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(к</w:t>
      </w:r>
      <w:hyperlink w:history="1" r:id="rId-7fulrblhhhg0wlnlqykq">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Министерства водных</w:t>
      </w:r>
    </w:p>
    <w:p>
      <w:pPr>
        <w:spacing w:after="120"/>
        <w:jc w:val="right"/>
      </w:pPr>
      <w:r>
        <w:rPr>
          <w:rFonts w:ascii="Arial" w:cs="Arial" w:eastAsia="Arial" w:hAnsi="Arial"/>
          <w:sz w:val="24"/>
          <w:szCs w:val="24"/>
        </w:rPr>
        <w:t xml:space="preserve"> ресурсов, сельского хозяйства и</w:t>
      </w:r>
    </w:p>
    <w:p>
      <w:pPr>
        <w:spacing w:after="120"/>
        <w:jc w:val="right"/>
      </w:pPr>
      <w:r>
        <w:rPr>
          <w:rFonts w:ascii="Arial" w:cs="Arial" w:eastAsia="Arial" w:hAnsi="Arial"/>
          <w:sz w:val="24"/>
          <w:szCs w:val="24"/>
        </w:rPr>
        <w:t xml:space="preserve">перерабатывающей промышленности КР</w:t>
      </w:r>
    </w:p>
    <w:p>
      <w:pPr>
        <w:spacing w:after="120"/>
        <w:jc w:val="right"/>
      </w:pPr>
      <w:r>
        <w:rPr>
          <w:rFonts w:ascii="Arial" w:cs="Arial" w:eastAsia="Arial" w:hAnsi="Arial"/>
          <w:sz w:val="24"/>
          <w:szCs w:val="24"/>
        </w:rPr>
        <w:t xml:space="preserve">от 13 мая 2026 года № 05/2-17/118)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ИНСТРУКЦИЯ</w:t>
      </w:r>
    </w:p>
    <w:p>
      <w:pPr>
        <w:spacing w:after="120"/>
        <w:jc w:val="center"/>
      </w:pPr>
      <w:r>
        <w:rPr>
          <w:rFonts w:ascii="Arial" w:cs="Arial" w:eastAsia="Arial" w:hAnsi="Arial"/>
          <w:b/>
          <w:bCs/>
          <w:sz w:val="24"/>
          <w:szCs w:val="24"/>
        </w:rPr>
        <w:t xml:space="preserve">по порядку осуществления государственного</w:t>
      </w:r>
      <w:r>
        <w:rPr>
          <w:rFonts w:ascii="Arial" w:cs="Arial" w:eastAsia="Arial" w:hAnsi="Arial"/>
          <w:b/>
          <w:bCs/>
          <w:sz w:val="24"/>
          <w:szCs w:val="24"/>
        </w:rPr>
        <w:t xml:space="preserve">ветеринарного контроля при ввозе, вывозе, транзите и перемещении подконтрольных товаров через</w:t>
      </w:r>
      <w:r>
        <w:rPr>
          <w:rFonts w:ascii="Arial" w:cs="Arial" w:eastAsia="Arial" w:hAnsi="Arial"/>
          <w:b/>
          <w:bCs/>
          <w:sz w:val="24"/>
          <w:szCs w:val="24"/>
        </w:rPr>
        <w:t xml:space="preserve">государственную границу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Область применения</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 </w:t>
      </w:r>
      <w:r>
        <w:rPr>
          <w:rFonts w:ascii="Arial" w:cs="Arial" w:eastAsia="Arial" w:hAnsi="Arial"/>
          <w:sz w:val="24"/>
          <w:szCs w:val="24"/>
        </w:rPr>
        <w:t xml:space="preserve">Настоящая Инструкция по порядку осуществления государственного ветеринарного контроля при ввозе, вывозе, транзите и перемещении подконтрольных товаров через государственную границу Кыргызской Республики (далее – Инструкция) предназначена для исполнения функции государственного ветеринарного контроля уполномоченным государственным органом в области ветеринарии и ихтерриториальных органов (далее – уполномоченный орган) в местахсовершения таможенных операций на территории Кыргызской Республики и пунктах пропуска через государственную границу Кыргызской Республики в целях недопущения ввоза на территорию Кыргызской Республики и перемещения (перевозки) опасных для здоровья человека и животных подконтрольных товаровкоторые устанавливают сроки и последовательность административных процедур (действий).</w:t>
      </w:r>
    </w:p>
    <w:p>
      <w:pPr>
        <w:spacing w:after="120"/>
        <w:ind w:firstLine="720"/>
        <w:jc w:val="both"/>
      </w:pPr>
      <w:r>
        <w:rPr>
          <w:rFonts w:ascii="Arial" w:cs="Arial" w:eastAsia="Arial" w:hAnsi="Arial"/>
          <w:sz w:val="24"/>
          <w:szCs w:val="24"/>
        </w:rPr>
        <w:t xml:space="preserve">2. </w:t>
      </w:r>
      <w:r>
        <w:rPr>
          <w:rFonts w:ascii="Arial" w:cs="Arial" w:eastAsia="Arial" w:hAnsi="Arial"/>
          <w:sz w:val="24"/>
          <w:szCs w:val="24"/>
        </w:rPr>
        <w:t xml:space="preserve">Требования настоящей Инструкции применяются в отношении товаров, указанных в Едином перечне товаров, подлежащих ветеринарному контролю согласно Решению Комиссии Таможенного союза от 18 июня 2010 года № 317 (далее – подконтрольные товары).</w:t>
      </w:r>
    </w:p>
    <w:p>
      <w:pPr>
        <w:spacing w:after="120"/>
        <w:ind w:firstLine="720"/>
        <w:jc w:val="both"/>
      </w:pPr>
      <w:r>
        <w:rPr>
          <w:rFonts w:ascii="Arial" w:cs="Arial" w:eastAsia="Arial" w:hAnsi="Arial"/>
          <w:sz w:val="24"/>
          <w:szCs w:val="24"/>
        </w:rPr>
        <w:t xml:space="preserve">3. </w:t>
      </w:r>
      <w:r>
        <w:rPr>
          <w:rFonts w:ascii="Arial" w:cs="Arial" w:eastAsia="Arial" w:hAnsi="Arial"/>
          <w:sz w:val="24"/>
          <w:szCs w:val="24"/>
        </w:rPr>
        <w:t xml:space="preserve">Настоящая Инструкция определяет порядок осуществления контроля за организациями и лицами, осуществляющими производство, переработку и (или) хранение подконтрольных товаров. Контроль осуществляется в соответствии с Положением о едином порядке проведения совместных проверок объектов и отбора проб (образцов) товаров (продукции), подлежащих ветеринарному контролю, утвержденным Решением Совета Евразийской экономической комиссии от 9 октября 2014 года № 94.</w:t>
      </w:r>
    </w:p>
    <w:p>
      <w:pPr>
        <w:spacing w:after="120"/>
        <w:ind w:firstLine="720"/>
        <w:jc w:val="both"/>
      </w:pPr>
      <w:r>
        <w:rPr>
          <w:rFonts w:ascii="Arial" w:cs="Arial" w:eastAsia="Arial" w:hAnsi="Arial"/>
          <w:sz w:val="24"/>
          <w:szCs w:val="24"/>
        </w:rPr>
        <w:t xml:space="preserve">4. </w:t>
      </w:r>
      <w:r>
        <w:rPr>
          <w:rFonts w:ascii="Arial" w:cs="Arial" w:eastAsia="Arial" w:hAnsi="Arial"/>
          <w:sz w:val="24"/>
          <w:szCs w:val="24"/>
        </w:rPr>
        <w:t xml:space="preserve">Требования настоящей Инструкции являются обязательными для исполнения органами исполнительной власти в области ветеринарии Кыргызской Республики, юридическими лицами любой организационно-правовой формы, гражданами, в том числе индивидуальными предпринимателями (далее – организации и лица), деятельность которых связана с производством, переработкой, хранением, утилизацией, уничтожением, перемещением (перевозкой) и реализацией подконтрольных товаров всеми видами транспорта и отправлений.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Термины и определения</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5. </w:t>
      </w:r>
      <w:r>
        <w:rPr>
          <w:rFonts w:ascii="Arial" w:cs="Arial" w:eastAsia="Arial" w:hAnsi="Arial"/>
          <w:sz w:val="24"/>
          <w:szCs w:val="24"/>
        </w:rPr>
        <w:t xml:space="preserve">В настоящей Инструкции используются следующие термины и определения:</w:t>
      </w:r>
    </w:p>
    <w:p>
      <w:pPr>
        <w:spacing w:after="120"/>
        <w:ind w:firstLine="720"/>
        <w:jc w:val="both"/>
      </w:pPr>
      <w:r>
        <w:rPr>
          <w:rFonts w:ascii="Arial" w:cs="Arial" w:eastAsia="Arial" w:hAnsi="Arial"/>
          <w:sz w:val="24"/>
          <w:szCs w:val="24"/>
        </w:rPr>
        <w:t xml:space="preserve">Единые ветеринарные (ветеринарно-санитарные) требования – требования, предъявляемые к подконтрольным товарам, направленные на недопущение ввоза и распространения на территорию государств-членов Евразийского экономического союза (далее – Союз) возбудителей заразных болезней животных, в том числе общих для человека и животных, и товаров (продукции) животного происхождения, опасных в ветеринарно-санитарном отношении утвержденные Решением Комиссии таможенного союза от 18 июня 2010 года № 317;</w:t>
      </w:r>
    </w:p>
    <w:p>
      <w:pPr>
        <w:spacing w:after="120"/>
        <w:ind w:firstLine="720"/>
        <w:jc w:val="both"/>
      </w:pPr>
      <w:r>
        <w:rPr>
          <w:rFonts w:ascii="Arial" w:cs="Arial" w:eastAsia="Arial" w:hAnsi="Arial"/>
          <w:sz w:val="24"/>
          <w:szCs w:val="24"/>
        </w:rPr>
        <w:t xml:space="preserve">ветеринарный сертификат – документ, выдаваемый уполномоченным органом в области ветеринарии или компетентным органом третьей страны на подконтрольные ветеринарному контролю товары, подлежащие ввозу, перемещению (перевозке), и удостоверяющий их безопасность в ветеринарно-санитарном отношении и (или) благополучие административных территорий мест производства этих товаров по заразным болезням животных, в том числе болезням, общим для человека и животных;</w:t>
      </w:r>
    </w:p>
    <w:p>
      <w:pPr>
        <w:spacing w:after="120"/>
        <w:ind w:firstLine="720"/>
        <w:jc w:val="both"/>
      </w:pPr>
      <w:r>
        <w:rPr>
          <w:rFonts w:ascii="Arial" w:cs="Arial" w:eastAsia="Arial" w:hAnsi="Arial"/>
          <w:sz w:val="24"/>
          <w:szCs w:val="24"/>
        </w:rPr>
        <w:t xml:space="preserve">пограничный ветеринарный контрольный пункт (далее – ПВКП) – структурное подразделение уполномоченного органа, осуществляющее пограничный ветеринарный контроль в пунктах пропуска через государственную границу Кыргызской Республики и иных местах, определенных решением Комиссии Таможенного союза от 18 июня 2010 года № 317 «О применении ветеринарно-санитарных, мер в Евразийском экономическом союзе»;</w:t>
      </w:r>
    </w:p>
    <w:p>
      <w:pPr>
        <w:spacing w:after="120"/>
        <w:ind w:firstLine="720"/>
        <w:jc w:val="both"/>
      </w:pPr>
      <w:r>
        <w:rPr>
          <w:rFonts w:ascii="Arial" w:cs="Arial" w:eastAsia="Arial" w:hAnsi="Arial"/>
          <w:sz w:val="24"/>
          <w:szCs w:val="24"/>
        </w:rPr>
        <w:t xml:space="preserve">импортирующая страна (страна-импортер) – страна - получатель подконтрольных товаров;</w:t>
      </w:r>
    </w:p>
    <w:p>
      <w:pPr>
        <w:spacing w:after="120"/>
        <w:ind w:firstLine="720"/>
        <w:jc w:val="both"/>
      </w:pPr>
      <w:r>
        <w:rPr>
          <w:rFonts w:ascii="Arial" w:cs="Arial" w:eastAsia="Arial" w:hAnsi="Arial"/>
          <w:sz w:val="24"/>
          <w:szCs w:val="24"/>
        </w:rPr>
        <w:t xml:space="preserve">экспортирующая страна (страна-экспортер) – страна, из которой подконтрольные товары направляются в страну-импортер;</w:t>
      </w:r>
    </w:p>
    <w:p>
      <w:pPr>
        <w:spacing w:after="120"/>
        <w:ind w:firstLine="720"/>
        <w:jc w:val="both"/>
      </w:pPr>
      <w:r>
        <w:rPr>
          <w:rFonts w:ascii="Arial" w:cs="Arial" w:eastAsia="Arial" w:hAnsi="Arial"/>
          <w:sz w:val="24"/>
          <w:szCs w:val="24"/>
        </w:rPr>
        <w:t xml:space="preserve">транзит товаров – перемещение (перевозка) подконтрольных товаров по территории Кыргызской Республики, пункты отправления и назначения которых находятся за пределами Кыргызской Республики;</w:t>
      </w:r>
    </w:p>
    <w:p>
      <w:pPr>
        <w:spacing w:after="120"/>
        <w:ind w:firstLine="720"/>
        <w:jc w:val="both"/>
      </w:pPr>
      <w:r>
        <w:rPr>
          <w:rFonts w:ascii="Arial" w:cs="Arial" w:eastAsia="Arial" w:hAnsi="Arial"/>
          <w:sz w:val="24"/>
          <w:szCs w:val="24"/>
        </w:rPr>
        <w:t xml:space="preserve">разрешение на ввоз (вывоз) или транзит подконтрольных товаров – документ, определяющий порядок и условия использования подконтрольных товаров с учетом эпизоотической ситуации в странах-экспортерах при ввозе и транзите, выдаваемый Главным государственным ветеринарным инспектором Кыргызской Республики в соответствии с законодательством Кыргызской Республики;</w:t>
      </w:r>
    </w:p>
    <w:p>
      <w:pPr>
        <w:spacing w:after="120"/>
        <w:ind w:firstLine="720"/>
        <w:jc w:val="both"/>
      </w:pPr>
      <w:r>
        <w:rPr>
          <w:rFonts w:ascii="Arial" w:cs="Arial" w:eastAsia="Arial" w:hAnsi="Arial"/>
          <w:sz w:val="24"/>
          <w:szCs w:val="24"/>
        </w:rPr>
        <w:t xml:space="preserve">эпизоотическое состояние (ситуация) – ветеринарно-санитарная обстановка на определенной территории в конкретно указанное время, характеризующееся наличием болезней животных, их распространением и уровнем заболеваемости;</w:t>
      </w:r>
    </w:p>
    <w:p>
      <w:pPr>
        <w:spacing w:after="120"/>
        <w:ind w:firstLine="720"/>
        <w:jc w:val="both"/>
      </w:pPr>
      <w:r>
        <w:rPr>
          <w:rFonts w:ascii="Arial" w:cs="Arial" w:eastAsia="Arial" w:hAnsi="Arial"/>
          <w:sz w:val="24"/>
          <w:szCs w:val="24"/>
        </w:rPr>
        <w:t xml:space="preserve">карантинные мероприятия – комплекс специальных и организационно-хозяйственных мер, направленных на локализацию и ликвидацию очагов заразных болезней животных, в том числе болезней, общих для человека и животных;</w:t>
      </w:r>
    </w:p>
    <w:p>
      <w:pPr>
        <w:spacing w:after="120"/>
        <w:ind w:firstLine="720"/>
        <w:jc w:val="both"/>
      </w:pPr>
      <w:r>
        <w:rPr>
          <w:rFonts w:ascii="Arial" w:cs="Arial" w:eastAsia="Arial" w:hAnsi="Arial"/>
          <w:sz w:val="24"/>
          <w:szCs w:val="24"/>
        </w:rPr>
        <w:t xml:space="preserve">компетентный орган страны-экспортера – государственный орган страны-экспортера, к компетенции которого относятся вопросы ветеринарного контроля и (или) обеспечения благополучия и защиты здоровья животных,</w:t>
      </w:r>
    </w:p>
    <w:p>
      <w:pPr>
        <w:spacing w:after="120"/>
        <w:ind w:firstLine="720"/>
        <w:jc w:val="both"/>
      </w:pPr>
      <w:r>
        <w:rPr>
          <w:rFonts w:ascii="Arial" w:cs="Arial" w:eastAsia="Arial" w:hAnsi="Arial"/>
          <w:sz w:val="24"/>
          <w:szCs w:val="24"/>
        </w:rPr>
        <w:t xml:space="preserve">АИС Санарип VET – автоматизированная информационная система в сфере ветеринарии, предназначенная для цифровизации процессов учета, мониторинга, контроля и анализа ветеринарных мероприятий, а также для обеспечения информационного взаимодействия уполномоченных государственных органов, ветеринарных служб и иных участников ветеринарной деятельности.</w:t>
      </w:r>
    </w:p>
    <w:p>
      <w:pPr>
        <w:spacing w:after="120"/>
        <w:ind w:firstLine="720"/>
        <w:jc w:val="both"/>
      </w:pPr>
      <w:r>
        <w:rPr>
          <w:rFonts w:ascii="Arial" w:cs="Arial" w:eastAsia="Arial" w:hAnsi="Arial"/>
          <w:sz w:val="24"/>
          <w:szCs w:val="24"/>
        </w:rPr>
        <w:t xml:space="preserve">Положение автоматизированной информационной системы «Прослеживаемость продуктов животного происхождения «Санарип VET» было утверждено приказом Министерства водных ресурсов, сельского хозяйства и перерабатывающей промышленности Кыргызской Республики от 10 декабря 2024 года № 04-13/413.</w:t>
      </w:r>
    </w:p>
    <w:p>
      <w:pPr>
        <w:spacing w:after="120"/>
        <w:ind w:firstLine="720"/>
        <w:jc w:val="both"/>
      </w:pPr>
      <w:r>
        <w:rPr>
          <w:rFonts w:ascii="Arial" w:cs="Arial" w:eastAsia="Arial" w:hAnsi="Arial"/>
          <w:sz w:val="24"/>
          <w:szCs w:val="24"/>
        </w:rPr>
        <w:t xml:space="preserve">Термины, специально не определенные в настоящей Инструкции, используются в значениях, установленных другими международными договорами, в том числе заключенными в рамках Союза.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Общие положения</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6. </w:t>
      </w:r>
      <w:r>
        <w:rPr>
          <w:rFonts w:ascii="Arial" w:cs="Arial" w:eastAsia="Arial" w:hAnsi="Arial"/>
          <w:sz w:val="24"/>
          <w:szCs w:val="24"/>
        </w:rPr>
        <w:t xml:space="preserve">Должностные лица ПВКП при осуществлении полномочий взаимодействуют с должностными лицами других органов исполнительной власти, уполномоченными осуществлять контроль в пунктах пропуска, администрациями пунктов пропуска (в рамках технологической схемы взаимодействия контрольных органов в пунктах пропуска через государственную границу Кыргызской Республики), и службами, другими учреждениями и организациями, а также с ветеринарными специалистами пунктов пропуска сопредельных государств.</w:t>
      </w:r>
    </w:p>
    <w:p>
      <w:pPr>
        <w:spacing w:after="120"/>
        <w:ind w:firstLine="720"/>
        <w:jc w:val="both"/>
      </w:pPr>
      <w:r>
        <w:rPr>
          <w:rFonts w:ascii="Arial" w:cs="Arial" w:eastAsia="Arial" w:hAnsi="Arial"/>
          <w:sz w:val="24"/>
          <w:szCs w:val="24"/>
        </w:rPr>
        <w:t xml:space="preserve">7. </w:t>
      </w:r>
      <w:r>
        <w:rPr>
          <w:rFonts w:ascii="Arial" w:cs="Arial" w:eastAsia="Arial" w:hAnsi="Arial"/>
          <w:sz w:val="24"/>
          <w:szCs w:val="24"/>
        </w:rPr>
        <w:t xml:space="preserve">При исполнении служебных обязанностей должностные лица ПВКП должны иметь при себе служебное удостоверение и носить форменную одежду образца, установленного постановлением Кабинета Министров Кыргызской Республики «Об упорядочении ношения специальной и ведомственной формы одежды» от 18 декабря 2025 года № 813.</w:t>
      </w:r>
    </w:p>
    <w:p>
      <w:pPr>
        <w:spacing w:after="120"/>
        <w:ind w:firstLine="720"/>
        <w:jc w:val="both"/>
      </w:pPr>
      <w:r>
        <w:rPr>
          <w:rFonts w:ascii="Arial" w:cs="Arial" w:eastAsia="Arial" w:hAnsi="Arial"/>
          <w:sz w:val="24"/>
          <w:szCs w:val="24"/>
        </w:rPr>
        <w:t xml:space="preserve">8. </w:t>
      </w:r>
      <w:r>
        <w:rPr>
          <w:rFonts w:ascii="Arial" w:cs="Arial" w:eastAsia="Arial" w:hAnsi="Arial"/>
          <w:sz w:val="24"/>
          <w:szCs w:val="24"/>
        </w:rPr>
        <w:t xml:space="preserve">Перемещение (перевозка) подконтрольных товаров через государственную границу Кыргызской Республики допускается в предназначенных для этих целей пунктах пропуска либо в иных местах, оборудованных средствами ветеринарного контроля в соответствии с постановлением Правительства Кыргызской Республики «О мерах по упорядочению функционирования пунктов пропуска через государственную границу Кыргызской Республики, предназначенных для международного автомобильного, воздушного и железнодорожного сообщения, и внутренних стационарных постов на автомобильных дорогах Кыргызской Республики» от 19 ноября2007 года № 556.</w:t>
      </w:r>
    </w:p>
    <w:p>
      <w:pPr>
        <w:spacing w:after="120"/>
        <w:ind w:firstLine="720"/>
        <w:jc w:val="both"/>
      </w:pPr>
      <w:r>
        <w:rPr>
          <w:rFonts w:ascii="Arial" w:cs="Arial" w:eastAsia="Arial" w:hAnsi="Arial"/>
          <w:sz w:val="24"/>
          <w:szCs w:val="24"/>
        </w:rPr>
        <w:t xml:space="preserve">9. </w:t>
      </w:r>
      <w:r>
        <w:rPr>
          <w:rFonts w:ascii="Arial" w:cs="Arial" w:eastAsia="Arial" w:hAnsi="Arial"/>
          <w:sz w:val="24"/>
          <w:szCs w:val="24"/>
        </w:rPr>
        <w:t xml:space="preserve">Должностные лица ПВКП в пунктах пропуска через государственную границу Кыргызской Республики осуществляют ветеринарный контроль при ввозе подконтрольных товаров.</w:t>
      </w:r>
    </w:p>
    <w:p>
      <w:pPr>
        <w:spacing w:after="120"/>
        <w:ind w:firstLine="720"/>
        <w:jc w:val="both"/>
      </w:pPr>
      <w:r>
        <w:rPr>
          <w:rFonts w:ascii="Arial" w:cs="Arial" w:eastAsia="Arial" w:hAnsi="Arial"/>
          <w:sz w:val="24"/>
          <w:szCs w:val="24"/>
        </w:rPr>
        <w:t xml:space="preserve">10. </w:t>
      </w:r>
      <w:r>
        <w:rPr>
          <w:rFonts w:ascii="Arial" w:cs="Arial" w:eastAsia="Arial" w:hAnsi="Arial"/>
          <w:sz w:val="24"/>
          <w:szCs w:val="24"/>
        </w:rPr>
        <w:t xml:space="preserve">Подконтрольные товары при ввозе, вывозе, транзите, а также при перемещении внутри Кыргызской Республики в течение всего времени транспортировки должны сопровождаться ветеринарными сертификатами, оформленными на бумажном бланке или в цифровом виде, если это предусмотрено Едиными ветеринарными (ветеринарно-санитарными) требованиями. В случае если ветеринарный сертификат оформлен в цифровом виде, должностные лица уполномоченного органа не вправе требовать от владельца (перевозчика) подконтрольного товара предъявления ветеринарного сертификата на бумажном бланке. При этом владелец (перевозчик) подконтрольного товара для осуществления ветеринарного контроля обязан представить указанным должностным лицам по своему выбору номер ветеринарного сертификата, оформленного в цифровом виде, или двумерный матричный штриховой код такого сертификата, или его бумажную копию. Ветеринарные сертификаты выдаются должностными лицами территориальных подразделений уполномоченного органа Кыргызской Республики или должностными лицами уполномоченных органов стран-экспортеров.</w:t>
      </w:r>
    </w:p>
    <w:p>
      <w:pPr>
        <w:spacing w:after="120"/>
        <w:ind w:firstLine="720"/>
        <w:jc w:val="both"/>
      </w:pPr>
      <w:r>
        <w:rPr>
          <w:rFonts w:ascii="Arial" w:cs="Arial" w:eastAsia="Arial" w:hAnsi="Arial"/>
          <w:sz w:val="24"/>
          <w:szCs w:val="24"/>
        </w:rPr>
        <w:t xml:space="preserve">11. </w:t>
      </w:r>
      <w:r>
        <w:rPr>
          <w:rFonts w:ascii="Arial" w:cs="Arial" w:eastAsia="Arial" w:hAnsi="Arial"/>
          <w:sz w:val="24"/>
          <w:szCs w:val="24"/>
        </w:rPr>
        <w:t xml:space="preserve">В случае транзита через территорию Кыргызской Республики подконтрольных товаров в сопровождении ветеринарных сертификатов, оформленных в цифровом виде, уполномоченный орган страны отправления подконтрольного товара и (или) уполномоченный орган страны получения подконтрольного товара обеспечивает уполномоченный орган Кыргызской Республики, по территории которого осуществляется перемещение (перевозка) подконтрольных товаров, возможность просмотра таких сертификатов.</w:t>
      </w:r>
    </w:p>
    <w:p>
      <w:pPr>
        <w:spacing w:after="120"/>
        <w:ind w:firstLine="720"/>
        <w:jc w:val="both"/>
      </w:pPr>
      <w:r>
        <w:rPr>
          <w:rFonts w:ascii="Arial" w:cs="Arial" w:eastAsia="Arial" w:hAnsi="Arial"/>
          <w:sz w:val="24"/>
          <w:szCs w:val="24"/>
        </w:rPr>
        <w:t xml:space="preserve">12. </w:t>
      </w:r>
      <w:r>
        <w:rPr>
          <w:rFonts w:ascii="Arial" w:cs="Arial" w:eastAsia="Arial" w:hAnsi="Arial"/>
          <w:sz w:val="24"/>
          <w:szCs w:val="24"/>
        </w:rPr>
        <w:t xml:space="preserve">Подконтрольные товары могут перемещаться в пределах территории Кыргызской Республики в порядке, установленном законодательством Кыргызской Республики в области ветеринарии, с учетом требований, предусмотренных Решением Комиссии Таможенного союза от 18 июня 2010 года № 317 «О применении ветеринарно-санитарных мер в Евразийском экономическом союзе».</w:t>
      </w:r>
    </w:p>
    <w:p>
      <w:pPr>
        <w:spacing w:after="120"/>
        <w:ind w:firstLine="720"/>
        <w:jc w:val="both"/>
      </w:pPr>
      <w:r>
        <w:rPr>
          <w:rFonts w:ascii="Arial" w:cs="Arial" w:eastAsia="Arial" w:hAnsi="Arial"/>
          <w:sz w:val="24"/>
          <w:szCs w:val="24"/>
        </w:rPr>
        <w:t xml:space="preserve">13. </w:t>
      </w:r>
      <w:r>
        <w:rPr>
          <w:rFonts w:ascii="Arial" w:cs="Arial" w:eastAsia="Arial" w:hAnsi="Arial"/>
          <w:sz w:val="24"/>
          <w:szCs w:val="24"/>
        </w:rPr>
        <w:t xml:space="preserve">Перечень подконтрольных товаров, подлежащих государственному ветеринарному контролю (Единый перечень), включает (без ограничения) живых животных, продукты животного происхождения, сырье и материалы животного происхождения, корма и кормовые добавки, ветеринарные препараты, биологические и микробиологические материалы и иные товары, подпадающие под ветеринарный контроль.(За исключением товаров, ввозимых физическими лицами для личных, семейных, домашних и иных не связанных с осуществлением предпринимательской деятельности нужд).</w:t>
      </w:r>
    </w:p>
    <w:p>
      <w:pPr>
        <w:spacing w:after="120"/>
        <w:ind w:firstLine="720"/>
        <w:jc w:val="both"/>
      </w:pPr>
      <w:r>
        <w:rPr>
          <w:rFonts w:ascii="Arial" w:cs="Arial" w:eastAsia="Arial" w:hAnsi="Arial"/>
          <w:sz w:val="24"/>
          <w:szCs w:val="24"/>
        </w:rPr>
        <w:t xml:space="preserve">14. </w:t>
      </w:r>
      <w:r>
        <w:rPr>
          <w:rFonts w:ascii="Arial" w:cs="Arial" w:eastAsia="Arial" w:hAnsi="Arial"/>
          <w:sz w:val="24"/>
          <w:szCs w:val="24"/>
        </w:rPr>
        <w:t xml:space="preserve">При использовании положений настоящей Инструкции должностные лица обязаны руководствоваться актуальной редакцией Единого перечня и изменениями, вносимыми в него Решениями Евразийской экономической комиссии (далее – ЕЭК) и (или) уполномоченных органов государств-членов Союза. Проверку актуальности перечня целесообразно проводить через официальный портал ЕЭК.</w:t>
      </w:r>
    </w:p>
    <w:p>
      <w:pPr>
        <w:spacing w:after="120"/>
        <w:ind w:firstLine="720"/>
        <w:jc w:val="both"/>
      </w:pPr>
      <w:r>
        <w:rPr>
          <w:rFonts w:ascii="Arial" w:cs="Arial" w:eastAsia="Arial" w:hAnsi="Arial"/>
          <w:sz w:val="24"/>
          <w:szCs w:val="24"/>
        </w:rPr>
        <w:t xml:space="preserve">15. </w:t>
      </w:r>
      <w:r>
        <w:rPr>
          <w:rFonts w:ascii="Arial" w:cs="Arial" w:eastAsia="Arial" w:hAnsi="Arial"/>
          <w:sz w:val="24"/>
          <w:szCs w:val="24"/>
        </w:rPr>
        <w:t xml:space="preserve">Ветеринарные сертификаты при ввозе подконтрольных товаров на территорию Кыргызской Республики должны быть оформлены на кыргызском языке, русском языке, а также на языке страны-экспортера и/или английском языке. Бланки этих ветеринарных сертификатов изготавливаются таким образом, чтобы свести к минимуму возможность их фальсификации (использование специальной бумаги, водяных знаков, наличие типографского номера и другие способы защиты).</w:t>
      </w:r>
    </w:p>
    <w:p>
      <w:pPr>
        <w:spacing w:after="120"/>
        <w:ind w:firstLine="720"/>
        <w:jc w:val="both"/>
      </w:pPr>
      <w:r>
        <w:rPr>
          <w:rFonts w:ascii="Arial" w:cs="Arial" w:eastAsia="Arial" w:hAnsi="Arial"/>
          <w:sz w:val="24"/>
          <w:szCs w:val="24"/>
        </w:rPr>
        <w:t xml:space="preserve">16. </w:t>
      </w:r>
      <w:r>
        <w:rPr>
          <w:rFonts w:ascii="Arial" w:cs="Arial" w:eastAsia="Arial" w:hAnsi="Arial"/>
          <w:sz w:val="24"/>
          <w:szCs w:val="24"/>
        </w:rPr>
        <w:t xml:space="preserve">Ввоз подконтрольных товаров на территорию Кыргызской Республики возможен в сопровождении ветеринарных сертификатов, формы которых соответствуют формам Единых ветеринарных сертификатовна подконтрольные товары из третьих стран, ввозимые на таможенную территорию Евразийского экономического союза, утвержденным Решением Комиссии Таможенного союза от 7 апреля 2011 года № 607 или ветеринарных сертификатов, формы которых отличаются от форм указанных Единых ветеринарных сертификатов, которыесогласованы уполномоченными органами стран-экспортеров в порядке, определенном Едиными ветеринарными (ветеринарно-санитарными) требованиями.</w:t>
      </w:r>
    </w:p>
    <w:p>
      <w:pPr>
        <w:spacing w:after="120"/>
        <w:ind w:firstLine="720"/>
        <w:jc w:val="both"/>
      </w:pPr>
      <w:r>
        <w:rPr>
          <w:rFonts w:ascii="Arial" w:cs="Arial" w:eastAsia="Arial" w:hAnsi="Arial"/>
          <w:sz w:val="24"/>
          <w:szCs w:val="24"/>
        </w:rPr>
        <w:t xml:space="preserve">17. </w:t>
      </w:r>
      <w:r>
        <w:rPr>
          <w:rFonts w:ascii="Arial" w:cs="Arial" w:eastAsia="Arial" w:hAnsi="Arial"/>
          <w:sz w:val="24"/>
          <w:szCs w:val="24"/>
        </w:rPr>
        <w:t xml:space="preserve">Ветеринарные сертификаты, оформленные на бумажных бланках, должны быть подписаны должностным лицом уполномоченного органа страны-экспортера и должны иметь печать этого органа. Каждая страница ветеринарного сертификата должна содержать уникальный номер ветеринарного сертификата и два числа, первое из которых обозначает порядковый номер страницы,второе – общее число страниц, между этими числами ставится слово «из». В тексте ветеринарного сертификата не допускаются исправления, за исключением зачеркиваний, предусмотренных формой ветеринарного сертификата или осуществляемых в других согласованных случаях. Такие изменения должны быть заверены подписью должностного лица уполномоченного органа и печатью уполномоченного органа страны-экспортера.</w:t>
      </w:r>
    </w:p>
    <w:p>
      <w:pPr>
        <w:spacing w:after="120"/>
        <w:ind w:firstLine="720"/>
        <w:jc w:val="both"/>
      </w:pPr>
      <w:r>
        <w:rPr>
          <w:rFonts w:ascii="Arial" w:cs="Arial" w:eastAsia="Arial" w:hAnsi="Arial"/>
          <w:sz w:val="24"/>
          <w:szCs w:val="24"/>
        </w:rPr>
        <w:t xml:space="preserve">18. </w:t>
      </w:r>
      <w:r>
        <w:rPr>
          <w:rFonts w:ascii="Arial" w:cs="Arial" w:eastAsia="Arial" w:hAnsi="Arial"/>
          <w:sz w:val="24"/>
          <w:szCs w:val="24"/>
        </w:rPr>
        <w:t xml:space="preserve">В случае утери или повреждения ветеринарного сертификата, выданного уполномоченным органом страны-экспортера, взамен может быть оформлен новый ветеринарный сертификат.</w:t>
      </w:r>
    </w:p>
    <w:p>
      <w:pPr>
        <w:spacing w:after="120"/>
        <w:ind w:firstLine="720"/>
        <w:jc w:val="both"/>
      </w:pPr>
      <w:r>
        <w:rPr>
          <w:rFonts w:ascii="Arial" w:cs="Arial" w:eastAsia="Arial" w:hAnsi="Arial"/>
          <w:sz w:val="24"/>
          <w:szCs w:val="24"/>
        </w:rPr>
        <w:t xml:space="preserve">19. </w:t>
      </w:r>
      <w:r>
        <w:rPr>
          <w:rFonts w:ascii="Arial" w:cs="Arial" w:eastAsia="Arial" w:hAnsi="Arial"/>
          <w:sz w:val="24"/>
          <w:szCs w:val="24"/>
        </w:rPr>
        <w:t xml:space="preserve">В случае если должностным лицом уполномоченного органа страны-экспортера при оформлении ветеринарного сертификата допущена техническая ошибка или выяснилось, что начальная информация, указанная в ветеринарном сертификате, была неверна, допускается изменение следующей содержащейся в нем информации: название и адрес грузоотправителя, название и адрес грузополучателя, транспорт (№ вагона, автомашины, рейс самолета), страна (страны) транзита, пункт пересечения государственнойграницы Кыргызской Республики.</w:t>
      </w:r>
    </w:p>
    <w:p>
      <w:pPr>
        <w:spacing w:after="120"/>
        <w:ind w:firstLine="720"/>
        <w:jc w:val="both"/>
      </w:pPr>
      <w:r>
        <w:rPr>
          <w:rFonts w:ascii="Arial" w:cs="Arial" w:eastAsia="Arial" w:hAnsi="Arial"/>
          <w:sz w:val="24"/>
          <w:szCs w:val="24"/>
        </w:rPr>
        <w:t xml:space="preserve">20. </w:t>
      </w:r>
      <w:r>
        <w:rPr>
          <w:rFonts w:ascii="Arial" w:cs="Arial" w:eastAsia="Arial" w:hAnsi="Arial"/>
          <w:sz w:val="24"/>
          <w:szCs w:val="24"/>
        </w:rPr>
        <w:t xml:space="preserve">Такие изменения допускаются, если они сделаны должностным лицом уполномоченного органа страны-экспортера не в нарушение правил сертификации и их исправление не меняет характеристик груза, а также его пригодность для использованияпо назначению в соответствии с установленными страной-импортером требованиями. Внесенные изменения должны быть заверены подписью должностного лица уполномоченного органа страны-экспортера и печатью уполномоченного органа страны-экспортера.</w:t>
      </w:r>
    </w:p>
    <w:p>
      <w:pPr>
        <w:spacing w:after="120"/>
        <w:ind w:firstLine="720"/>
        <w:jc w:val="both"/>
      </w:pPr>
      <w:r>
        <w:rPr>
          <w:rFonts w:ascii="Arial" w:cs="Arial" w:eastAsia="Arial" w:hAnsi="Arial"/>
          <w:sz w:val="24"/>
          <w:szCs w:val="24"/>
        </w:rPr>
        <w:t xml:space="preserve">21. </w:t>
      </w:r>
      <w:r>
        <w:rPr>
          <w:rFonts w:ascii="Arial" w:cs="Arial" w:eastAsia="Arial" w:hAnsi="Arial"/>
          <w:sz w:val="24"/>
          <w:szCs w:val="24"/>
        </w:rPr>
        <w:t xml:space="preserve">Замена ветеринарного сертификата осуществляется выдавшим его уполномоченным органом страны-экспортера. В новом сертификате делается запись о том, что он заменяет ранее выданный ветеринарный сертификат, а также указываются номер и дата выдачи утерянного (поврежденного) ветеринарного сертификата. Замененный новым ветеринарный сертификат должен быть отменени по возможности возвращен в выдавший его орган.</w:t>
      </w:r>
    </w:p>
    <w:p>
      <w:pPr>
        <w:spacing w:after="120"/>
        <w:ind w:firstLine="720"/>
        <w:jc w:val="both"/>
      </w:pPr>
      <w:r>
        <w:rPr>
          <w:rFonts w:ascii="Arial" w:cs="Arial" w:eastAsia="Arial" w:hAnsi="Arial"/>
          <w:sz w:val="24"/>
          <w:szCs w:val="24"/>
        </w:rPr>
        <w:t xml:space="preserve">22. </w:t>
      </w:r>
      <w:r>
        <w:rPr>
          <w:rFonts w:ascii="Arial" w:cs="Arial" w:eastAsia="Arial" w:hAnsi="Arial"/>
          <w:sz w:val="24"/>
          <w:szCs w:val="24"/>
        </w:rPr>
        <w:t xml:space="preserve">Ветеринарные сертификаты, оформленные в цифровом виде, должны содержать те же сведения, что и соответствующие формы ветеринарных сертификатов, утвержденные ЕЭК, или формы парафированных ветеринарных сертификатов, отличающиеся от форм Единых ветеринарных сертификатов, утвержденных Решением Комиссии Таможенного союза от 7 апреля 2011 года № 607.</w:t>
      </w:r>
    </w:p>
    <w:p>
      <w:pPr>
        <w:spacing w:after="120"/>
        <w:ind w:firstLine="720"/>
        <w:jc w:val="both"/>
      </w:pPr>
      <w:r>
        <w:rPr>
          <w:rFonts w:ascii="Arial" w:cs="Arial" w:eastAsia="Arial" w:hAnsi="Arial"/>
          <w:sz w:val="24"/>
          <w:szCs w:val="24"/>
        </w:rPr>
        <w:t xml:space="preserve">23. </w:t>
      </w:r>
      <w:r>
        <w:rPr>
          <w:rFonts w:ascii="Arial" w:cs="Arial" w:eastAsia="Arial" w:hAnsi="Arial"/>
          <w:sz w:val="24"/>
          <w:szCs w:val="24"/>
        </w:rPr>
        <w:t xml:space="preserve">Внесение изменений в ветеринарный сертификат, оформленный в цифровом виде, не допускается.</w:t>
      </w:r>
    </w:p>
    <w:p>
      <w:pPr>
        <w:spacing w:after="120"/>
        <w:ind w:firstLine="720"/>
        <w:jc w:val="both"/>
      </w:pPr>
      <w:r>
        <w:rPr>
          <w:rFonts w:ascii="Arial" w:cs="Arial" w:eastAsia="Arial" w:hAnsi="Arial"/>
          <w:sz w:val="24"/>
          <w:szCs w:val="24"/>
        </w:rPr>
        <w:t xml:space="preserve">24. </w:t>
      </w:r>
      <w:r>
        <w:rPr>
          <w:rFonts w:ascii="Arial" w:cs="Arial" w:eastAsia="Arial" w:hAnsi="Arial"/>
          <w:sz w:val="24"/>
          <w:szCs w:val="24"/>
        </w:rPr>
        <w:t xml:space="preserve">В случае если должностным лицом уполномоченного органа страны-экспортера государства-члена при оформлении ветеринарного сертификата в цифровом виде допущена техническая ошибка или выяснилось, что начальная информация, указанная в ветеринарном сертификате, оформленном в цифровом виде, была неверна, уполномоченный орган страны-экспортера или уполномоченный орган государства-члена должен оформить новый ветеринарный сертификат в цифровом виде. Оформление нового ветеринарного сертификата в цифровом виде допускается при изменении следующей содержащейся в нем информации: название и адрес грузоотправителя, название и адрес грузополучателя, транспорт (номер вагона, автомашины, рейс самолета), страна (страны) транзита, пункт пересечения государственной границы Кыргызской Республики. В новом ветеринарном сертификате, оформленном в цифровом виде, делается запись о том, что он заменяет ранее выданный ветеринарный сертификат, оформленный в цифровом виде, и указываются номер и дата отмененного ветеринарного сертификата, оформленного в цифровом виде. Ветеринарный сертификат, замененный новым, должен быть аннулирован.</w:t>
      </w:r>
    </w:p>
    <w:p>
      <w:pPr>
        <w:spacing w:after="120"/>
        <w:ind w:firstLine="720"/>
        <w:jc w:val="both"/>
      </w:pPr>
      <w:r>
        <w:rPr>
          <w:rFonts w:ascii="Arial" w:cs="Arial" w:eastAsia="Arial" w:hAnsi="Arial"/>
          <w:sz w:val="24"/>
          <w:szCs w:val="24"/>
        </w:rPr>
        <w:t xml:space="preserve">25. </w:t>
      </w:r>
      <w:r>
        <w:rPr>
          <w:rFonts w:ascii="Arial" w:cs="Arial" w:eastAsia="Arial" w:hAnsi="Arial"/>
          <w:sz w:val="24"/>
          <w:szCs w:val="24"/>
        </w:rPr>
        <w:t xml:space="preserve">Определение условий использования, ввозимых на территорию Кыргызской Республики подконтрольных товаров (хранение, переработка, использование в корм животным, возврат, утилизация, уничтожение и т.д.) и отбор проб (образцов) осуществляются уполномоченным органом.</w:t>
      </w:r>
    </w:p>
    <w:p>
      <w:pPr>
        <w:spacing w:after="120"/>
        <w:ind w:firstLine="720"/>
        <w:jc w:val="both"/>
      </w:pPr>
      <w:r>
        <w:rPr>
          <w:rFonts w:ascii="Arial" w:cs="Arial" w:eastAsia="Arial" w:hAnsi="Arial"/>
          <w:sz w:val="24"/>
          <w:szCs w:val="24"/>
        </w:rPr>
        <w:t xml:space="preserve">26. </w:t>
      </w:r>
      <w:r>
        <w:rPr>
          <w:rFonts w:ascii="Arial" w:cs="Arial" w:eastAsia="Arial" w:hAnsi="Arial"/>
          <w:sz w:val="24"/>
          <w:szCs w:val="24"/>
        </w:rPr>
        <w:t xml:space="preserve">В случае ввоза на территорию Кыргызской Республики подконтрольных товаров, сопровождаемых ветеринарным сертификатом, форма которого отличается от форм Единых ветеринарных сертификатов, применяемых при ввозе подконтрольных товаров на территорию государств-членов Евразийского экономического союза, ввоз таких товаров допускается при условии согласования формы указанного ветеринарного сертификата между уполномоченным органом государства-члена Евразийского экономического союза и компетентным органом третьей страны.При этом государство-член на чью территорию осуществляется ввозиз третьей страны подконтрольных товаров, обеспечивает контрользаобращением ввезенных товаров на своей территории в целях недопущения их перемещения на территорию государств – членов Евразийского экономического союза, на которые распространяются ограничения либо запрет на ввоз соответствующих товаров.</w:t>
      </w:r>
    </w:p>
    <w:p>
      <w:pPr>
        <w:spacing w:after="120"/>
        <w:ind w:firstLine="720"/>
        <w:jc w:val="both"/>
      </w:pPr>
      <w:r>
        <w:rPr>
          <w:rFonts w:ascii="Arial" w:cs="Arial" w:eastAsia="Arial" w:hAnsi="Arial"/>
          <w:sz w:val="24"/>
          <w:szCs w:val="24"/>
        </w:rPr>
        <w:t xml:space="preserve">27. </w:t>
      </w:r>
      <w:r>
        <w:rPr>
          <w:rFonts w:ascii="Arial" w:cs="Arial" w:eastAsia="Arial" w:hAnsi="Arial"/>
          <w:sz w:val="24"/>
          <w:szCs w:val="24"/>
        </w:rPr>
        <w:t xml:space="preserve">При проведении ветеринарного контроля для оформления ветеринарных сертификатов на соответствие Единым ветеринарным (ветеринарно-санитарным) требованиям принимаются протоколы лабораторных испытаний (исследований), проведенныхв аккредитованных лабораториях Кыргызской Республики и включенных в Единый реестр органов, по оценке соответствия Евразийского экономического союза.</w:t>
      </w:r>
    </w:p>
    <w:p>
      <w:pPr>
        <w:spacing w:after="120"/>
        <w:ind w:firstLine="720"/>
        <w:jc w:val="both"/>
      </w:pPr>
      <w:r>
        <w:rPr>
          <w:rFonts w:ascii="Arial" w:cs="Arial" w:eastAsia="Arial" w:hAnsi="Arial"/>
          <w:sz w:val="24"/>
          <w:szCs w:val="24"/>
        </w:rPr>
        <w:t xml:space="preserve">28. </w:t>
      </w:r>
      <w:r>
        <w:rPr>
          <w:rFonts w:ascii="Arial" w:cs="Arial" w:eastAsia="Arial" w:hAnsi="Arial"/>
          <w:sz w:val="24"/>
          <w:szCs w:val="24"/>
        </w:rPr>
        <w:t xml:space="preserve">Лица, виновные в нарушении Единых ветеринарных (ветеринарно-санитарных) требований при осуществлении международных перевозок, а также при перемещении (перевозке) по территории Кыргызской Республики подконтрольных товаров, несут ответственность в соответствии с гражданским законодательством, законодательством о правонарушениях и уголовным законодательством Кыргызской Республики.</w:t>
      </w:r>
    </w:p>
    <w:p>
      <w:pPr>
        <w:spacing w:after="120"/>
        <w:ind w:firstLine="720"/>
        <w:jc w:val="both"/>
      </w:pPr>
      <w:r>
        <w:rPr>
          <w:rFonts w:ascii="Arial" w:cs="Arial" w:eastAsia="Arial" w:hAnsi="Arial"/>
          <w:sz w:val="24"/>
          <w:szCs w:val="24"/>
        </w:rPr>
        <w:t xml:space="preserve">29. </w:t>
      </w:r>
      <w:r>
        <w:rPr>
          <w:rFonts w:ascii="Arial" w:cs="Arial" w:eastAsia="Arial" w:hAnsi="Arial"/>
          <w:sz w:val="24"/>
          <w:szCs w:val="24"/>
        </w:rPr>
        <w:t xml:space="preserve">О выявленных нарушениях составляется Акт по форме согласно приложению 1, также оформляется в АИС «Санарип VET».</w:t>
      </w:r>
    </w:p>
    <w:p>
      <w:pPr>
        <w:spacing w:after="120"/>
        <w:ind w:firstLine="720"/>
        <w:jc w:val="both"/>
      </w:pPr>
      <w:r>
        <w:rPr>
          <w:rFonts w:ascii="Arial" w:cs="Arial" w:eastAsia="Arial" w:hAnsi="Arial"/>
          <w:sz w:val="24"/>
          <w:szCs w:val="24"/>
        </w:rPr>
        <w:t xml:space="preserve">30. </w:t>
      </w:r>
      <w:r>
        <w:rPr>
          <w:rFonts w:ascii="Arial" w:cs="Arial" w:eastAsia="Arial" w:hAnsi="Arial"/>
          <w:sz w:val="24"/>
          <w:szCs w:val="24"/>
        </w:rPr>
        <w:t xml:space="preserve">Ввоз, перемещение (перевозка) и использование ветеринарных лекарственных препаратов и кормовых добавок для применения в ветеринарии на территории Кыргызской Республики осуществляются при условии их государственной регистрации в установленном порядке уполномоченным органом Кыргызской Республики либо признания результатов регистрации, проведеннойв государствах-членах Евразийского экономического союза,в соответствии с правом Евразийского экономического союза.</w:t>
      </w:r>
    </w:p>
    <w:p>
      <w:pPr>
        <w:spacing w:after="120"/>
        <w:ind w:firstLine="720"/>
        <w:jc w:val="both"/>
      </w:pPr>
      <w:r>
        <w:rPr>
          <w:rFonts w:ascii="Arial" w:cs="Arial" w:eastAsia="Arial" w:hAnsi="Arial"/>
          <w:sz w:val="24"/>
          <w:szCs w:val="24"/>
        </w:rPr>
        <w:t xml:space="preserve">31. </w:t>
      </w:r>
      <w:r>
        <w:rPr>
          <w:rFonts w:ascii="Arial" w:cs="Arial" w:eastAsia="Arial" w:hAnsi="Arial"/>
          <w:sz w:val="24"/>
          <w:szCs w:val="24"/>
        </w:rPr>
        <w:t xml:space="preserve">Ввоз на территорию Кыргызской Республики и перемещение (перевозка) с территории Кыргызской Республики на территорию другого государства ветеринарных лекарственных средств, кормовых добавок химического и микробиологического синтеза, а также дезинфицирующих, дезинсекционных и дезакаризационных средств ветеринарного назначения осуществляются без ветеринарного сертификата в сопровождении документа производителя товара, подтверждающего его качество и безопасность.</w:t>
      </w:r>
    </w:p>
    <w:p>
      <w:pPr>
        <w:spacing w:after="120"/>
        <w:ind w:firstLine="720"/>
        <w:jc w:val="both"/>
      </w:pPr>
      <w:r>
        <w:rPr>
          <w:rFonts w:ascii="Arial" w:cs="Arial" w:eastAsia="Arial" w:hAnsi="Arial"/>
          <w:sz w:val="24"/>
          <w:szCs w:val="24"/>
        </w:rPr>
        <w:t xml:space="preserve">32. </w:t>
      </w:r>
      <w:r>
        <w:rPr>
          <w:rFonts w:ascii="Arial" w:cs="Arial" w:eastAsia="Arial" w:hAnsi="Arial"/>
          <w:sz w:val="24"/>
          <w:szCs w:val="24"/>
        </w:rPr>
        <w:t xml:space="preserve">Ввоз на территорию Кыргызской Республики и перемещение (перевозка) на территорию другого государства диагностических средств ветеринарного назначения осуществляются без ветеринарного сертификата в сопровождении документа производителя товара, подтверждающего его качество.</w:t>
      </w:r>
    </w:p>
    <w:p>
      <w:pPr>
        <w:spacing w:after="120"/>
        <w:ind w:firstLine="720"/>
        <w:jc w:val="both"/>
      </w:pPr>
      <w:r>
        <w:rPr>
          <w:rFonts w:ascii="Arial" w:cs="Arial" w:eastAsia="Arial" w:hAnsi="Arial"/>
          <w:sz w:val="24"/>
          <w:szCs w:val="24"/>
        </w:rPr>
        <w:t xml:space="preserve">33. </w:t>
      </w:r>
      <w:r>
        <w:rPr>
          <w:rFonts w:ascii="Arial" w:cs="Arial" w:eastAsia="Arial" w:hAnsi="Arial"/>
          <w:sz w:val="24"/>
          <w:szCs w:val="24"/>
        </w:rPr>
        <w:t xml:space="preserve">При ввозе, вывозе и транзите в отношении подконтрольных товаров применяются следующие виды контроля: документарный, физический, лабораторный.</w:t>
      </w:r>
    </w:p>
    <w:p>
      <w:pPr>
        <w:spacing w:after="120"/>
        <w:ind w:firstLine="720"/>
        <w:jc w:val="both"/>
      </w:pPr>
      <w:r>
        <w:rPr>
          <w:rFonts w:ascii="Arial" w:cs="Arial" w:eastAsia="Arial" w:hAnsi="Arial"/>
          <w:sz w:val="24"/>
          <w:szCs w:val="24"/>
        </w:rPr>
        <w:t xml:space="preserve">Документарный контроль заключается в проверке:</w:t>
      </w:r>
    </w:p>
    <w:p>
      <w:pPr>
        <w:spacing w:after="120"/>
        <w:ind w:firstLine="720"/>
        <w:jc w:val="both"/>
      </w:pPr>
      <w:r>
        <w:rPr>
          <w:rFonts w:ascii="Arial" w:cs="Arial" w:eastAsia="Arial" w:hAnsi="Arial"/>
          <w:sz w:val="24"/>
          <w:szCs w:val="24"/>
        </w:rPr>
        <w:t xml:space="preserve">– документов, подтверждающих безопасность подконтрольных товаров;</w:t>
      </w:r>
    </w:p>
    <w:p>
      <w:pPr>
        <w:spacing w:after="120"/>
        <w:ind w:firstLine="720"/>
        <w:jc w:val="both"/>
      </w:pPr>
      <w:r>
        <w:rPr>
          <w:rFonts w:ascii="Arial" w:cs="Arial" w:eastAsia="Arial" w:hAnsi="Arial"/>
          <w:sz w:val="24"/>
          <w:szCs w:val="24"/>
        </w:rPr>
        <w:t xml:space="preserve">– наличия разрешений на ввоз (вывоз) или транзит подконтрольных товаров;</w:t>
      </w:r>
    </w:p>
    <w:p>
      <w:pPr>
        <w:spacing w:after="120"/>
        <w:ind w:firstLine="720"/>
        <w:jc w:val="both"/>
      </w:pPr>
      <w:r>
        <w:rPr>
          <w:rFonts w:ascii="Arial" w:cs="Arial" w:eastAsia="Arial" w:hAnsi="Arial"/>
          <w:sz w:val="24"/>
          <w:szCs w:val="24"/>
        </w:rPr>
        <w:t xml:space="preserve">– соответствия содержания выданных документов Единым ветеринарным (ветеринарно-санитарным) требованиям.</w:t>
      </w:r>
    </w:p>
    <w:p>
      <w:pPr>
        <w:spacing w:after="120"/>
        <w:ind w:firstLine="720"/>
        <w:jc w:val="both"/>
      </w:pPr>
      <w:r>
        <w:rPr>
          <w:rFonts w:ascii="Arial" w:cs="Arial" w:eastAsia="Arial" w:hAnsi="Arial"/>
          <w:sz w:val="24"/>
          <w:szCs w:val="24"/>
        </w:rPr>
        <w:t xml:space="preserve">Физический контроль включает в себя:</w:t>
      </w:r>
    </w:p>
    <w:p>
      <w:pPr>
        <w:spacing w:after="120"/>
        <w:ind w:firstLine="720"/>
        <w:jc w:val="both"/>
      </w:pPr>
      <w:r>
        <w:rPr>
          <w:rFonts w:ascii="Arial" w:cs="Arial" w:eastAsia="Arial" w:hAnsi="Arial"/>
          <w:sz w:val="24"/>
          <w:szCs w:val="24"/>
        </w:rPr>
        <w:t xml:space="preserve">– досмотр подконтрольных товаров и осмотр животных;</w:t>
      </w:r>
    </w:p>
    <w:p>
      <w:pPr>
        <w:spacing w:after="120"/>
        <w:ind w:firstLine="720"/>
        <w:jc w:val="both"/>
      </w:pPr>
      <w:r>
        <w:rPr>
          <w:rFonts w:ascii="Arial" w:cs="Arial" w:eastAsia="Arial" w:hAnsi="Arial"/>
          <w:sz w:val="24"/>
          <w:szCs w:val="24"/>
        </w:rPr>
        <w:t xml:space="preserve">– проверку соответствия подконтрольных товаров данным, указанным в предъявленных документах, с целью исключения наличия подконтрольных товаров, не указанных в товаросопроводительных документах, и исключения совместного перемещения несовместимых товаров;</w:t>
      </w:r>
    </w:p>
    <w:p>
      <w:pPr>
        <w:spacing w:after="120"/>
        <w:ind w:firstLine="720"/>
        <w:jc w:val="both"/>
      </w:pPr>
      <w:r>
        <w:rPr>
          <w:rFonts w:ascii="Arial" w:cs="Arial" w:eastAsia="Arial" w:hAnsi="Arial"/>
          <w:sz w:val="24"/>
          <w:szCs w:val="24"/>
        </w:rPr>
        <w:t xml:space="preserve">– контроль соответствия транспортного средства установленным ветеринарно-санитарным требованиям, необходимым для перевозки подконтрольных товаров;</w:t>
      </w:r>
    </w:p>
    <w:p>
      <w:pPr>
        <w:spacing w:after="120"/>
        <w:ind w:firstLine="720"/>
        <w:jc w:val="both"/>
      </w:pPr>
      <w:r>
        <w:rPr>
          <w:rFonts w:ascii="Arial" w:cs="Arial" w:eastAsia="Arial" w:hAnsi="Arial"/>
          <w:sz w:val="24"/>
          <w:szCs w:val="24"/>
        </w:rPr>
        <w:t xml:space="preserve">– контроль условий и режима перемещения (перевозки);</w:t>
      </w:r>
    </w:p>
    <w:p>
      <w:pPr>
        <w:spacing w:after="120"/>
        <w:ind w:firstLine="720"/>
        <w:jc w:val="both"/>
      </w:pPr>
      <w:r>
        <w:rPr>
          <w:rFonts w:ascii="Arial" w:cs="Arial" w:eastAsia="Arial" w:hAnsi="Arial"/>
          <w:sz w:val="24"/>
          <w:szCs w:val="24"/>
        </w:rPr>
        <w:t xml:space="preserve">– контроль соответствия упаковки и маркировки установленным требованиям.</w:t>
      </w:r>
    </w:p>
    <w:p>
      <w:pPr>
        <w:spacing w:after="120"/>
        <w:ind w:firstLine="720"/>
        <w:jc w:val="both"/>
      </w:pPr>
      <w:r>
        <w:rPr>
          <w:rFonts w:ascii="Arial" w:cs="Arial" w:eastAsia="Arial" w:hAnsi="Arial"/>
          <w:sz w:val="24"/>
          <w:szCs w:val="24"/>
        </w:rPr>
        <w:t xml:space="preserve">При ввозе, вывозе, транзите и при перемещении (перевозке) животных в пределах территории Кыргызской Республики в пунктах водопоя и кормления осмотру подлежит каждая их партия.</w:t>
      </w:r>
    </w:p>
    <w:p>
      <w:pPr>
        <w:spacing w:after="120"/>
        <w:ind w:firstLine="720"/>
        <w:jc w:val="both"/>
      </w:pPr>
      <w:r>
        <w:rPr>
          <w:rFonts w:ascii="Arial" w:cs="Arial" w:eastAsia="Arial" w:hAnsi="Arial"/>
          <w:sz w:val="24"/>
          <w:szCs w:val="24"/>
        </w:rPr>
        <w:t xml:space="preserve">В пункте пропуска через государственную границу Кыргызской Республики допускается досмотр доступной части перевозимых подконтрольных товаров.</w:t>
      </w:r>
    </w:p>
    <w:p>
      <w:pPr>
        <w:spacing w:after="120"/>
        <w:ind w:firstLine="720"/>
        <w:jc w:val="both"/>
      </w:pPr>
      <w:r>
        <w:rPr>
          <w:rFonts w:ascii="Arial" w:cs="Arial" w:eastAsia="Arial" w:hAnsi="Arial"/>
          <w:sz w:val="24"/>
          <w:szCs w:val="24"/>
        </w:rPr>
        <w:t xml:space="preserve">По результатам досмотра составляется соответствующий акт по форме согласно приложению 2 к настоящей Инструкции, также оформляется акт досмотра в АИС «Санарип VET».</w:t>
      </w:r>
    </w:p>
    <w:p>
      <w:pPr>
        <w:spacing w:after="120"/>
        <w:ind w:firstLine="720"/>
        <w:jc w:val="both"/>
      </w:pPr>
      <w:r>
        <w:rPr>
          <w:rFonts w:ascii="Arial" w:cs="Arial" w:eastAsia="Arial" w:hAnsi="Arial"/>
          <w:sz w:val="24"/>
          <w:szCs w:val="24"/>
        </w:rPr>
        <w:t xml:space="preserve">Лабораторный контроль осуществляется путем проведения исследований в аккредитованных на эти цели лабораториях в случаях выявления видимых органолептических изменений при досмотре перевозимых подконтрольных товаров и исключения заразных болезней животных.</w:t>
      </w:r>
    </w:p>
    <w:p>
      <w:pPr>
        <w:spacing w:after="120"/>
        <w:ind w:firstLine="720"/>
        <w:jc w:val="both"/>
      </w:pPr>
      <w:r>
        <w:rPr>
          <w:rFonts w:ascii="Arial" w:cs="Arial" w:eastAsia="Arial" w:hAnsi="Arial"/>
          <w:sz w:val="24"/>
          <w:szCs w:val="24"/>
        </w:rPr>
        <w:t xml:space="preserve">Отбор проб (образцов) для лабораторных исследований проводится в соответствии с Положением о едином порядке проведения совместных проверок объектов и отбора проб (образцов) товаров (продукции), подлежащих ветеринарному контролю и Правилами организации проведения лабораторных исследований (испытаний) при осуществлении ветеринарного контроля, утвержденными Решением Совета Евразийской экономической комиссии от 10 ноября 2017 года № 80.</w:t>
      </w:r>
    </w:p>
    <w:p>
      <w:pPr>
        <w:spacing w:after="120"/>
        <w:ind w:firstLine="720"/>
        <w:jc w:val="both"/>
      </w:pPr>
      <w:r>
        <w:rPr>
          <w:rFonts w:ascii="Arial" w:cs="Arial" w:eastAsia="Arial" w:hAnsi="Arial"/>
          <w:sz w:val="24"/>
          <w:szCs w:val="24"/>
        </w:rPr>
        <w:t xml:space="preserve">34. </w:t>
      </w:r>
      <w:r>
        <w:rPr>
          <w:rFonts w:ascii="Arial" w:cs="Arial" w:eastAsia="Arial" w:hAnsi="Arial"/>
          <w:sz w:val="24"/>
          <w:szCs w:val="24"/>
        </w:rPr>
        <w:t xml:space="preserve">По результатам осуществления указанных видов контроля должностным лицом ПКВП принимается одно из следующих решений в отношении подконтрольных товаров:</w:t>
      </w:r>
    </w:p>
    <w:p>
      <w:pPr>
        <w:spacing w:after="120"/>
        <w:ind w:firstLine="720"/>
        <w:jc w:val="both"/>
      </w:pPr>
      <w:r>
        <w:rPr>
          <w:rFonts w:ascii="Arial" w:cs="Arial" w:eastAsia="Arial" w:hAnsi="Arial"/>
          <w:sz w:val="24"/>
          <w:szCs w:val="24"/>
        </w:rPr>
        <w:t xml:space="preserve">– о пропуске;</w:t>
      </w:r>
    </w:p>
    <w:p>
      <w:pPr>
        <w:spacing w:after="120"/>
        <w:ind w:firstLine="720"/>
        <w:jc w:val="both"/>
      </w:pPr>
      <w:r>
        <w:rPr>
          <w:rFonts w:ascii="Arial" w:cs="Arial" w:eastAsia="Arial" w:hAnsi="Arial"/>
          <w:sz w:val="24"/>
          <w:szCs w:val="24"/>
        </w:rPr>
        <w:t xml:space="preserve">– о приостановке движения;</w:t>
      </w:r>
    </w:p>
    <w:p>
      <w:pPr>
        <w:spacing w:after="120"/>
        <w:ind w:firstLine="720"/>
        <w:jc w:val="both"/>
      </w:pPr>
      <w:r>
        <w:rPr>
          <w:rFonts w:ascii="Arial" w:cs="Arial" w:eastAsia="Arial" w:hAnsi="Arial"/>
          <w:sz w:val="24"/>
          <w:szCs w:val="24"/>
        </w:rPr>
        <w:t xml:space="preserve">– о запрете ввоза;</w:t>
      </w:r>
    </w:p>
    <w:p>
      <w:pPr>
        <w:spacing w:after="120"/>
        <w:ind w:firstLine="720"/>
        <w:jc w:val="both"/>
      </w:pPr>
      <w:r>
        <w:rPr>
          <w:rFonts w:ascii="Arial" w:cs="Arial" w:eastAsia="Arial" w:hAnsi="Arial"/>
          <w:sz w:val="24"/>
          <w:szCs w:val="24"/>
        </w:rPr>
        <w:t xml:space="preserve">– о возврате.</w:t>
      </w:r>
    </w:p>
    <w:p>
      <w:pPr>
        <w:spacing w:after="120"/>
        <w:ind w:firstLine="720"/>
        <w:jc w:val="both"/>
      </w:pPr>
      <w:r>
        <w:rPr>
          <w:rFonts w:ascii="Arial" w:cs="Arial" w:eastAsia="Arial" w:hAnsi="Arial"/>
          <w:sz w:val="24"/>
          <w:szCs w:val="24"/>
        </w:rPr>
        <w:t xml:space="preserve">Решение, принятое в отношении подконтрольного товара, оформляется должностным лицом ПВКП путем проставления соответствующих штампов по форме согласно приложению 3к настоящей Инструкции, на ветеринарных и товаросопроводительных документах в соответствии с технологической схемой взаимодействия контрольных органов в пунктах пропуска на государственной границе Кыргызской Республики.</w:t>
      </w:r>
    </w:p>
    <w:p>
      <w:pPr>
        <w:spacing w:after="120"/>
        <w:ind w:firstLine="720"/>
        <w:jc w:val="both"/>
      </w:pPr>
      <w:r>
        <w:rPr>
          <w:rFonts w:ascii="Arial" w:cs="Arial" w:eastAsia="Arial" w:hAnsi="Arial"/>
          <w:sz w:val="24"/>
          <w:szCs w:val="24"/>
        </w:rPr>
        <w:t xml:space="preserve">В отношении подконтрольных товаров, которые сопровождаются ветеринарными сертификатами, оформленными в цифровом виде, проставление соответствующих штампов по форме, предусмотренной приложением 3, к настоящей Инструкции, осуществляется на товаросопроводительных документах в соответствии с технологической схемой взаимодействия контрольных органов в пунктах пропуска на государственной границе Кыргызской Республики.</w:t>
      </w:r>
    </w:p>
    <w:p>
      <w:pPr>
        <w:spacing w:after="120"/>
        <w:ind w:firstLine="720"/>
        <w:jc w:val="both"/>
      </w:pPr>
      <w:r>
        <w:rPr>
          <w:rFonts w:ascii="Arial" w:cs="Arial" w:eastAsia="Arial" w:hAnsi="Arial"/>
          <w:sz w:val="24"/>
          <w:szCs w:val="24"/>
        </w:rPr>
        <w:t xml:space="preserve">35. </w:t>
      </w:r>
      <w:r>
        <w:rPr>
          <w:rFonts w:ascii="Arial" w:cs="Arial" w:eastAsia="Arial" w:hAnsi="Arial"/>
          <w:sz w:val="24"/>
          <w:szCs w:val="24"/>
        </w:rPr>
        <w:t xml:space="preserve">Ввоз подконтрольных товаров на территорию Кыргызской Республики разрешается с предприятий-экспортеров, внесенныхв порядке, предусмотренном Положением о едином порядке проведения совместных проверок объектов и отбора проб (образцов) товаров (продукции), подлежащих ветеринарному контролю, в Реестр организаций и лиц, осуществляющих производство, переработку и (или) хранение подконтрольных товаров, ввозимых на территорию Кыргызской Республики (далее – Единый реестр).</w:t>
      </w:r>
    </w:p>
    <w:p>
      <w:pPr>
        <w:spacing w:after="120"/>
        <w:ind w:firstLine="720"/>
        <w:jc w:val="both"/>
      </w:pPr>
      <w:r>
        <w:rPr>
          <w:rFonts w:ascii="Arial" w:cs="Arial" w:eastAsia="Arial" w:hAnsi="Arial"/>
          <w:sz w:val="24"/>
          <w:szCs w:val="24"/>
        </w:rPr>
        <w:t xml:space="preserve">36. </w:t>
      </w:r>
      <w:r>
        <w:rPr>
          <w:rFonts w:ascii="Arial" w:cs="Arial" w:eastAsia="Arial" w:hAnsi="Arial"/>
          <w:sz w:val="24"/>
          <w:szCs w:val="24"/>
        </w:rPr>
        <w:t xml:space="preserve">В</w:t>
      </w:r>
      <w:r>
        <w:rPr>
          <w:rFonts w:ascii="Arial" w:cs="Arial" w:eastAsia="Arial" w:hAnsi="Arial"/>
          <w:sz w:val="24"/>
          <w:szCs w:val="24"/>
        </w:rPr>
        <w:t xml:space="preserve">случаях несанкционированного перехода сельскохозяйственных животных на сопредельную территорию третьих стран уполномоченный орган принимает меры по возврату животных или иные меры с соблюдением Единых ветеринарных (ветеринарно-санитарных) требований.</w:t>
      </w:r>
    </w:p>
    <w:p>
      <w:pPr>
        <w:spacing w:after="120"/>
        <w:ind w:firstLine="720"/>
        <w:jc w:val="both"/>
      </w:pPr>
      <w:r>
        <w:rPr>
          <w:rFonts w:ascii="Arial" w:cs="Arial" w:eastAsia="Arial" w:hAnsi="Arial"/>
          <w:sz w:val="24"/>
          <w:szCs w:val="24"/>
        </w:rPr>
        <w:t xml:space="preserve">37. </w:t>
      </w:r>
      <w:r>
        <w:rPr>
          <w:rFonts w:ascii="Arial" w:cs="Arial" w:eastAsia="Arial" w:hAnsi="Arial"/>
          <w:sz w:val="24"/>
          <w:szCs w:val="24"/>
        </w:rPr>
        <w:t xml:space="preserve">Перед погрузкой (после выгрузки) в зависимости от вида подконтрольного товара и эпизоотического состояния (ситуации) территории транспорт (железнодорожный вагон, рефрижераторная секция, контейнер и т.п.) направляется на ветеринарно-санитарную обработку с выдачей документа по форме согласно приложению 4к настоящей Инструкции.</w:t>
      </w:r>
    </w:p>
    <w:p>
      <w:pPr>
        <w:spacing w:after="120"/>
        <w:ind w:firstLine="720"/>
        <w:jc w:val="both"/>
      </w:pPr>
      <w:r>
        <w:rPr>
          <w:rFonts w:ascii="Arial" w:cs="Arial" w:eastAsia="Arial" w:hAnsi="Arial"/>
          <w:sz w:val="24"/>
          <w:szCs w:val="24"/>
        </w:rPr>
        <w:t xml:space="preserve">38. </w:t>
      </w:r>
      <w:r>
        <w:rPr>
          <w:rFonts w:ascii="Arial" w:cs="Arial" w:eastAsia="Arial" w:hAnsi="Arial"/>
          <w:sz w:val="24"/>
          <w:szCs w:val="24"/>
        </w:rPr>
        <w:t xml:space="preserve">Действия (бездействие) должностных лиц уполномоченного органа, осуществляющих государственный ветеринарный контроль, могут быть обжалованы в порядке, установленном законодательством Кыргызской Республики, включая Закон Кыргызской Республики«О ветеринарии», гражданское законодательство, законодательство о правонарушениях и уголовное законодательство Кыргызской Республики.</w:t>
      </w:r>
    </w:p>
    <w:p>
      <w:pPr>
        <w:spacing w:after="120"/>
        <w:ind w:firstLine="720"/>
        <w:jc w:val="both"/>
      </w:pPr>
      <w:r>
        <w:rPr>
          <w:rFonts w:ascii="Arial" w:cs="Arial" w:eastAsia="Arial" w:hAnsi="Arial"/>
          <w:sz w:val="24"/>
          <w:szCs w:val="24"/>
        </w:rPr>
        <w:t xml:space="preserve">39. </w:t>
      </w:r>
      <w:r>
        <w:rPr>
          <w:rFonts w:ascii="Arial" w:cs="Arial" w:eastAsia="Arial" w:hAnsi="Arial"/>
          <w:sz w:val="24"/>
          <w:szCs w:val="24"/>
        </w:rPr>
        <w:t xml:space="preserve">Решения должностных лиц уполномоченного органа могут быть обжалованы в судебном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Порядок осуществления ветеринарного</w:t>
      </w:r>
    </w:p>
    <w:p>
      <w:pPr>
        <w:spacing w:after="240" w:before="200"/>
        <w:jc w:val="center"/>
      </w:pPr>
      <w:r>
        <w:rPr>
          <w:rFonts w:ascii="Arial" w:cs="Arial" w:eastAsia="Arial" w:hAnsi="Arial"/>
          <w:b/>
          <w:bCs/>
          <w:sz w:val="24"/>
          <w:szCs w:val="24"/>
        </w:rPr>
        <w:t xml:space="preserve">контроля при перемещении (перевозке)</w:t>
      </w:r>
    </w:p>
    <w:p>
      <w:pPr>
        <w:spacing w:after="240" w:before="200"/>
        <w:jc w:val="center"/>
      </w:pPr>
      <w:r>
        <w:rPr>
          <w:rFonts w:ascii="Arial" w:cs="Arial" w:eastAsia="Arial" w:hAnsi="Arial"/>
          <w:b/>
          <w:bCs/>
          <w:sz w:val="24"/>
          <w:szCs w:val="24"/>
        </w:rPr>
        <w:t xml:space="preserve">подконтрольных товаров в пределах</w:t>
      </w:r>
    </w:p>
    <w:p>
      <w:pPr>
        <w:spacing w:after="240" w:before="200"/>
        <w:jc w:val="center"/>
      </w:pPr>
      <w:r>
        <w:rPr>
          <w:rFonts w:ascii="Arial" w:cs="Arial" w:eastAsia="Arial" w:hAnsi="Arial"/>
          <w:b/>
          <w:bCs/>
          <w:sz w:val="24"/>
          <w:szCs w:val="24"/>
        </w:rPr>
        <w:t xml:space="preserve">территории Кыргызской Республики</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40. </w:t>
      </w:r>
      <w:r>
        <w:rPr>
          <w:rFonts w:ascii="Arial" w:cs="Arial" w:eastAsia="Arial" w:hAnsi="Arial"/>
          <w:sz w:val="24"/>
          <w:szCs w:val="24"/>
        </w:rPr>
        <w:t xml:space="preserve">Подконтрольные товары при их перемещении (перевозке)в пределах Кыргызской Республики в течение всего времени перемещения (перевозки) должны сопровождаться ветеринарными сертификатами, оформленными на бумажном бланке или в цифровом виде, выданными должностными лицами территориальных подразделений уполномоченного органа.</w:t>
      </w:r>
    </w:p>
    <w:p>
      <w:pPr>
        <w:spacing w:after="120"/>
        <w:ind w:firstLine="720"/>
        <w:jc w:val="both"/>
      </w:pPr>
      <w:r>
        <w:rPr>
          <w:rFonts w:ascii="Arial" w:cs="Arial" w:eastAsia="Arial" w:hAnsi="Arial"/>
          <w:sz w:val="24"/>
          <w:szCs w:val="24"/>
        </w:rPr>
        <w:t xml:space="preserve">41. </w:t>
      </w:r>
      <w:r>
        <w:rPr>
          <w:rFonts w:ascii="Arial" w:cs="Arial" w:eastAsia="Arial" w:hAnsi="Arial"/>
          <w:sz w:val="24"/>
          <w:szCs w:val="24"/>
        </w:rPr>
        <w:t xml:space="preserve">Перемещение (перевозка) подконтрольных товаровв пределах территории одного государства-члена осуществляется в порядке, установленном законодательством этого государства-члена.</w:t>
      </w:r>
    </w:p>
    <w:p>
      <w:pPr>
        <w:spacing w:after="120"/>
        <w:ind w:firstLine="720"/>
        <w:jc w:val="both"/>
      </w:pPr>
      <w:r>
        <w:rPr>
          <w:rFonts w:ascii="Arial" w:cs="Arial" w:eastAsia="Arial" w:hAnsi="Arial"/>
          <w:sz w:val="24"/>
          <w:szCs w:val="24"/>
        </w:rPr>
        <w:t xml:space="preserve">42. </w:t>
      </w:r>
      <w:r>
        <w:rPr>
          <w:rFonts w:ascii="Arial" w:cs="Arial" w:eastAsia="Arial" w:hAnsi="Arial"/>
          <w:sz w:val="24"/>
          <w:szCs w:val="24"/>
        </w:rPr>
        <w:t xml:space="preserve">Ветеринарный контроль при перемещении (перевозке) подконтрольных товаров всеми видами транспорта в пределах территории Кыргызской Республики осуществляется территориальными подразделениями уполномоченного органа при их производстве и погрузке.</w:t>
      </w:r>
    </w:p>
    <w:p>
      <w:pPr>
        <w:spacing w:after="120"/>
        <w:ind w:firstLine="720"/>
        <w:jc w:val="both"/>
      </w:pPr>
      <w:r>
        <w:rPr>
          <w:rFonts w:ascii="Arial" w:cs="Arial" w:eastAsia="Arial" w:hAnsi="Arial"/>
          <w:sz w:val="24"/>
          <w:szCs w:val="24"/>
        </w:rPr>
        <w:t xml:space="preserve">43. </w:t>
      </w:r>
      <w:r>
        <w:rPr>
          <w:rFonts w:ascii="Arial" w:cs="Arial" w:eastAsia="Arial" w:hAnsi="Arial"/>
          <w:sz w:val="24"/>
          <w:szCs w:val="24"/>
        </w:rPr>
        <w:t xml:space="preserve">Погрузка подконтрольных товаров без проведения ветеринарного контроля не допускается.</w:t>
      </w:r>
    </w:p>
    <w:p>
      <w:pPr>
        <w:spacing w:after="120"/>
        <w:ind w:firstLine="720"/>
        <w:jc w:val="both"/>
      </w:pPr>
      <w:r>
        <w:rPr>
          <w:rFonts w:ascii="Arial" w:cs="Arial" w:eastAsia="Arial" w:hAnsi="Arial"/>
          <w:sz w:val="24"/>
          <w:szCs w:val="24"/>
        </w:rPr>
        <w:t xml:space="preserve">44. </w:t>
      </w:r>
      <w:r>
        <w:rPr>
          <w:rFonts w:ascii="Arial" w:cs="Arial" w:eastAsia="Arial" w:hAnsi="Arial"/>
          <w:sz w:val="24"/>
          <w:szCs w:val="24"/>
        </w:rPr>
        <w:t xml:space="preserve">Ветеринарный контроль в отношении животных производится при их погрузке и в месте назначения с обязательным проведением карантинных мероприятий в хозяйстве – отправителе и хозяйстве – получателе животных, если иное не предусмотрено Едиными ветеринарными (ветеринарно-санитарными) требованиями.</w:t>
      </w:r>
    </w:p>
    <w:p>
      <w:pPr>
        <w:spacing w:after="120"/>
        <w:ind w:firstLine="720"/>
        <w:jc w:val="both"/>
      </w:pPr>
      <w:r>
        <w:rPr>
          <w:rFonts w:ascii="Arial" w:cs="Arial" w:eastAsia="Arial" w:hAnsi="Arial"/>
          <w:sz w:val="24"/>
          <w:szCs w:val="24"/>
        </w:rPr>
        <w:t xml:space="preserve">45. </w:t>
      </w:r>
      <w:r>
        <w:rPr>
          <w:rFonts w:ascii="Arial" w:cs="Arial" w:eastAsia="Arial" w:hAnsi="Arial"/>
          <w:sz w:val="24"/>
          <w:szCs w:val="24"/>
        </w:rPr>
        <w:t xml:space="preserve">Оформление ветеринарных сертификатов осуществляется по результатам досмотра (осмотра) подконтрольных товаров при погрузке и оценке ветеринарно-санитарного состояния транспортного средства при условии эпизоотического благополучия территории происхождения подконтрольного товара и его соответствия Единым ветеринарным (ветеринарно-санитарным) требованиям.</w:t>
      </w:r>
    </w:p>
    <w:p>
      <w:pPr>
        <w:spacing w:after="120"/>
        <w:ind w:firstLine="720"/>
        <w:jc w:val="both"/>
      </w:pPr>
      <w:r>
        <w:rPr>
          <w:rFonts w:ascii="Arial" w:cs="Arial" w:eastAsia="Arial" w:hAnsi="Arial"/>
          <w:sz w:val="24"/>
          <w:szCs w:val="24"/>
        </w:rPr>
        <w:t xml:space="preserve">46. </w:t>
      </w:r>
      <w:r>
        <w:rPr>
          <w:rFonts w:ascii="Arial" w:cs="Arial" w:eastAsia="Arial" w:hAnsi="Arial"/>
          <w:sz w:val="24"/>
          <w:szCs w:val="24"/>
        </w:rPr>
        <w:t xml:space="preserve">При перемещении (перевозке) подконтрольных товаровв пределах территории Кыргызской Республики разрешения уполномоченного органа не требуется.</w:t>
      </w:r>
    </w:p>
    <w:p>
      <w:pPr>
        <w:spacing w:after="120"/>
        <w:ind w:firstLine="720"/>
        <w:jc w:val="both"/>
      </w:pPr>
      <w:r>
        <w:rPr>
          <w:rFonts w:ascii="Arial" w:cs="Arial" w:eastAsia="Arial" w:hAnsi="Arial"/>
          <w:sz w:val="24"/>
          <w:szCs w:val="24"/>
        </w:rPr>
        <w:t xml:space="preserve">47. </w:t>
      </w:r>
      <w:r>
        <w:rPr>
          <w:rFonts w:ascii="Arial" w:cs="Arial" w:eastAsia="Arial" w:hAnsi="Arial"/>
          <w:sz w:val="24"/>
          <w:szCs w:val="24"/>
        </w:rPr>
        <w:t xml:space="preserve">Переоформление ветеринарных сертификатов, подтверждающих безопасность товаров, выданных уполномоченным органом одного из государств-членов, и проведение с этой целью повторных лабораторных исследований (испытаний) подконтрольных товаров, произведенных (выращенных) на территории Союза, не осуществляется.</w:t>
      </w:r>
    </w:p>
    <w:p>
      <w:pPr>
        <w:spacing w:after="120"/>
        <w:ind w:firstLine="720"/>
        <w:jc w:val="both"/>
      </w:pPr>
      <w:r>
        <w:rPr>
          <w:rFonts w:ascii="Arial" w:cs="Arial" w:eastAsia="Arial" w:hAnsi="Arial"/>
          <w:sz w:val="24"/>
          <w:szCs w:val="24"/>
        </w:rPr>
        <w:t xml:space="preserve">48. </w:t>
      </w:r>
      <w:r>
        <w:rPr>
          <w:rFonts w:ascii="Arial" w:cs="Arial" w:eastAsia="Arial" w:hAnsi="Arial"/>
          <w:sz w:val="24"/>
          <w:szCs w:val="24"/>
        </w:rPr>
        <w:t xml:space="preserve">В случае дробления партии подконтрольного товара, произведенного на территории Союза, при прибытии в место назначения на более мелкие партии территориальными подразделениями уполномоченного органа для новых получателейв случаях, предусмотренных решением Комиссии Таможенного союзаот 18 июня 2010 года № 317 «О применении ветеринарно-санитарных мер в Евразийском экономическом союзе», оформляются копии ветеринарных сертификатов, выданных территориальными подразделениями уполномоченного органа в месте погрузки, в которые (на обороте листа) вносятся следующие данные: соответствие подконтрольного товара и нового транспортного средства ветеринарно-санитарным требованиям, номер транспортного средства, количество перегруженных в него подконтрольных товаров, наименование и местонахождение получателя груза, дата перегрузки. Эти сведения заверяются печатью и подписью должностного лица территориального подразделения уполномоченного органа. Оригинал ветеринарного сертификата хранится в организации, проводившей дробление партии. В случае дробления партии, следующей в адрес одного получателя, оригинал ветеринарного сертификата направляется с первым или с последним транспортным средством.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Порядок осуществления ветеринарного</w:t>
      </w:r>
    </w:p>
    <w:p>
      <w:pPr>
        <w:spacing w:after="240" w:before="200"/>
        <w:jc w:val="center"/>
      </w:pPr>
      <w:r>
        <w:rPr>
          <w:rFonts w:ascii="Arial" w:cs="Arial" w:eastAsia="Arial" w:hAnsi="Arial"/>
          <w:b/>
          <w:bCs/>
          <w:sz w:val="24"/>
          <w:szCs w:val="24"/>
        </w:rPr>
        <w:t xml:space="preserve">контроля при вывозе подконтрольных товаров</w:t>
      </w:r>
    </w:p>
    <w:p>
      <w:pPr>
        <w:spacing w:after="240" w:before="200"/>
        <w:jc w:val="center"/>
      </w:pPr>
      <w:r>
        <w:rPr>
          <w:rFonts w:ascii="Arial" w:cs="Arial" w:eastAsia="Arial" w:hAnsi="Arial"/>
          <w:b/>
          <w:bCs/>
          <w:sz w:val="24"/>
          <w:szCs w:val="24"/>
        </w:rPr>
        <w:t xml:space="preserve">с территории Кыргызской Республики</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49. </w:t>
      </w:r>
      <w:r>
        <w:rPr>
          <w:rFonts w:ascii="Arial" w:cs="Arial" w:eastAsia="Arial" w:hAnsi="Arial"/>
          <w:sz w:val="24"/>
          <w:szCs w:val="24"/>
        </w:rPr>
        <w:t xml:space="preserve">Выдача разрешения на вывоз подконтрольных товаровс территории Кыргызской Республики осуществляется Главным государственным ветеринарным инспектором Кыргызской Республики, после чего оформление ветеринарных сертификатов осуществляется территориальными подразделениями уполномоченного органа Кыргызской Республики.</w:t>
      </w:r>
    </w:p>
    <w:p>
      <w:pPr>
        <w:spacing w:after="120"/>
        <w:ind w:firstLine="720"/>
        <w:jc w:val="both"/>
      </w:pPr>
      <w:r>
        <w:rPr>
          <w:rFonts w:ascii="Arial" w:cs="Arial" w:eastAsia="Arial" w:hAnsi="Arial"/>
          <w:sz w:val="24"/>
          <w:szCs w:val="24"/>
        </w:rPr>
        <w:t xml:space="preserve">50. </w:t>
      </w:r>
      <w:r>
        <w:rPr>
          <w:rFonts w:ascii="Arial" w:cs="Arial" w:eastAsia="Arial" w:hAnsi="Arial"/>
          <w:sz w:val="24"/>
          <w:szCs w:val="24"/>
        </w:rPr>
        <w:t xml:space="preserve">Экспортер обязан соблюдать требования ветеринарного законодательства страны-импортера.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Порядок осуществления ветеринарного</w:t>
      </w:r>
    </w:p>
    <w:p>
      <w:pPr>
        <w:spacing w:after="240" w:before="200"/>
        <w:jc w:val="center"/>
      </w:pPr>
      <w:r>
        <w:rPr>
          <w:rFonts w:ascii="Arial" w:cs="Arial" w:eastAsia="Arial" w:hAnsi="Arial"/>
          <w:b/>
          <w:bCs/>
          <w:sz w:val="24"/>
          <w:szCs w:val="24"/>
        </w:rPr>
        <w:t xml:space="preserve">контроля при ввозе подконтрольных товаров</w:t>
      </w:r>
    </w:p>
    <w:p>
      <w:pPr>
        <w:spacing w:after="240" w:before="200"/>
        <w:jc w:val="center"/>
      </w:pPr>
      <w:r>
        <w:rPr>
          <w:rFonts w:ascii="Arial" w:cs="Arial" w:eastAsia="Arial" w:hAnsi="Arial"/>
          <w:b/>
          <w:bCs/>
          <w:sz w:val="24"/>
          <w:szCs w:val="24"/>
        </w:rPr>
        <w:t xml:space="preserve">на территории Кыргызской Республики</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51. </w:t>
      </w:r>
      <w:r>
        <w:rPr>
          <w:rFonts w:ascii="Arial" w:cs="Arial" w:eastAsia="Arial" w:hAnsi="Arial"/>
          <w:sz w:val="24"/>
          <w:szCs w:val="24"/>
        </w:rPr>
        <w:t xml:space="preserve">Ввоз подконтрольных товаров на территорию Кыргызской Республики осуществляется при наличии разрешения на ввоз, выдаваемого Главным государственным ветеринарным инспектором Кыргызской Республики с учетом эпизоотической ситуации в стране-экспортере и статуса производителя. Срок действия разрешения составляет календарный год в пределах объемов, определенных</w:t>
      </w:r>
      <w:r>
        <w:rPr>
          <w:rFonts w:ascii="Arial" w:cs="Arial" w:eastAsia="Arial" w:hAnsi="Arial"/>
          <w:sz w:val="24"/>
          <w:szCs w:val="24"/>
        </w:rPr>
        <w:t xml:space="preserve">в разрешении на ввоз.</w:t>
      </w:r>
    </w:p>
    <w:p>
      <w:pPr>
        <w:spacing w:after="120"/>
        <w:ind w:firstLine="720"/>
        <w:jc w:val="both"/>
      </w:pPr>
      <w:r>
        <w:rPr>
          <w:rFonts w:ascii="Arial" w:cs="Arial" w:eastAsia="Arial" w:hAnsi="Arial"/>
          <w:sz w:val="24"/>
          <w:szCs w:val="24"/>
        </w:rPr>
        <w:t xml:space="preserve">52. </w:t>
      </w:r>
      <w:r>
        <w:rPr>
          <w:rFonts w:ascii="Arial" w:cs="Arial" w:eastAsia="Arial" w:hAnsi="Arial"/>
          <w:sz w:val="24"/>
          <w:szCs w:val="24"/>
        </w:rPr>
        <w:t xml:space="preserve">Выдача разрешений осуществляется с учетом эпизоотической ситуации места производства (хранения) подконтрольных товаров и при условии наличия предприятия или лица в Едином реестре, если иное не предусмотрено Едиными ветеринарными (ветеринарно-санитарными) требованиями.</w:t>
      </w:r>
    </w:p>
    <w:p>
      <w:pPr>
        <w:spacing w:after="120"/>
        <w:ind w:firstLine="720"/>
        <w:jc w:val="both"/>
      </w:pPr>
      <w:r>
        <w:rPr>
          <w:rFonts w:ascii="Arial" w:cs="Arial" w:eastAsia="Arial" w:hAnsi="Arial"/>
          <w:sz w:val="24"/>
          <w:szCs w:val="24"/>
        </w:rPr>
        <w:t xml:space="preserve">53. </w:t>
      </w:r>
      <w:r>
        <w:rPr>
          <w:rFonts w:ascii="Arial" w:cs="Arial" w:eastAsia="Arial" w:hAnsi="Arial"/>
          <w:sz w:val="24"/>
          <w:szCs w:val="24"/>
        </w:rPr>
        <w:t xml:space="preserve">Каждая партия подконтрольных товаров ввозится на территорию Кыргызской Республики при наличии разрешения, указанного в пункте 52 настоящей Инструкции, и (или) ветеринарного сертификата, оформленного на бумажном бланке или в цифровом виде, выданного компетентным органом страны-экспортера подконтрольного товара, если это предусмотрено Едиными ветеринарными (ветеринарно-санитарными) требованиями.</w:t>
      </w:r>
    </w:p>
    <w:p>
      <w:pPr>
        <w:spacing w:after="120"/>
        <w:ind w:firstLine="720"/>
        <w:jc w:val="both"/>
      </w:pPr>
      <w:r>
        <w:rPr>
          <w:rFonts w:ascii="Arial" w:cs="Arial" w:eastAsia="Arial" w:hAnsi="Arial"/>
          <w:sz w:val="24"/>
          <w:szCs w:val="24"/>
        </w:rPr>
        <w:t xml:space="preserve">54. </w:t>
      </w:r>
      <w:r>
        <w:rPr>
          <w:rFonts w:ascii="Arial" w:cs="Arial" w:eastAsia="Arial" w:hAnsi="Arial"/>
          <w:sz w:val="24"/>
          <w:szCs w:val="24"/>
        </w:rPr>
        <w:t xml:space="preserve">При разделении партии подконтрольных товаров, сопровождаемых ветеринарным сертификатом страны-экспортера, на партии, следующие в адрес нескольких получателей, уполномоченным или компетентным органом страны перегрузки товара оформляются копии ветеринарного сертификата государства-экспортера, в которые (на обороте листа) вносятся следующие данные: соответствие груза и нового транспортного средства ветеринарно-санитарным требованиям, номер транспортного средства, количество перегруженного в него подконтрольного товара, название и адрес получателя товара, дата перегрузки. Эти сведения заверяются печатью и подписью должностного лица уполномоченного органа, оформившего копии ветеринарных сертификатов.</w:t>
      </w:r>
    </w:p>
    <w:p>
      <w:pPr>
        <w:spacing w:after="120"/>
        <w:ind w:firstLine="720"/>
        <w:jc w:val="both"/>
      </w:pPr>
      <w:r>
        <w:rPr>
          <w:rFonts w:ascii="Arial" w:cs="Arial" w:eastAsia="Arial" w:hAnsi="Arial"/>
          <w:sz w:val="24"/>
          <w:szCs w:val="24"/>
        </w:rPr>
        <w:t xml:space="preserve">Указанная копия прикладывается к другим товаросопроводительным документам.</w:t>
      </w:r>
    </w:p>
    <w:p>
      <w:pPr>
        <w:spacing w:after="120"/>
        <w:ind w:firstLine="720"/>
        <w:jc w:val="both"/>
      </w:pPr>
      <w:r>
        <w:rPr>
          <w:rFonts w:ascii="Arial" w:cs="Arial" w:eastAsia="Arial" w:hAnsi="Arial"/>
          <w:sz w:val="24"/>
          <w:szCs w:val="24"/>
        </w:rPr>
        <w:t xml:space="preserve">Оригинал ветеринарного сертификата хранится в организации, проводившей дробление партии.</w:t>
      </w:r>
    </w:p>
    <w:p>
      <w:pPr>
        <w:spacing w:after="120"/>
        <w:ind w:firstLine="720"/>
        <w:jc w:val="both"/>
      </w:pPr>
      <w:r>
        <w:rPr>
          <w:rFonts w:ascii="Arial" w:cs="Arial" w:eastAsia="Arial" w:hAnsi="Arial"/>
          <w:sz w:val="24"/>
          <w:szCs w:val="24"/>
        </w:rPr>
        <w:t xml:space="preserve">55. </w:t>
      </w:r>
      <w:r>
        <w:rPr>
          <w:rFonts w:ascii="Arial" w:cs="Arial" w:eastAsia="Arial" w:hAnsi="Arial"/>
          <w:sz w:val="24"/>
          <w:szCs w:val="24"/>
        </w:rPr>
        <w:t xml:space="preserve">По завершении документарного контроля проводится досмотр подконтрольных товаров. Досмотр перемещаемых через пункт пропуска подконтрольных товаров осуществляется: не чаще одной партии подконтрольного товара (продукции), подлежащего досмотруот десяти партий мяса или рыбы, и от двадцати партий других подконтрольных товаров по отдельно взятой стране, а при ввозе животных осмотр проводится каждой партии. При этом сверяются идентификационные номера животных (татуировки, чипы, ушные бирки, клейма и т.п.) с указанными в ветеринарном сертификате.</w:t>
      </w:r>
    </w:p>
    <w:p>
      <w:pPr>
        <w:spacing w:after="120"/>
        <w:ind w:firstLine="720"/>
        <w:jc w:val="both"/>
      </w:pPr>
      <w:r>
        <w:rPr>
          <w:rFonts w:ascii="Arial" w:cs="Arial" w:eastAsia="Arial" w:hAnsi="Arial"/>
          <w:sz w:val="24"/>
          <w:szCs w:val="24"/>
        </w:rPr>
        <w:t xml:space="preserve">56. </w:t>
      </w:r>
      <w:r>
        <w:rPr>
          <w:rFonts w:ascii="Arial" w:cs="Arial" w:eastAsia="Arial" w:hAnsi="Arial"/>
          <w:sz w:val="24"/>
          <w:szCs w:val="24"/>
        </w:rPr>
        <w:t xml:space="preserve">При выявлении нарушений ветеринарно-санитарных требований в процессе осуществления досмотра подконтрольного товара в дальнейшем проводится досмотр пяти транспортных единиц подряд с подконтрольным товаром предприятия - изготовителя.</w:t>
      </w:r>
    </w:p>
    <w:p>
      <w:pPr>
        <w:spacing w:after="120"/>
        <w:ind w:firstLine="720"/>
        <w:jc w:val="both"/>
      </w:pPr>
      <w:r>
        <w:rPr>
          <w:rFonts w:ascii="Arial" w:cs="Arial" w:eastAsia="Arial" w:hAnsi="Arial"/>
          <w:sz w:val="24"/>
          <w:szCs w:val="24"/>
        </w:rPr>
        <w:t xml:space="preserve">57. </w:t>
      </w:r>
      <w:r>
        <w:rPr>
          <w:rFonts w:ascii="Arial" w:cs="Arial" w:eastAsia="Arial" w:hAnsi="Arial"/>
          <w:sz w:val="24"/>
          <w:szCs w:val="24"/>
        </w:rPr>
        <w:t xml:space="preserve">В случаях выявления при досмотре перемещаемых (перевозимых) подконтрольных товаров видимых изменений осуществляется лабораторный контроль в соответствии с пунктом 33 настоящей Инструкции.</w:t>
      </w:r>
    </w:p>
    <w:p>
      <w:pPr>
        <w:spacing w:after="120"/>
        <w:ind w:firstLine="720"/>
        <w:jc w:val="both"/>
      </w:pPr>
      <w:r>
        <w:rPr>
          <w:rFonts w:ascii="Arial" w:cs="Arial" w:eastAsia="Arial" w:hAnsi="Arial"/>
          <w:sz w:val="24"/>
          <w:szCs w:val="24"/>
        </w:rPr>
        <w:t xml:space="preserve">58. </w:t>
      </w:r>
      <w:r>
        <w:rPr>
          <w:rFonts w:ascii="Arial" w:cs="Arial" w:eastAsia="Arial" w:hAnsi="Arial"/>
          <w:sz w:val="24"/>
          <w:szCs w:val="24"/>
        </w:rPr>
        <w:t xml:space="preserve">По результатам ветеринарного контроля принимается соответствующее решение согласно пункту 34 настоящей Инструкции и на товаросопроводительных документах проставляются штампы по форме согласно приложению 3: «Ввоз разрешен», «Предъявить ветеринарному контролю», «Ввоз запрещен» или «Возврат груза», после чего должностное лицо ПВКП заверяет их подписью с указанием своей фамилии и инициалов.</w:t>
      </w:r>
    </w:p>
    <w:p>
      <w:pPr>
        <w:spacing w:after="120"/>
        <w:ind w:firstLine="720"/>
        <w:jc w:val="both"/>
      </w:pPr>
      <w:r>
        <w:rPr>
          <w:rFonts w:ascii="Arial" w:cs="Arial" w:eastAsia="Arial" w:hAnsi="Arial"/>
          <w:sz w:val="24"/>
          <w:szCs w:val="24"/>
        </w:rPr>
        <w:t xml:space="preserve">59. </w:t>
      </w:r>
      <w:r>
        <w:rPr>
          <w:rFonts w:ascii="Arial" w:cs="Arial" w:eastAsia="Arial" w:hAnsi="Arial"/>
          <w:sz w:val="24"/>
          <w:szCs w:val="24"/>
        </w:rPr>
        <w:t xml:space="preserve">В случае принятия решения о возврате товара оформляются документы по формам согласно приложениям 5 или 6 к настоящей Инструкции, также оформляется в АИС «Санарип VET».</w:t>
      </w:r>
    </w:p>
    <w:p>
      <w:pPr>
        <w:spacing w:after="120"/>
        <w:ind w:firstLine="720"/>
        <w:jc w:val="both"/>
      </w:pPr>
      <w:r>
        <w:rPr>
          <w:rFonts w:ascii="Arial" w:cs="Arial" w:eastAsia="Arial" w:hAnsi="Arial"/>
          <w:sz w:val="24"/>
          <w:szCs w:val="24"/>
        </w:rPr>
        <w:t xml:space="preserve">60. </w:t>
      </w:r>
      <w:r>
        <w:rPr>
          <w:rFonts w:ascii="Arial" w:cs="Arial" w:eastAsia="Arial" w:hAnsi="Arial"/>
          <w:sz w:val="24"/>
          <w:szCs w:val="24"/>
        </w:rPr>
        <w:t xml:space="preserve">Все необходимые данные заносятся в журнал учета перемещения через пункт пропуска подконтрольных товаров по форме согласно приложению 7 настоящей Инструкции и вносятся в систему цифрового учета (по мере ее внедрения).</w:t>
      </w:r>
    </w:p>
    <w:p>
      <w:pPr>
        <w:spacing w:after="120"/>
        <w:ind w:firstLine="720"/>
        <w:jc w:val="both"/>
      </w:pPr>
      <w:r>
        <w:rPr>
          <w:rFonts w:ascii="Arial" w:cs="Arial" w:eastAsia="Arial" w:hAnsi="Arial"/>
          <w:sz w:val="24"/>
          <w:szCs w:val="24"/>
        </w:rPr>
        <w:t xml:space="preserve">61. </w:t>
      </w:r>
      <w:r>
        <w:rPr>
          <w:rFonts w:ascii="Arial" w:cs="Arial" w:eastAsia="Arial" w:hAnsi="Arial"/>
          <w:sz w:val="24"/>
          <w:szCs w:val="24"/>
        </w:rPr>
        <w:t xml:space="preserve">Подконтрольные товары после завершения контроля товаров в пунктах пропуска направляются в места назначения (доставки), где проводится ветеринарный контроль с полным досмотром подконтрольного</w:t>
      </w:r>
      <w:r>
        <w:rPr>
          <w:rFonts w:ascii="Arial" w:cs="Arial" w:eastAsia="Arial" w:hAnsi="Arial"/>
          <w:sz w:val="24"/>
          <w:szCs w:val="24"/>
        </w:rPr>
        <w:t xml:space="preserve">товара.</w:t>
      </w:r>
    </w:p>
    <w:p>
      <w:pPr>
        <w:spacing w:after="120"/>
        <w:ind w:firstLine="720"/>
        <w:jc w:val="both"/>
      </w:pPr>
      <w:r>
        <w:rPr>
          <w:rFonts w:ascii="Arial" w:cs="Arial" w:eastAsia="Arial" w:hAnsi="Arial"/>
          <w:sz w:val="24"/>
          <w:szCs w:val="24"/>
        </w:rPr>
        <w:t xml:space="preserve">Переоформление ветеринарных сопроводительных документов осуществляется в соответствии с актами права Евразийского экономического союза, предусматривающими применение Единых ветеринарных сертификатов при перемещении подконтрольных товаров. На товаросопроводительных документах проставляются штампы по форме согласно приложению 3 к настоящей Инструкции: «Выпуск разрешен» или «Выпуск запрещен».</w:t>
      </w:r>
    </w:p>
    <w:p>
      <w:pPr>
        <w:spacing w:after="120"/>
        <w:ind w:firstLine="720"/>
        <w:jc w:val="both"/>
      </w:pPr>
      <w:r>
        <w:rPr>
          <w:rFonts w:ascii="Arial" w:cs="Arial" w:eastAsia="Arial" w:hAnsi="Arial"/>
          <w:sz w:val="24"/>
          <w:szCs w:val="24"/>
        </w:rPr>
        <w:t xml:space="preserve">62. </w:t>
      </w:r>
      <w:r>
        <w:rPr>
          <w:rFonts w:ascii="Arial" w:cs="Arial" w:eastAsia="Arial" w:hAnsi="Arial"/>
          <w:sz w:val="24"/>
          <w:szCs w:val="24"/>
        </w:rPr>
        <w:t xml:space="preserve">Импортер при ввозе на территорию Кыргызской Республики подконтрольных товаров обязан соблюдать требования решения Комиссии Таможенного союза от 18 июня 2010 года № 317«О применении ветеринарно-санитарных мер в Евразийском экономическом союзе» и настоящей Инструкцией.</w:t>
      </w:r>
    </w:p>
    <w:p>
      <w:pPr>
        <w:spacing w:after="120"/>
        <w:ind w:firstLine="720"/>
        <w:jc w:val="both"/>
      </w:pPr>
      <w:r>
        <w:rPr>
          <w:rFonts w:ascii="Arial" w:cs="Arial" w:eastAsia="Arial" w:hAnsi="Arial"/>
          <w:sz w:val="24"/>
          <w:szCs w:val="24"/>
        </w:rPr>
        <w:t xml:space="preserve">63. </w:t>
      </w:r>
      <w:r>
        <w:rPr>
          <w:rFonts w:ascii="Arial" w:cs="Arial" w:eastAsia="Arial" w:hAnsi="Arial"/>
          <w:sz w:val="24"/>
          <w:szCs w:val="24"/>
        </w:rPr>
        <w:t xml:space="preserve">При ввозе на территорию Кыргызской Республики подконтрольных товаров, которые в соответствии с Едиными ветеринарными (ветеринарно-санитарными) требованиями должны сопровождаться ветеринарными сертификатами, по согласованию с компетентным органом страны-экспортера для ускорения проведения процедуры ветеринарного контроля возможно применение механизма предварительного уведомления о выданном ветеринарном сертификате на подконтрольный товар по форме согласно приложению 8 настоящей Инструкции, также оформляется в АИС «Санарип VET».</w:t>
      </w:r>
    </w:p>
    <w:p>
      <w:pPr>
        <w:spacing w:after="120"/>
        <w:ind w:firstLine="720"/>
        <w:jc w:val="both"/>
      </w:pPr>
      <w:r>
        <w:rPr>
          <w:rFonts w:ascii="Arial" w:cs="Arial" w:eastAsia="Arial" w:hAnsi="Arial"/>
          <w:sz w:val="24"/>
          <w:szCs w:val="24"/>
        </w:rPr>
        <w:t xml:space="preserve">64. </w:t>
      </w:r>
      <w:r>
        <w:rPr>
          <w:rFonts w:ascii="Arial" w:cs="Arial" w:eastAsia="Arial" w:hAnsi="Arial"/>
          <w:sz w:val="24"/>
          <w:szCs w:val="24"/>
        </w:rPr>
        <w:t xml:space="preserve">Предварительное уведомление направляется компетентным органом страны-экспортера уполномоченному органугосударства-импортера, являющегося страной назначения товара, посредством электронной почты, заполнения соответствующей веб-формы либо иным способом, согласованным уполномоченным органом страны-экспортера и уполномоченным органом этого государства-импортера.В случае ввоза подконтрольного товарав сопровождении ветеринарного сертификата, оформленного в цифровом виде, выданного компетентным органом страны-экспортера, механизм предварительного уведомления не применяется.</w:t>
      </w:r>
    </w:p>
    <w:p>
      <w:pPr>
        <w:spacing w:after="120"/>
        <w:ind w:firstLine="720"/>
        <w:jc w:val="both"/>
      </w:pPr>
      <w:r>
        <w:rPr>
          <w:rFonts w:ascii="Arial" w:cs="Arial" w:eastAsia="Arial" w:hAnsi="Arial"/>
          <w:sz w:val="24"/>
          <w:szCs w:val="24"/>
        </w:rPr>
        <w:t xml:space="preserve">65. </w:t>
      </w:r>
      <w:r>
        <w:rPr>
          <w:rFonts w:ascii="Arial" w:cs="Arial" w:eastAsia="Arial" w:hAnsi="Arial"/>
          <w:sz w:val="24"/>
          <w:szCs w:val="24"/>
        </w:rPr>
        <w:t xml:space="preserve">Должностные лица уполномоченного органа Кыргызской Республики, являющегося страной назначения товара, могут уменьшить количество досматриваемых партий ввезенных из третьих стран подконтрольных товаров (продукции), указанных в пунктах 55 и 61 настоящей Инструкции в пунктах пропуска и местах назначения (доставки) таких товаров на основании результатов проведенной оценки риска в соотвествии с Решением Комиссии Таможенного союза от 18 октября 2011 года№ 835, а также с учетом отсутствия нарушений со стороны участников внешнеэкономической деятельности. При выявлении которых нарушений указанными должностными лицами оформляются акты по формам согласно приложениям 1 и 6, которые также подлежат оформлению в АИС «Санарип VET».</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Порядок осуществления ветеринарного</w:t>
      </w:r>
    </w:p>
    <w:p>
      <w:pPr>
        <w:spacing w:after="240" w:before="200"/>
        <w:jc w:val="center"/>
      </w:pPr>
      <w:r>
        <w:rPr>
          <w:rFonts w:ascii="Arial" w:cs="Arial" w:eastAsia="Arial" w:hAnsi="Arial"/>
          <w:b/>
          <w:bCs/>
          <w:sz w:val="24"/>
          <w:szCs w:val="24"/>
        </w:rPr>
        <w:t xml:space="preserve">контроля при транзите подконтрольных товаров</w:t>
      </w:r>
    </w:p>
    <w:p>
      <w:pPr>
        <w:spacing w:after="240" w:before="200"/>
        <w:jc w:val="center"/>
      </w:pPr>
      <w:r>
        <w:rPr>
          <w:rFonts w:ascii="Arial" w:cs="Arial" w:eastAsia="Arial" w:hAnsi="Arial"/>
          <w:b/>
          <w:bCs/>
          <w:sz w:val="24"/>
          <w:szCs w:val="24"/>
        </w:rPr>
        <w:t xml:space="preserve">через территорию Кыргызской Республики</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66. </w:t>
      </w:r>
      <w:r>
        <w:rPr>
          <w:rFonts w:ascii="Arial" w:cs="Arial" w:eastAsia="Arial" w:hAnsi="Arial"/>
          <w:sz w:val="24"/>
          <w:szCs w:val="24"/>
        </w:rPr>
        <w:t xml:space="preserve">Транзит через территорию Кыргызской Республики животных и сырья животного происхождения осуществляется по разрешению на транзит, выданному Кыргызской Республикой, через пункт пропуска, предпалагаемый для пересечения государственной границы Кыргызской Республики при ввозе. В разрешении указывается маршрут следования.</w:t>
      </w:r>
    </w:p>
    <w:p>
      <w:pPr>
        <w:spacing w:after="120"/>
        <w:ind w:firstLine="720"/>
        <w:jc w:val="both"/>
      </w:pPr>
      <w:r>
        <w:rPr>
          <w:rFonts w:ascii="Arial" w:cs="Arial" w:eastAsia="Arial" w:hAnsi="Arial"/>
          <w:sz w:val="24"/>
          <w:szCs w:val="24"/>
        </w:rPr>
        <w:t xml:space="preserve">67. </w:t>
      </w:r>
      <w:r>
        <w:rPr>
          <w:rFonts w:ascii="Arial" w:cs="Arial" w:eastAsia="Arial" w:hAnsi="Arial"/>
          <w:sz w:val="24"/>
          <w:szCs w:val="24"/>
        </w:rPr>
        <w:t xml:space="preserve">Транзит других видов подконтрольных товаров осуществляется без разрешений уполномоченных органовгосударств-членов.</w:t>
      </w:r>
    </w:p>
    <w:p>
      <w:pPr>
        <w:spacing w:after="120"/>
        <w:ind w:firstLine="720"/>
        <w:jc w:val="both"/>
      </w:pPr>
      <w:r>
        <w:rPr>
          <w:rFonts w:ascii="Arial" w:cs="Arial" w:eastAsia="Arial" w:hAnsi="Arial"/>
          <w:sz w:val="24"/>
          <w:szCs w:val="24"/>
        </w:rPr>
        <w:t xml:space="preserve">68. </w:t>
      </w:r>
      <w:r>
        <w:rPr>
          <w:rFonts w:ascii="Arial" w:cs="Arial" w:eastAsia="Arial" w:hAnsi="Arial"/>
          <w:sz w:val="24"/>
          <w:szCs w:val="24"/>
        </w:rPr>
        <w:t xml:space="preserve">Получение разрешения уполномоченного органа Кыргызской Республики на транзит подконтрольных товаров через территорию Кыргызской Республики входит в обязанность владельца подконтрольных товаров.</w:t>
      </w:r>
    </w:p>
    <w:p>
      <w:pPr>
        <w:spacing w:after="120"/>
        <w:ind w:firstLine="720"/>
        <w:jc w:val="both"/>
      </w:pPr>
      <w:r>
        <w:rPr>
          <w:rFonts w:ascii="Arial" w:cs="Arial" w:eastAsia="Arial" w:hAnsi="Arial"/>
          <w:sz w:val="24"/>
          <w:szCs w:val="24"/>
        </w:rPr>
        <w:t xml:space="preserve">69. </w:t>
      </w:r>
      <w:r>
        <w:rPr>
          <w:rFonts w:ascii="Arial" w:cs="Arial" w:eastAsia="Arial" w:hAnsi="Arial"/>
          <w:sz w:val="24"/>
          <w:szCs w:val="24"/>
        </w:rPr>
        <w:t xml:space="preserve">Ветеринарный контроль подконтрольных товаров в пунктах пропуска осуществляется после представления товаротранспортной накладной, а также ветеринарного сертификата, оформленного на бумажном бланке (сведений о ветеринарном сертификате, оформленном в цифровом виде), если это предусмотрено Едиными ветеринарными (ветеринарно-санитарными) требованиями.</w:t>
      </w:r>
    </w:p>
    <w:p>
      <w:pPr>
        <w:spacing w:after="120"/>
        <w:ind w:firstLine="720"/>
        <w:jc w:val="both"/>
      </w:pPr>
      <w:r>
        <w:rPr>
          <w:rFonts w:ascii="Arial" w:cs="Arial" w:eastAsia="Arial" w:hAnsi="Arial"/>
          <w:sz w:val="24"/>
          <w:szCs w:val="24"/>
        </w:rPr>
        <w:t xml:space="preserve">70. </w:t>
      </w:r>
      <w:r>
        <w:rPr>
          <w:rFonts w:ascii="Arial" w:cs="Arial" w:eastAsia="Arial" w:hAnsi="Arial"/>
          <w:sz w:val="24"/>
          <w:szCs w:val="24"/>
        </w:rPr>
        <w:t xml:space="preserve">По завершении документарного контроля осуществляется ветеринарный осмотр животных, при этом: сверяются идентификационные номера животных (татуировки, чипы, ушные бирки, клейма и т.п.), с номерами, указанными в ветеринарных сертификатах, проверяются условия перевозки, состояние животных и возможность их дальнейшего перемещения.</w:t>
      </w:r>
    </w:p>
    <w:p>
      <w:pPr>
        <w:spacing w:after="120"/>
        <w:ind w:firstLine="720"/>
        <w:jc w:val="both"/>
      </w:pPr>
      <w:r>
        <w:rPr>
          <w:rFonts w:ascii="Arial" w:cs="Arial" w:eastAsia="Arial" w:hAnsi="Arial"/>
          <w:sz w:val="24"/>
          <w:szCs w:val="24"/>
        </w:rPr>
        <w:t xml:space="preserve">71. </w:t>
      </w:r>
      <w:r>
        <w:rPr>
          <w:rFonts w:ascii="Arial" w:cs="Arial" w:eastAsia="Arial" w:hAnsi="Arial"/>
          <w:sz w:val="24"/>
          <w:szCs w:val="24"/>
        </w:rPr>
        <w:t xml:space="preserve">Транзит через территорию Кыргызской Республики других подконтрольных товаров осуществляется без досмотра.</w:t>
      </w:r>
    </w:p>
    <w:p>
      <w:pPr>
        <w:spacing w:after="120"/>
        <w:ind w:firstLine="720"/>
        <w:jc w:val="both"/>
      </w:pPr>
      <w:r>
        <w:rPr>
          <w:rFonts w:ascii="Arial" w:cs="Arial" w:eastAsia="Arial" w:hAnsi="Arial"/>
          <w:sz w:val="24"/>
          <w:szCs w:val="24"/>
        </w:rPr>
        <w:t xml:space="preserve">72. </w:t>
      </w:r>
      <w:r>
        <w:rPr>
          <w:rFonts w:ascii="Arial" w:cs="Arial" w:eastAsia="Arial" w:hAnsi="Arial"/>
          <w:sz w:val="24"/>
          <w:szCs w:val="24"/>
        </w:rPr>
        <w:t xml:space="preserve">Досмотр при транзите подконтрольных товаров(за исключением животных) проводится только по решению государственных органов контроля в пункте пропуска или при наличии информации о несоответствии подконтрольного товара заявленному.</w:t>
      </w:r>
    </w:p>
    <w:p>
      <w:pPr>
        <w:spacing w:after="120"/>
        <w:ind w:firstLine="720"/>
        <w:jc w:val="both"/>
      </w:pPr>
      <w:r>
        <w:rPr>
          <w:rFonts w:ascii="Arial" w:cs="Arial" w:eastAsia="Arial" w:hAnsi="Arial"/>
          <w:sz w:val="24"/>
          <w:szCs w:val="24"/>
        </w:rPr>
        <w:t xml:space="preserve">73. </w:t>
      </w:r>
      <w:r>
        <w:rPr>
          <w:rFonts w:ascii="Arial" w:cs="Arial" w:eastAsia="Arial" w:hAnsi="Arial"/>
          <w:sz w:val="24"/>
          <w:szCs w:val="24"/>
        </w:rPr>
        <w:t xml:space="preserve">По результатам контроля должностное лицо ПВКП принимает решение и на товаросопроводительных документах и (или) ветеринарном сертификате, оформленном на бумажном бланке,при ввозе на территорию Кыргызской Республики, ставит штамп по форме согласно приложению 3 к настоящей Инструкции: «Транзит разрешен» или «Транзит запрещен», а в пункте вывоза с территории Кыргызской Республики - штамп «Транзит завершен», после чего заверяет его подписью с указанием своей фамилии и инициалов.</w:t>
      </w:r>
    </w:p>
    <w:p>
      <w:pPr>
        <w:spacing w:after="120"/>
        <w:ind w:firstLine="720"/>
        <w:jc w:val="both"/>
      </w:pPr>
      <w:r>
        <w:rPr>
          <w:rFonts w:ascii="Arial" w:cs="Arial" w:eastAsia="Arial" w:hAnsi="Arial"/>
          <w:sz w:val="24"/>
          <w:szCs w:val="24"/>
        </w:rPr>
        <w:t xml:space="preserve">74. </w:t>
      </w:r>
      <w:r>
        <w:rPr>
          <w:rFonts w:ascii="Arial" w:cs="Arial" w:eastAsia="Arial" w:hAnsi="Arial"/>
          <w:sz w:val="24"/>
          <w:szCs w:val="24"/>
        </w:rPr>
        <w:t xml:space="preserve">Все необходимые данные заносятся в журнал учета транзитных перевозок по форме согласно приложению 9 к настоящей Инструкции и вносятся в систему цифрового учета (по мере</w:t>
      </w:r>
      <w:r>
        <w:rPr>
          <w:rFonts w:ascii="Arial" w:cs="Arial" w:eastAsia="Arial" w:hAnsi="Arial"/>
          <w:sz w:val="24"/>
          <w:szCs w:val="24"/>
        </w:rPr>
        <w:t xml:space="preserve">ее внедрения).</w:t>
      </w:r>
    </w:p>
    <w:p>
      <w:pPr>
        <w:spacing w:after="120"/>
        <w:ind w:firstLine="720"/>
        <w:jc w:val="both"/>
      </w:pPr>
      <w:r>
        <w:rPr>
          <w:rFonts w:ascii="Arial" w:cs="Arial" w:eastAsia="Arial" w:hAnsi="Arial"/>
          <w:sz w:val="24"/>
          <w:szCs w:val="24"/>
        </w:rPr>
        <w:t xml:space="preserve">75. </w:t>
      </w:r>
      <w:r>
        <w:rPr>
          <w:rFonts w:ascii="Arial" w:cs="Arial" w:eastAsia="Arial" w:hAnsi="Arial"/>
          <w:sz w:val="24"/>
          <w:szCs w:val="24"/>
        </w:rPr>
        <w:t xml:space="preserve">Владелец подконтрольных товаров, получивший разрешение на транзит по территории Кыргызской Республики подконтрольных товаров, обязан соблюдать требования, указанные в пунктах 66 - 70 настоящего раздела.</w:t>
      </w:r>
    </w:p>
    <w:p>
      <w:pPr>
        <w:spacing w:after="120"/>
        <w:ind w:firstLine="720"/>
        <w:jc w:val="both"/>
      </w:pPr>
      <w:r>
        <w:rPr>
          <w:rFonts w:ascii="Arial" w:cs="Arial" w:eastAsia="Arial" w:hAnsi="Arial"/>
          <w:sz w:val="24"/>
          <w:szCs w:val="24"/>
        </w:rPr>
        <w:t xml:space="preserve">76. </w:t>
      </w:r>
      <w:r>
        <w:rPr>
          <w:rFonts w:ascii="Arial" w:cs="Arial" w:eastAsia="Arial" w:hAnsi="Arial"/>
          <w:sz w:val="24"/>
          <w:szCs w:val="24"/>
        </w:rPr>
        <w:t xml:space="preserve">Получение разрешений на транзит через третьи государства (за пределами территории Кыргызской Республики) осуществляется заблаговременно владельцем подконтрольного товара.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Порядок осуществления ветеринарного</w:t>
      </w:r>
    </w:p>
    <w:p>
      <w:pPr>
        <w:spacing w:after="240" w:before="200"/>
        <w:jc w:val="center"/>
      </w:pPr>
      <w:r>
        <w:rPr>
          <w:rFonts w:ascii="Arial" w:cs="Arial" w:eastAsia="Arial" w:hAnsi="Arial"/>
          <w:b/>
          <w:bCs/>
          <w:sz w:val="24"/>
          <w:szCs w:val="24"/>
        </w:rPr>
        <w:t xml:space="preserve">контроля в отношении подконтрольных товаров,</w:t>
      </w:r>
    </w:p>
    <w:p>
      <w:pPr>
        <w:spacing w:after="240" w:before="200"/>
        <w:jc w:val="center"/>
      </w:pPr>
      <w:r>
        <w:rPr>
          <w:rFonts w:ascii="Arial" w:cs="Arial" w:eastAsia="Arial" w:hAnsi="Arial"/>
          <w:b/>
          <w:bCs/>
          <w:sz w:val="24"/>
          <w:szCs w:val="24"/>
        </w:rPr>
        <w:t xml:space="preserve">обращенных в государственную собственность</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77. </w:t>
      </w:r>
      <w:r>
        <w:rPr>
          <w:rFonts w:ascii="Arial" w:cs="Arial" w:eastAsia="Arial" w:hAnsi="Arial"/>
          <w:sz w:val="24"/>
          <w:szCs w:val="24"/>
        </w:rPr>
        <w:t xml:space="preserve">Все подконтрольные товары, обращенные в государственную собственность, в обязательном порядке подлежат ветеринарному контролю.</w:t>
      </w:r>
    </w:p>
    <w:p>
      <w:pPr>
        <w:spacing w:after="120"/>
        <w:ind w:firstLine="720"/>
        <w:jc w:val="both"/>
      </w:pPr>
      <w:r>
        <w:rPr>
          <w:rFonts w:ascii="Arial" w:cs="Arial" w:eastAsia="Arial" w:hAnsi="Arial"/>
          <w:sz w:val="24"/>
          <w:szCs w:val="24"/>
        </w:rPr>
        <w:t xml:space="preserve">78. </w:t>
      </w:r>
      <w:r>
        <w:rPr>
          <w:rFonts w:ascii="Arial" w:cs="Arial" w:eastAsia="Arial" w:hAnsi="Arial"/>
          <w:sz w:val="24"/>
          <w:szCs w:val="24"/>
        </w:rPr>
        <w:t xml:space="preserve">Решение о возможности дальнейшего использования подконтрольных товаров, указанных в пункте 80 настоящей Инструкции, принимается в соответствии с решением Комиссии Таможенного союза от 18 июня 2010 года № 317 «О применении ветеринарно-санитарных мер в Евразийском экономическом союзе» уполномоченным лицом в области ветеринарии по письменному обращению государственного органа, проводившего задержание и (или) изъятие подконтрольного товара.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9. Порядок осуществления ветеринарного</w:t>
      </w:r>
    </w:p>
    <w:p>
      <w:pPr>
        <w:spacing w:after="240" w:before="200"/>
        <w:jc w:val="center"/>
      </w:pPr>
      <w:r>
        <w:rPr>
          <w:rFonts w:ascii="Arial" w:cs="Arial" w:eastAsia="Arial" w:hAnsi="Arial"/>
          <w:b/>
          <w:bCs/>
          <w:sz w:val="24"/>
          <w:szCs w:val="24"/>
        </w:rPr>
        <w:t xml:space="preserve">контроля в отношении подконтрольных товаров,</w:t>
      </w:r>
    </w:p>
    <w:p>
      <w:pPr>
        <w:spacing w:after="240" w:before="200"/>
        <w:jc w:val="center"/>
      </w:pPr>
      <w:r>
        <w:rPr>
          <w:rFonts w:ascii="Arial" w:cs="Arial" w:eastAsia="Arial" w:hAnsi="Arial"/>
          <w:b/>
          <w:bCs/>
          <w:sz w:val="24"/>
          <w:szCs w:val="24"/>
        </w:rPr>
        <w:t xml:space="preserve">движение которых временно приостановлено</w:t>
      </w:r>
    </w:p>
    <w:p>
      <w:pPr>
        <w:spacing w:after="240" w:before="200"/>
        <w:jc w:val="center"/>
      </w:pPr>
      <w:r>
        <w:rPr>
          <w:rFonts w:ascii="Arial" w:cs="Arial" w:eastAsia="Arial" w:hAnsi="Arial"/>
          <w:b/>
          <w:bCs/>
          <w:sz w:val="24"/>
          <w:szCs w:val="24"/>
        </w:rPr>
        <w:t xml:space="preserve">по причине выявления несоответствия Единым</w:t>
      </w:r>
    </w:p>
    <w:p>
      <w:pPr>
        <w:spacing w:after="240" w:before="200"/>
        <w:jc w:val="center"/>
      </w:pPr>
      <w:r>
        <w:rPr>
          <w:rFonts w:ascii="Arial" w:cs="Arial" w:eastAsia="Arial" w:hAnsi="Arial"/>
          <w:b/>
          <w:bCs/>
          <w:sz w:val="24"/>
          <w:szCs w:val="24"/>
        </w:rPr>
        <w:t xml:space="preserve">ветеринарным (ветеринарно-санитарным)</w:t>
      </w:r>
    </w:p>
    <w:p>
      <w:pPr>
        <w:spacing w:after="240" w:before="200"/>
        <w:jc w:val="center"/>
      </w:pPr>
      <w:r>
        <w:rPr>
          <w:rFonts w:ascii="Arial" w:cs="Arial" w:eastAsia="Arial" w:hAnsi="Arial"/>
          <w:b/>
          <w:bCs/>
          <w:sz w:val="24"/>
          <w:szCs w:val="24"/>
        </w:rPr>
        <w:t xml:space="preserve">требованиям</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79. </w:t>
      </w:r>
      <w:r>
        <w:rPr>
          <w:rFonts w:ascii="Arial" w:cs="Arial" w:eastAsia="Arial" w:hAnsi="Arial"/>
          <w:sz w:val="24"/>
          <w:szCs w:val="24"/>
        </w:rPr>
        <w:t xml:space="preserve">Должностное лицо осуществляющее государственный ветеринарный контроль на границе, приостановившее движение подконтрольного товара, в случае непринятия решения о его дальнейшем движении (возврате, уничтожении либо ином распоряжении), обязано в течение 24 часов проинформировать об этом центральный аппарат уполномоченного органа в области ветеринарии Кыргызской Республики, с указанием владельца подконтрольного товара, места назначения, страны-экспортера, номера ветеринарного сертификата (или иного документа, подтверждающего безопасность товара), вида транспортного средства и его регистрационного номера, авиарейса, причин приостановки движения подконтрольного товара в цифровом виде на электронную почту уполномоченного органа государства-члена согласно приложению 11 к настоящей Инструкции.</w:t>
      </w:r>
    </w:p>
    <w:p>
      <w:pPr>
        <w:spacing w:after="120"/>
        <w:ind w:firstLine="720"/>
        <w:jc w:val="both"/>
      </w:pPr>
      <w:r>
        <w:rPr>
          <w:rFonts w:ascii="Arial" w:cs="Arial" w:eastAsia="Arial" w:hAnsi="Arial"/>
          <w:sz w:val="24"/>
          <w:szCs w:val="24"/>
        </w:rPr>
        <w:t xml:space="preserve">80. </w:t>
      </w:r>
      <w:r>
        <w:rPr>
          <w:rFonts w:ascii="Arial" w:cs="Arial" w:eastAsia="Arial" w:hAnsi="Arial"/>
          <w:sz w:val="24"/>
          <w:szCs w:val="24"/>
        </w:rPr>
        <w:t xml:space="preserve">При этом оформляется акт о нарушениях</w:t>
      </w:r>
      <w:r>
        <w:rPr>
          <w:rFonts w:ascii="Arial" w:cs="Arial" w:eastAsia="Arial" w:hAnsi="Arial"/>
          <w:sz w:val="24"/>
          <w:szCs w:val="24"/>
        </w:rPr>
        <w:t xml:space="preserve">ветеринарно-санитарных требований при перевозках подконтрольных товаров по форме согласно приложению 1 к настоящей Инструкции, также оформляется в АИС «Санарип VET», который вручается владельцу товара (экспедитору). Информация о подконтрольных товарах, движение которых приостановлено, вносится в журнал учета по форме согласно приложению 10 к настоящей Инструкции, а также оформляется в АИС «Санарип VET».</w:t>
      </w:r>
    </w:p>
    <w:p>
      <w:pPr>
        <w:spacing w:after="120"/>
        <w:ind w:firstLine="720"/>
        <w:jc w:val="both"/>
      </w:pPr>
      <w:r>
        <w:rPr>
          <w:rFonts w:ascii="Arial" w:cs="Arial" w:eastAsia="Arial" w:hAnsi="Arial"/>
          <w:sz w:val="24"/>
          <w:szCs w:val="24"/>
        </w:rPr>
        <w:t xml:space="preserve">81. </w:t>
      </w:r>
      <w:r>
        <w:rPr>
          <w:rFonts w:ascii="Arial" w:cs="Arial" w:eastAsia="Arial" w:hAnsi="Arial"/>
          <w:sz w:val="24"/>
          <w:szCs w:val="24"/>
        </w:rPr>
        <w:t xml:space="preserve">Решение о дальнейшем перемещении приостановленных подконтрольных товаров принимается в соответствии с решением Комиссии Таможенного союза от 18 июня 2010 года № 317 «О применении ветеринарно-санитарных мер в Евразийском экономическом союзе» должностным лицом в области ветеринарии</w:t>
      </w:r>
      <w:r>
        <w:rPr>
          <w:rFonts w:ascii="Arial" w:cs="Arial" w:eastAsia="Arial" w:hAnsi="Arial"/>
          <w:sz w:val="24"/>
          <w:szCs w:val="24"/>
        </w:rPr>
        <w:t xml:space="preserve">в течение 72 часов.</w:t>
      </w:r>
    </w:p>
    <w:p>
      <w:pPr>
        <w:spacing w:after="120"/>
        <w:ind w:firstLine="720"/>
        <w:jc w:val="both"/>
      </w:pPr>
      <w:r>
        <w:rPr>
          <w:rFonts w:ascii="Arial" w:cs="Arial" w:eastAsia="Arial" w:hAnsi="Arial"/>
          <w:sz w:val="24"/>
          <w:szCs w:val="24"/>
        </w:rPr>
        <w:t xml:space="preserve">82. </w:t>
      </w:r>
      <w:r>
        <w:rPr>
          <w:rFonts w:ascii="Arial" w:cs="Arial" w:eastAsia="Arial" w:hAnsi="Arial"/>
          <w:sz w:val="24"/>
          <w:szCs w:val="24"/>
        </w:rPr>
        <w:t xml:space="preserve">После получения решения уполномоченного должностного лица в соответствии с решением Комиссии Таможенного союза от 18 июня 2010 года № 317 «О применении ветеринарно-санитарных мер в Евразийском экономическом союзе» в области ветеринариио дальнейшем перемещении (перевозке) приостановленных подконтрольных товаров все действия в отношении таких товаров должны производиться в присутствии должностных лиц уполномоченного органа в сфере ветеринарии Кыргызской Республики.</w:t>
      </w:r>
    </w:p>
    <w:p>
      <w:pPr>
        <w:spacing w:after="120"/>
        <w:ind w:firstLine="720"/>
        <w:jc w:val="both"/>
      </w:pPr>
      <w:r>
        <w:rPr>
          <w:rFonts w:ascii="Arial" w:cs="Arial" w:eastAsia="Arial" w:hAnsi="Arial"/>
          <w:sz w:val="24"/>
          <w:szCs w:val="24"/>
        </w:rPr>
        <w:t xml:space="preserve">83. </w:t>
      </w:r>
      <w:r>
        <w:rPr>
          <w:rFonts w:ascii="Arial" w:cs="Arial" w:eastAsia="Arial" w:hAnsi="Arial"/>
          <w:sz w:val="24"/>
          <w:szCs w:val="24"/>
        </w:rPr>
        <w:t xml:space="preserve">Подконтрольный товар, владелец которого не может подтвердить его происхождение документами, удостоверяющими безопасность в ветеринарно-санитарном отношении, подлежит утилизации (уничтожению) без проведения экспертизы за счет владельца такого товара или возвращается грузоотправителю (экспортеру).</w:t>
      </w:r>
    </w:p>
    <w:p>
      <w:pPr>
        <w:spacing w:after="120"/>
        <w:ind w:firstLine="720"/>
        <w:jc w:val="both"/>
      </w:pPr>
      <w:r>
        <w:rPr>
          <w:rFonts w:ascii="Arial" w:cs="Arial" w:eastAsia="Arial" w:hAnsi="Arial"/>
          <w:sz w:val="24"/>
          <w:szCs w:val="24"/>
        </w:rPr>
        <w:t xml:space="preserve">84. </w:t>
      </w:r>
      <w:r>
        <w:rPr>
          <w:rFonts w:ascii="Arial" w:cs="Arial" w:eastAsia="Arial" w:hAnsi="Arial"/>
          <w:sz w:val="24"/>
          <w:szCs w:val="24"/>
        </w:rPr>
        <w:t xml:space="preserve">Подконтрольные товары, ввоз которых на территорию Кыргызской Республики не разрешен, подлежат вывозу за пределы территории Кыргызской Республики владельцем подконтрольных товаров за его счет в срок не позднее 72 часов со дня принятия решения о запрете ввоза (В соответствии с положениями Решения Комиссии Таможенного союза от 18 июня 2010 года № 317 «О применении ветеринарно-санитарных мер в Евразийском экономическом союзе»). Вывоз осуществляется с соблюдением требований указанного решения.</w:t>
      </w:r>
    </w:p>
    <w:p>
      <w:pPr>
        <w:spacing w:after="120"/>
        <w:ind w:firstLine="720"/>
        <w:jc w:val="both"/>
      </w:pPr>
      <w:r>
        <w:rPr>
          <w:rFonts w:ascii="Arial" w:cs="Arial" w:eastAsia="Arial" w:hAnsi="Arial"/>
          <w:sz w:val="24"/>
          <w:szCs w:val="24"/>
        </w:rPr>
        <w:t xml:space="preserve">85. </w:t>
      </w:r>
      <w:r>
        <w:rPr>
          <w:rFonts w:ascii="Arial" w:cs="Arial" w:eastAsia="Arial" w:hAnsi="Arial"/>
          <w:sz w:val="24"/>
          <w:szCs w:val="24"/>
        </w:rPr>
        <w:t xml:space="preserve">В случае невозможности вывоза подконтрольных товаров, не соответствующих Единым ветеринарным (ветеринарно-санитарным) требованиям, за пределы территории Кыргызской Республики в установленный срок такие товары подлежат утилизации или уничтожению в порядке, установленном постановлением Правительства Кыргызской Республики от 18 февраля 2020 года № 93 «Об обеспечении безопасности пищевой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10. Порядок осуществления ветеринарного</w:t>
      </w:r>
    </w:p>
    <w:p>
      <w:pPr>
        <w:spacing w:after="240" w:before="200"/>
        <w:jc w:val="center"/>
      </w:pPr>
      <w:r>
        <w:rPr>
          <w:rFonts w:ascii="Arial" w:cs="Arial" w:eastAsia="Arial" w:hAnsi="Arial"/>
          <w:b/>
          <w:bCs/>
          <w:sz w:val="24"/>
          <w:szCs w:val="24"/>
        </w:rPr>
        <w:t xml:space="preserve">контроля при ввозе на территорию Кыргызской</w:t>
      </w:r>
    </w:p>
    <w:p>
      <w:pPr>
        <w:spacing w:after="240" w:before="200"/>
        <w:jc w:val="center"/>
      </w:pPr>
      <w:r>
        <w:rPr>
          <w:rFonts w:ascii="Arial" w:cs="Arial" w:eastAsia="Arial" w:hAnsi="Arial"/>
          <w:b/>
          <w:bCs/>
          <w:sz w:val="24"/>
          <w:szCs w:val="24"/>
        </w:rPr>
        <w:t xml:space="preserve">Республики подконтрольных товаров в ручной клади</w:t>
      </w:r>
    </w:p>
    <w:p>
      <w:pPr>
        <w:spacing w:after="240" w:before="200"/>
        <w:jc w:val="center"/>
      </w:pPr>
      <w:r>
        <w:rPr>
          <w:rFonts w:ascii="Arial" w:cs="Arial" w:eastAsia="Arial" w:hAnsi="Arial"/>
          <w:b/>
          <w:bCs/>
          <w:sz w:val="24"/>
          <w:szCs w:val="24"/>
        </w:rPr>
        <w:t xml:space="preserve">и багаже физических лиц, а также</w:t>
      </w:r>
    </w:p>
    <w:p>
      <w:pPr>
        <w:spacing w:after="240" w:before="200"/>
        <w:jc w:val="center"/>
      </w:pPr>
      <w:r>
        <w:rPr>
          <w:rFonts w:ascii="Arial" w:cs="Arial" w:eastAsia="Arial" w:hAnsi="Arial"/>
          <w:b/>
          <w:bCs/>
          <w:sz w:val="24"/>
          <w:szCs w:val="24"/>
        </w:rPr>
        <w:t xml:space="preserve">почтовых отправлениях</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86. </w:t>
      </w:r>
      <w:r>
        <w:rPr>
          <w:rFonts w:ascii="Arial" w:cs="Arial" w:eastAsia="Arial" w:hAnsi="Arial"/>
          <w:sz w:val="24"/>
          <w:szCs w:val="24"/>
        </w:rPr>
        <w:t xml:space="preserve">В целях охраны территории Кыргызской Республики</w:t>
      </w:r>
      <w:r>
        <w:rPr>
          <w:rFonts w:ascii="Arial" w:cs="Arial" w:eastAsia="Arial" w:hAnsi="Arial"/>
          <w:sz w:val="24"/>
          <w:szCs w:val="24"/>
        </w:rPr>
        <w:t xml:space="preserve">от заноса возбудителей заразных болезней животных, в том числе общих для человека и животных, и недопущения оборота продукции, опасной в ветеринарно-санитарном отношении, должностные лица ПВКП в пунктах пропуска на государственной границе Кыргызской Республики, включая учреждения (места) международного почтового обмена, организуют работу по недопущению ввоза в ручной клади, багаже и почтовых отправлениях для личного пользования физическими лицами подконтрольных товаров из третьих стран, без разрешения и без ветеринарного сертификата страны отправления товара, за исключением ввоза до 5 килограммов включительно</w:t>
      </w:r>
      <w:r>
        <w:rPr>
          <w:rFonts w:ascii="Arial" w:cs="Arial" w:eastAsia="Arial" w:hAnsi="Arial"/>
          <w:sz w:val="24"/>
          <w:szCs w:val="24"/>
        </w:rPr>
        <w:t xml:space="preserve">в расчете на одно физическое лицо готовой продукции животного происхождения в заводской упаковке, при условии благополучия</w:t>
      </w:r>
      <w:r>
        <w:rPr>
          <w:rFonts w:ascii="Arial" w:cs="Arial" w:eastAsia="Arial" w:hAnsi="Arial"/>
          <w:sz w:val="24"/>
          <w:szCs w:val="24"/>
        </w:rPr>
        <w:t xml:space="preserve">в эпизоотическом отношении страны производителя указанного товара и страны вывоза.</w:t>
      </w:r>
    </w:p>
    <w:p>
      <w:pPr>
        <w:spacing w:after="120"/>
        <w:ind w:firstLine="720"/>
        <w:jc w:val="both"/>
      </w:pPr>
      <w:r>
        <w:rPr>
          <w:rFonts w:ascii="Arial" w:cs="Arial" w:eastAsia="Arial" w:hAnsi="Arial"/>
          <w:sz w:val="24"/>
          <w:szCs w:val="24"/>
        </w:rPr>
        <w:t xml:space="preserve">87. </w:t>
      </w:r>
      <w:r>
        <w:rPr>
          <w:rFonts w:ascii="Arial" w:cs="Arial" w:eastAsia="Arial" w:hAnsi="Arial"/>
          <w:sz w:val="24"/>
          <w:szCs w:val="24"/>
        </w:rPr>
        <w:t xml:space="preserve">Уничтожение (утилизация) подконтрольных товаров, возврат которых в страну отправления невозможен, осуществляется в порядке, установленном Положением о порядке утилизации и уничтожения пищевой продукции, не соответствующей требованиям к ее качеству и безопасности, утвержденным постановлением Правительства Кыргызской Республики от 18 февраля 2020 года №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w:t>
      </w:r>
      <w:r>
        <w:rPr>
          <w:rFonts w:ascii="Arial" w:cs="Arial" w:eastAsia="Arial" w:hAnsi="Arial"/>
          <w:sz w:val="24"/>
          <w:szCs w:val="24"/>
        </w:rPr>
        <w:t xml:space="preserve">Инструкции</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Акт о нарушении </w:t>
      </w:r>
      <w:r>
        <w:rPr>
          <w:rFonts w:ascii="Arial" w:cs="Arial" w:eastAsia="Arial" w:hAnsi="Arial"/>
          <w:b/>
          <w:bCs/>
          <w:sz w:val="24"/>
          <w:szCs w:val="24"/>
        </w:rPr>
        <w:t xml:space="preserve">Единых ветеринарно-санитарных </w:t>
      </w:r>
    </w:p>
    <w:p>
      <w:pPr>
        <w:spacing w:after="240" w:before="200"/>
        <w:jc w:val="center"/>
      </w:pPr>
      <w:r>
        <w:rPr>
          <w:rFonts w:ascii="Arial" w:cs="Arial" w:eastAsia="Arial" w:hAnsi="Arial"/>
          <w:b/>
          <w:bCs/>
          <w:sz w:val="24"/>
          <w:szCs w:val="24"/>
        </w:rPr>
        <w:t xml:space="preserve">требований при перевозках товаров, подконтрольных</w:t>
      </w:r>
    </w:p>
    <w:p>
      <w:pPr>
        <w:spacing w:after="120"/>
        <w:jc w:val="center"/>
      </w:pPr>
      <w:r>
        <w:rPr>
          <w:rFonts w:ascii="Arial" w:cs="Arial" w:eastAsia="Arial" w:hAnsi="Arial"/>
          <w:b/>
          <w:bCs/>
          <w:sz w:val="24"/>
          <w:szCs w:val="24"/>
        </w:rPr>
        <w:t xml:space="preserve">государственному ветеринарному </w:t>
      </w:r>
      <w:r>
        <w:rPr>
          <w:rFonts w:ascii="Arial" w:cs="Arial" w:eastAsia="Arial" w:hAnsi="Arial"/>
          <w:b/>
          <w:bCs/>
          <w:sz w:val="24"/>
          <w:szCs w:val="24"/>
        </w:rPr>
        <w:t xml:space="preserve">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орган</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 ____________ 20__ г.</w:t>
      </w:r>
    </w:p>
    <w:p>
      <w:pPr>
        <w:spacing w:after="120"/>
        <w:jc w:val="both"/>
      </w:pPr>
      <w:r>
        <w:rPr>
          <w:rFonts w:ascii="Arial" w:cs="Arial" w:eastAsia="Arial" w:hAnsi="Arial"/>
          <w:sz w:val="24"/>
          <w:szCs w:val="24"/>
        </w:rPr>
        <w:t xml:space="preserve">Адрес _____________________________________________________________________</w:t>
      </w:r>
    </w:p>
    <w:p>
      <w:pPr>
        <w:spacing w:after="120"/>
        <w:jc w:val="both"/>
      </w:pPr>
      <w:r>
        <w:rPr>
          <w:rFonts w:ascii="Arial" w:cs="Arial" w:eastAsia="Arial" w:hAnsi="Arial"/>
          <w:sz w:val="24"/>
          <w:szCs w:val="24"/>
        </w:rPr>
        <w:t xml:space="preserve">телефон ________________</w:t>
      </w:r>
    </w:p>
    <w:p>
      <w:pPr>
        <w:spacing w:after="120"/>
        <w:jc w:val="both"/>
      </w:pPr>
      <w:r>
        <w:rPr>
          <w:rFonts w:ascii="Arial" w:cs="Arial" w:eastAsia="Arial" w:hAnsi="Arial"/>
          <w:sz w:val="24"/>
          <w:szCs w:val="24"/>
        </w:rPr>
        <w:t xml:space="preserve">E-mail 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Акт №</w:t>
      </w:r>
    </w:p>
    <w:p>
      <w:pPr>
        <w:spacing w:after="120"/>
        <w:jc w:val="center"/>
      </w:pPr>
      <w:r>
        <w:rPr>
          <w:rFonts w:ascii="Arial" w:cs="Arial" w:eastAsia="Arial" w:hAnsi="Arial"/>
          <w:sz w:val="24"/>
          <w:szCs w:val="24"/>
        </w:rPr>
        <w:t xml:space="preserve">о нарушении Единых ветеринарно-санитарных требований</w:t>
      </w:r>
    </w:p>
    <w:p>
      <w:pPr>
        <w:spacing w:after="120"/>
        <w:jc w:val="center"/>
      </w:pPr>
      <w:r>
        <w:rPr>
          <w:rFonts w:ascii="Arial" w:cs="Arial" w:eastAsia="Arial" w:hAnsi="Arial"/>
          <w:sz w:val="24"/>
          <w:szCs w:val="24"/>
        </w:rPr>
        <w:t xml:space="preserve">при перевозках товаров, подконтрольных</w:t>
      </w:r>
    </w:p>
    <w:p>
      <w:pPr>
        <w:spacing w:after="120"/>
        <w:jc w:val="center"/>
      </w:pPr>
      <w:r>
        <w:rPr>
          <w:rFonts w:ascii="Arial" w:cs="Arial" w:eastAsia="Arial" w:hAnsi="Arial"/>
          <w:sz w:val="24"/>
          <w:szCs w:val="24"/>
        </w:rPr>
        <w:t xml:space="preserve">государственному ветеринарному </w:t>
      </w:r>
      <w:r>
        <w:rPr>
          <w:rFonts w:ascii="Arial" w:cs="Arial" w:eastAsia="Arial" w:hAnsi="Arial"/>
          <w:sz w:val="24"/>
          <w:szCs w:val="24"/>
        </w:rPr>
        <w:t xml:space="preserve">контролю</w:t>
      </w:r>
    </w:p>
    <w:p>
      <w:pPr>
        <w:spacing w:after="120"/>
        <w:jc w:val="both"/>
      </w:pPr>
      <w:r>
        <w:rPr>
          <w:rFonts w:ascii="Arial" w:cs="Arial" w:eastAsia="Arial" w:hAnsi="Arial"/>
          <w:sz w:val="24"/>
          <w:szCs w:val="24"/>
        </w:rPr>
        <w:t xml:space="preserve">Настоящий акт составлен</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(должность, Ф.И.О.)</w:t>
      </w:r>
    </w:p>
    <w:p>
      <w:pPr>
        <w:spacing w:after="120"/>
        <w:jc w:val="both"/>
      </w:pPr>
      <w:r>
        <w:rPr>
          <w:rFonts w:ascii="Arial" w:cs="Arial" w:eastAsia="Arial" w:hAnsi="Arial"/>
          <w:sz w:val="24"/>
          <w:szCs w:val="24"/>
        </w:rPr>
        <w:t xml:space="preserve">в присутствии лица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представителя грузополучателя (экспедитора)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действующего на основании доверенности № __________ от____________</w:t>
      </w:r>
    </w:p>
    <w:p>
      <w:pPr>
        <w:spacing w:after="120"/>
        <w:jc w:val="both"/>
      </w:pPr>
      <w:r>
        <w:rPr>
          <w:rFonts w:ascii="Arial" w:cs="Arial" w:eastAsia="Arial" w:hAnsi="Arial"/>
          <w:sz w:val="24"/>
          <w:szCs w:val="24"/>
        </w:rPr>
        <w:t xml:space="preserve">в том, что ______________________________________________________________________</w:t>
      </w:r>
    </w:p>
    <w:p>
      <w:pPr>
        <w:spacing w:after="120"/>
        <w:jc w:val="both"/>
      </w:pPr>
      <w:r>
        <w:rPr>
          <w:rFonts w:ascii="Arial" w:cs="Arial" w:eastAsia="Arial" w:hAnsi="Arial"/>
          <w:sz w:val="24"/>
          <w:szCs w:val="24"/>
        </w:rPr>
        <w:t xml:space="preserve">в _________ час. __ мин. «» ____________ г.</w:t>
      </w:r>
    </w:p>
    <w:p>
      <w:pPr>
        <w:spacing w:after="120"/>
        <w:jc w:val="both"/>
      </w:pPr>
      <w:r>
        <w:rPr>
          <w:rFonts w:ascii="Arial" w:cs="Arial" w:eastAsia="Arial" w:hAnsi="Arial"/>
          <w:sz w:val="24"/>
          <w:szCs w:val="24"/>
        </w:rPr>
        <w:t xml:space="preserve">по товаротранспортному документу № __________ от __________________</w:t>
      </w:r>
    </w:p>
    <w:p>
      <w:pPr>
        <w:spacing w:after="120"/>
        <w:jc w:val="both"/>
      </w:pPr>
      <w:r>
        <w:rPr>
          <w:rFonts w:ascii="Arial" w:cs="Arial" w:eastAsia="Arial" w:hAnsi="Arial"/>
          <w:sz w:val="24"/>
          <w:szCs w:val="24"/>
        </w:rPr>
        <w:t xml:space="preserve">прибыл товар</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наименование груза</w:t>
      </w:r>
    </w:p>
    <w:p>
      <w:pPr>
        <w:spacing w:after="120"/>
        <w:jc w:val="both"/>
      </w:pPr>
      <w:r>
        <w:rPr>
          <w:rFonts w:ascii="Arial" w:cs="Arial" w:eastAsia="Arial" w:hAnsi="Arial"/>
          <w:sz w:val="24"/>
          <w:szCs w:val="24"/>
        </w:rPr>
        <w:t xml:space="preserve">в количестве _______ мест (голов) ________ вес ________________________</w:t>
      </w:r>
    </w:p>
    <w:p>
      <w:pPr>
        <w:spacing w:after="120"/>
        <w:jc w:val="both"/>
      </w:pPr>
      <w:r>
        <w:rPr>
          <w:rFonts w:ascii="Arial" w:cs="Arial" w:eastAsia="Arial" w:hAnsi="Arial"/>
          <w:sz w:val="24"/>
          <w:szCs w:val="24"/>
        </w:rPr>
        <w:t xml:space="preserve">Ветеринарный сопроводительный документ № _______________________</w:t>
      </w:r>
    </w:p>
    <w:p>
      <w:pPr>
        <w:spacing w:after="120"/>
        <w:jc w:val="both"/>
      </w:pPr>
      <w:r>
        <w:rPr>
          <w:rFonts w:ascii="Arial" w:cs="Arial" w:eastAsia="Arial" w:hAnsi="Arial"/>
          <w:sz w:val="24"/>
          <w:szCs w:val="24"/>
        </w:rPr>
        <w:t xml:space="preserve">от «__» ________________ 20__ г.</w:t>
      </w:r>
    </w:p>
    <w:p>
      <w:pPr>
        <w:spacing w:after="120"/>
        <w:jc w:val="both"/>
      </w:pPr>
      <w:r>
        <w:rPr>
          <w:rFonts w:ascii="Arial" w:cs="Arial" w:eastAsia="Arial" w:hAnsi="Arial"/>
          <w:sz w:val="24"/>
          <w:szCs w:val="24"/>
        </w:rPr>
        <w:t xml:space="preserve">выдано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(страна-экспортер, организация, должность, Ф.И.О.)</w:t>
      </w:r>
    </w:p>
    <w:p>
      <w:pPr>
        <w:spacing w:after="120"/>
        <w:jc w:val="both"/>
      </w:pPr>
      <w:r>
        <w:rPr>
          <w:rFonts w:ascii="Arial" w:cs="Arial" w:eastAsia="Arial" w:hAnsi="Arial"/>
          <w:sz w:val="24"/>
          <w:szCs w:val="24"/>
        </w:rPr>
        <w:t xml:space="preserve">Место (страна) отправления ______________________________________________________________________</w:t>
      </w:r>
    </w:p>
    <w:p>
      <w:pPr>
        <w:spacing w:after="120"/>
        <w:jc w:val="both"/>
      </w:pPr>
      <w:r>
        <w:rPr>
          <w:rFonts w:ascii="Arial" w:cs="Arial" w:eastAsia="Arial" w:hAnsi="Arial"/>
          <w:sz w:val="24"/>
          <w:szCs w:val="24"/>
        </w:rPr>
        <w:t xml:space="preserve">Отправитель </w:t>
      </w:r>
    </w:p>
    <w:p>
      <w:pPr>
        <w:spacing w:after="120"/>
        <w:jc w:val="both"/>
      </w:pPr>
      <w:r>
        <w:rPr>
          <w:rFonts w:ascii="Arial" w:cs="Arial" w:eastAsia="Arial" w:hAnsi="Arial"/>
          <w:sz w:val="24"/>
          <w:szCs w:val="24"/>
        </w:rPr>
        <w:t xml:space="preserve">Следующего в адрес ______________________________________________________________________</w:t>
      </w:r>
    </w:p>
    <w:p>
      <w:pPr>
        <w:spacing w:after="120"/>
        <w:jc w:val="both"/>
      </w:pPr>
      <w:r>
        <w:rPr>
          <w:rFonts w:ascii="Arial" w:cs="Arial" w:eastAsia="Arial" w:hAnsi="Arial"/>
          <w:sz w:val="24"/>
          <w:szCs w:val="24"/>
        </w:rPr>
        <w:t xml:space="preserve"> (наименование, адрес хозяйствующего субъекта,</w:t>
      </w:r>
    </w:p>
    <w:p>
      <w:pPr>
        <w:spacing w:after="120"/>
        <w:jc w:val="both"/>
      </w:pPr>
      <w:r>
        <w:rPr>
          <w:rFonts w:ascii="Arial" w:cs="Arial" w:eastAsia="Arial" w:hAnsi="Arial"/>
          <w:sz w:val="24"/>
          <w:szCs w:val="24"/>
        </w:rPr>
        <w:t xml:space="preserve">предназначенного для хранения или переработки груза,</w:t>
      </w:r>
    </w:p>
    <w:p>
      <w:pPr>
        <w:spacing w:after="120"/>
        <w:jc w:val="both"/>
      </w:pPr>
      <w:r>
        <w:rPr>
          <w:rFonts w:ascii="Arial" w:cs="Arial" w:eastAsia="Arial" w:hAnsi="Arial"/>
          <w:sz w:val="24"/>
          <w:szCs w:val="24"/>
        </w:rPr>
        <w:t xml:space="preserve">карантинирования и т.д.)</w:t>
      </w:r>
    </w:p>
    <w:p>
      <w:pPr>
        <w:spacing w:after="120"/>
        <w:jc w:val="both"/>
      </w:pPr>
      <w:r>
        <w:rPr>
          <w:rFonts w:ascii="Arial" w:cs="Arial" w:eastAsia="Arial" w:hAnsi="Arial"/>
          <w:sz w:val="24"/>
          <w:szCs w:val="24"/>
        </w:rPr>
        <w:t xml:space="preserve">Установлено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На основании актов, входящих в право Евразийского экономического союза в</w:t>
      </w:r>
    </w:p>
    <w:p>
      <w:pPr>
        <w:spacing w:after="120"/>
        <w:jc w:val="both"/>
      </w:pPr>
      <w:r>
        <w:rPr>
          <w:rFonts w:ascii="Arial" w:cs="Arial" w:eastAsia="Arial" w:hAnsi="Arial"/>
          <w:sz w:val="24"/>
          <w:szCs w:val="24"/>
        </w:rPr>
        <w:t xml:space="preserve">области ветеринарии принятое 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подразделения уполномоченного органа 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(должность, 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Присутствующие должностные лица</w:t>
      </w:r>
    </w:p>
    <w:p>
      <w:pPr>
        <w:spacing w:after="120"/>
        <w:jc w:val="both"/>
      </w:pPr>
      <w:r>
        <w:rPr>
          <w:rFonts w:ascii="Arial" w:cs="Arial" w:eastAsia="Arial" w:hAnsi="Arial"/>
          <w:sz w:val="24"/>
          <w:szCs w:val="24"/>
        </w:rPr>
        <w:t xml:space="preserve">______________________________________________________________________ (должность, фамилия, имя, отчество)</w:t>
      </w:r>
    </w:p>
    <w:p>
      <w:pPr>
        <w:spacing w:after="120"/>
        <w:jc w:val="both"/>
      </w:pPr>
      <w:r>
        <w:rPr>
          <w:rFonts w:ascii="Arial" w:cs="Arial" w:eastAsia="Arial" w:hAnsi="Arial"/>
          <w:sz w:val="24"/>
          <w:szCs w:val="24"/>
        </w:rPr>
        <w:t xml:space="preserve">Представитель хозяйствующего субъекта (владелец товара)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(должность, фамилия, имя, отчество)</w:t>
      </w:r>
    </w:p>
    <w:p>
      <w:pPr>
        <w:spacing w:after="120"/>
        <w:jc w:val="both"/>
      </w:pPr>
      <w:r>
        <w:rPr>
          <w:rFonts w:ascii="Arial" w:cs="Arial" w:eastAsia="Arial" w:hAnsi="Arial"/>
          <w:sz w:val="24"/>
          <w:szCs w:val="24"/>
        </w:rPr>
        <w:t xml:space="preserve"> Акт составляется в трех экземплярах.</w:t>
      </w:r>
    </w:p>
    <w:p>
      <w:pPr>
        <w:spacing w:after="120"/>
        <w:jc w:val="both"/>
      </w:pPr>
      <w:r>
        <w:rPr>
          <w:rFonts w:ascii="Arial" w:cs="Arial" w:eastAsia="Arial" w:hAnsi="Arial"/>
          <w:sz w:val="24"/>
          <w:szCs w:val="24"/>
        </w:rPr>
        <w:t xml:space="preserve"> Подписывается ветврачом и лицами (не менее двух), участвующими в</w:t>
      </w:r>
    </w:p>
    <w:p>
      <w:pPr>
        <w:spacing w:after="120"/>
        <w:jc w:val="both"/>
      </w:pPr>
      <w:r>
        <w:rPr>
          <w:rFonts w:ascii="Arial" w:cs="Arial" w:eastAsia="Arial" w:hAnsi="Arial"/>
          <w:sz w:val="24"/>
          <w:szCs w:val="24"/>
        </w:rPr>
        <w:t xml:space="preserve">удостоверении обстоятельств, послуживших основанием для составления акта.</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 </w:t>
      </w:r>
    </w:p>
    <w:p>
      <w:pPr>
        <w:spacing w:after="120"/>
        <w:jc w:val="right"/>
      </w:pPr>
      <w:r>
        <w:rPr>
          <w:rFonts w:ascii="Arial" w:cs="Arial" w:eastAsia="Arial" w:hAnsi="Arial"/>
          <w:sz w:val="24"/>
          <w:szCs w:val="24"/>
        </w:rPr>
        <w:t xml:space="preserve">к </w:t>
      </w:r>
      <w:r>
        <w:rPr>
          <w:rFonts w:ascii="Arial" w:cs="Arial" w:eastAsia="Arial" w:hAnsi="Arial"/>
          <w:sz w:val="24"/>
          <w:szCs w:val="24"/>
        </w:rPr>
        <w:t xml:space="preserve">Инструкции</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Акт ветеринарно-санитарного досмотра</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орган</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Адрес ______________________________________________________________________</w:t>
      </w:r>
    </w:p>
    <w:p>
      <w:pPr>
        <w:spacing w:after="120"/>
        <w:jc w:val="both"/>
      </w:pPr>
      <w:r>
        <w:rPr>
          <w:rFonts w:ascii="Arial" w:cs="Arial" w:eastAsia="Arial" w:hAnsi="Arial"/>
          <w:sz w:val="24"/>
          <w:szCs w:val="24"/>
        </w:rPr>
        <w:t xml:space="preserve">Телефон ________________</w:t>
      </w:r>
    </w:p>
    <w:p>
      <w:pPr>
        <w:spacing w:after="120"/>
        <w:jc w:val="both"/>
      </w:pPr>
      <w:r>
        <w:rPr>
          <w:rFonts w:ascii="Arial" w:cs="Arial" w:eastAsia="Arial" w:hAnsi="Arial"/>
          <w:sz w:val="24"/>
          <w:szCs w:val="24"/>
        </w:rPr>
        <w:t xml:space="preserve">E-mail __________________</w:t>
      </w:r>
    </w:p>
    <w:p>
      <w:pPr>
        <w:spacing w:after="120"/>
        <w:jc w:val="center"/>
      </w:pPr>
      <w:r>
        <w:rPr>
          <w:rFonts w:ascii="Arial" w:cs="Arial" w:eastAsia="Arial" w:hAnsi="Arial"/>
          <w:sz w:val="24"/>
          <w:szCs w:val="24"/>
        </w:rPr>
        <w:t xml:space="preserve">Акт ветеринарно-санитарного досмотра</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«__» _______________ 20__ г.</w:t>
      </w:r>
    </w:p>
    <w:p>
      <w:pPr>
        <w:spacing w:after="120"/>
        <w:jc w:val="both"/>
      </w:pPr>
      <w:r>
        <w:rPr>
          <w:rFonts w:ascii="Arial" w:cs="Arial" w:eastAsia="Arial" w:hAnsi="Arial"/>
          <w:sz w:val="24"/>
          <w:szCs w:val="24"/>
        </w:rPr>
        <w:t xml:space="preserve">Настоящий акт составлен</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(должность, Ф.И.О.)</w:t>
      </w:r>
    </w:p>
    <w:p>
      <w:pPr>
        <w:spacing w:after="120"/>
        <w:jc w:val="both"/>
      </w:pPr>
      <w:r>
        <w:rPr>
          <w:rFonts w:ascii="Arial" w:cs="Arial" w:eastAsia="Arial" w:hAnsi="Arial"/>
          <w:sz w:val="24"/>
          <w:szCs w:val="24"/>
        </w:rPr>
        <w:t xml:space="preserve">в присутствии:</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(указать ФИО лица и должность)</w:t>
      </w:r>
    </w:p>
    <w:p>
      <w:pPr>
        <w:spacing w:after="120"/>
        <w:jc w:val="both"/>
      </w:pPr>
      <w:r>
        <w:rPr>
          <w:rFonts w:ascii="Arial" w:cs="Arial" w:eastAsia="Arial" w:hAnsi="Arial"/>
          <w:sz w:val="24"/>
          <w:szCs w:val="24"/>
        </w:rPr>
        <w:t xml:space="preserve">Владельца товара или представителя владельца</w:t>
      </w:r>
      <w:r>
        <w:rPr>
          <w:rFonts w:ascii="Arial" w:cs="Arial" w:eastAsia="Arial" w:hAnsi="Arial"/>
          <w:sz w:val="24"/>
          <w:szCs w:val="24"/>
        </w:rPr>
        <w:t xml:space="preserve">товара, действующего на основании доверенности ______________________________________________________________________</w:t>
      </w:r>
    </w:p>
    <w:p>
      <w:pPr>
        <w:spacing w:after="120"/>
        <w:jc w:val="both"/>
      </w:pPr>
      <w:r>
        <w:rPr>
          <w:rFonts w:ascii="Arial" w:cs="Arial" w:eastAsia="Arial" w:hAnsi="Arial"/>
          <w:sz w:val="24"/>
          <w:szCs w:val="24"/>
        </w:rPr>
        <w:t xml:space="preserve">№ ________________ от ____________________</w:t>
      </w:r>
    </w:p>
    <w:p>
      <w:pPr>
        <w:spacing w:after="120"/>
        <w:jc w:val="both"/>
      </w:pPr>
      <w:r>
        <w:rPr>
          <w:rFonts w:ascii="Arial" w:cs="Arial" w:eastAsia="Arial" w:hAnsi="Arial"/>
          <w:sz w:val="24"/>
          <w:szCs w:val="24"/>
        </w:rPr>
        <w:t xml:space="preserve">в том, что в час. мин. «__»г.</w:t>
      </w:r>
    </w:p>
    <w:p>
      <w:pPr>
        <w:spacing w:after="120"/>
        <w:jc w:val="both"/>
      </w:pPr>
      <w:r>
        <w:rPr>
          <w:rFonts w:ascii="Arial" w:cs="Arial" w:eastAsia="Arial" w:hAnsi="Arial"/>
          <w:sz w:val="24"/>
          <w:szCs w:val="24"/>
        </w:rPr>
        <w:t xml:space="preserve">Место проведения ______________________________________________________________________</w:t>
      </w:r>
    </w:p>
    <w:p>
      <w:pPr>
        <w:spacing w:after="120"/>
        <w:jc w:val="both"/>
      </w:pPr>
      <w:r>
        <w:rPr>
          <w:rFonts w:ascii="Arial" w:cs="Arial" w:eastAsia="Arial" w:hAnsi="Arial"/>
          <w:sz w:val="24"/>
          <w:szCs w:val="24"/>
        </w:rPr>
        <w:t xml:space="preserve">Проведен досмотр (осмотр) товара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товар прибыл по ветеринарным и товаротранспортным документам</w:t>
      </w:r>
    </w:p>
    <w:p>
      <w:pPr>
        <w:spacing w:after="120"/>
        <w:jc w:val="both"/>
      </w:pPr>
      <w:r>
        <w:rPr>
          <w:rFonts w:ascii="Arial" w:cs="Arial" w:eastAsia="Arial" w:hAnsi="Arial"/>
          <w:sz w:val="24"/>
          <w:szCs w:val="24"/>
        </w:rPr>
        <w:t xml:space="preserve">№ ________________ от ________________________________________________</w:t>
      </w:r>
    </w:p>
    <w:p>
      <w:pPr>
        <w:spacing w:after="120"/>
        <w:jc w:val="both"/>
      </w:pPr>
      <w:r>
        <w:rPr>
          <w:rFonts w:ascii="Arial" w:cs="Arial" w:eastAsia="Arial" w:hAnsi="Arial"/>
          <w:sz w:val="24"/>
          <w:szCs w:val="24"/>
        </w:rPr>
        <w:t xml:space="preserve">в количестве ____ мест (голов) _______ вес ______________________</w:t>
      </w:r>
    </w:p>
    <w:p>
      <w:pPr>
        <w:spacing w:after="120"/>
        <w:jc w:val="both"/>
      </w:pPr>
      <w:r>
        <w:rPr>
          <w:rFonts w:ascii="Arial" w:cs="Arial" w:eastAsia="Arial" w:hAnsi="Arial"/>
          <w:sz w:val="24"/>
          <w:szCs w:val="24"/>
        </w:rPr>
        <w:t xml:space="preserve">Вид транспорта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Страна происхождения (отправления) ______________________________________________________________________</w:t>
      </w:r>
    </w:p>
    <w:p>
      <w:pPr>
        <w:spacing w:after="120"/>
        <w:jc w:val="both"/>
      </w:pPr>
      <w:r>
        <w:rPr>
          <w:rFonts w:ascii="Arial" w:cs="Arial" w:eastAsia="Arial" w:hAnsi="Arial"/>
          <w:sz w:val="24"/>
          <w:szCs w:val="24"/>
        </w:rPr>
        <w:t xml:space="preserve">Отправитель ______________________________________________________________________</w:t>
      </w:r>
    </w:p>
    <w:p>
      <w:pPr>
        <w:spacing w:after="120"/>
        <w:jc w:val="both"/>
      </w:pPr>
      <w:r>
        <w:rPr>
          <w:rFonts w:ascii="Arial" w:cs="Arial" w:eastAsia="Arial" w:hAnsi="Arial"/>
          <w:sz w:val="24"/>
          <w:szCs w:val="24"/>
        </w:rPr>
        <w:t xml:space="preserve">Следующего в адрес _______________________________________________________________</w:t>
      </w:r>
      <w:r>
        <w:rPr>
          <w:rFonts w:ascii="Arial" w:cs="Arial" w:eastAsia="Arial" w:hAnsi="Arial"/>
          <w:sz w:val="24"/>
          <w:szCs w:val="24"/>
        </w:rPr>
        <w:t xml:space="preserve">___</w:t>
      </w:r>
      <w:r>
        <w:rPr>
          <w:rFonts w:ascii="Arial" w:cs="Arial" w:eastAsia="Arial" w:hAnsi="Arial"/>
          <w:sz w:val="24"/>
          <w:szCs w:val="24"/>
        </w:rPr>
        <w:t xml:space="preserve">___</w:t>
      </w:r>
    </w:p>
    <w:p>
      <w:pPr>
        <w:spacing w:after="120"/>
        <w:jc w:val="center"/>
      </w:pPr>
      <w:r>
        <w:rPr>
          <w:rFonts w:ascii="Arial" w:cs="Arial" w:eastAsia="Arial" w:hAnsi="Arial"/>
          <w:sz w:val="24"/>
          <w:szCs w:val="24"/>
        </w:rPr>
        <w:t xml:space="preserve">(наименование, адрес хозяйствующего субъекта,</w:t>
      </w:r>
      <w:r>
        <w:rPr>
          <w:rFonts w:ascii="Arial" w:cs="Arial" w:eastAsia="Arial" w:hAnsi="Arial"/>
          <w:sz w:val="24"/>
          <w:szCs w:val="24"/>
        </w:rPr>
        <w:t xml:space="preserve">предназначенного для хранения или переработки груза,</w:t>
      </w:r>
      <w:r>
        <w:rPr>
          <w:rFonts w:ascii="Arial" w:cs="Arial" w:eastAsia="Arial" w:hAnsi="Arial"/>
          <w:sz w:val="24"/>
          <w:szCs w:val="24"/>
        </w:rPr>
        <w:t xml:space="preserve">карантинирования и т.д.)</w:t>
      </w:r>
    </w:p>
    <w:p>
      <w:pPr>
        <w:spacing w:after="120"/>
        <w:jc w:val="both"/>
      </w:pPr>
      <w:r>
        <w:rPr>
          <w:rFonts w:ascii="Arial" w:cs="Arial" w:eastAsia="Arial" w:hAnsi="Arial"/>
          <w:sz w:val="24"/>
          <w:szCs w:val="24"/>
        </w:rPr>
        <w:t xml:space="preserve">Установлено следующее: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Соответствие товара товаросопроводительным документам ______________________________________________________________________</w:t>
      </w:r>
    </w:p>
    <w:p>
      <w:pPr>
        <w:spacing w:after="120"/>
        <w:jc w:val="both"/>
      </w:pPr>
      <w:r>
        <w:rPr>
          <w:rFonts w:ascii="Arial" w:cs="Arial" w:eastAsia="Arial" w:hAnsi="Arial"/>
          <w:sz w:val="24"/>
          <w:szCs w:val="24"/>
        </w:rPr>
        <w:t xml:space="preserve">(соответствует/не соответствует)</w:t>
      </w:r>
    </w:p>
    <w:p>
      <w:pPr>
        <w:spacing w:after="120"/>
        <w:jc w:val="both"/>
      </w:pPr>
      <w:r>
        <w:rPr>
          <w:rFonts w:ascii="Arial" w:cs="Arial" w:eastAsia="Arial" w:hAnsi="Arial"/>
          <w:sz w:val="24"/>
          <w:szCs w:val="24"/>
        </w:rPr>
        <w:t xml:space="preserve">Температура внутри транспортного средства (контейнера) ______________________________________________________________________</w:t>
      </w:r>
    </w:p>
    <w:p>
      <w:pPr>
        <w:spacing w:after="120"/>
        <w:jc w:val="both"/>
      </w:pPr>
      <w:r>
        <w:rPr>
          <w:rFonts w:ascii="Arial" w:cs="Arial" w:eastAsia="Arial" w:hAnsi="Arial"/>
          <w:sz w:val="24"/>
          <w:szCs w:val="24"/>
        </w:rPr>
        <w:t xml:space="preserve">(соответствует/не соответствует)</w:t>
      </w:r>
    </w:p>
    <w:p>
      <w:pPr>
        <w:spacing w:after="120"/>
        <w:jc w:val="both"/>
      </w:pPr>
      <w:r>
        <w:rPr>
          <w:rFonts w:ascii="Arial" w:cs="Arial" w:eastAsia="Arial" w:hAnsi="Arial"/>
          <w:sz w:val="24"/>
          <w:szCs w:val="24"/>
        </w:rPr>
        <w:t xml:space="preserve">Температура товара (термометрия животных) ______________________________________________________________________</w:t>
      </w:r>
    </w:p>
    <w:p>
      <w:pPr>
        <w:spacing w:after="120"/>
        <w:jc w:val="both"/>
      </w:pPr>
      <w:r>
        <w:rPr>
          <w:rFonts w:ascii="Arial" w:cs="Arial" w:eastAsia="Arial" w:hAnsi="Arial"/>
          <w:sz w:val="24"/>
          <w:szCs w:val="24"/>
        </w:rPr>
        <w:t xml:space="preserve">(соответствует/не соответствует)</w:t>
      </w:r>
    </w:p>
    <w:p>
      <w:pPr>
        <w:spacing w:after="120"/>
        <w:jc w:val="both"/>
      </w:pPr>
      <w:r>
        <w:rPr>
          <w:rFonts w:ascii="Arial" w:cs="Arial" w:eastAsia="Arial" w:hAnsi="Arial"/>
          <w:sz w:val="24"/>
          <w:szCs w:val="24"/>
        </w:rPr>
        <w:t xml:space="preserve">Органолептические показатели ______________________________________________________________________</w:t>
      </w:r>
    </w:p>
    <w:p>
      <w:pPr>
        <w:spacing w:after="120"/>
        <w:jc w:val="both"/>
      </w:pPr>
      <w:r>
        <w:rPr>
          <w:rFonts w:ascii="Arial" w:cs="Arial" w:eastAsia="Arial" w:hAnsi="Arial"/>
          <w:sz w:val="24"/>
          <w:szCs w:val="24"/>
        </w:rPr>
        <w:t xml:space="preserve">(соответствует/не соответствует)</w:t>
      </w:r>
    </w:p>
    <w:p>
      <w:pPr>
        <w:spacing w:after="120"/>
        <w:jc w:val="both"/>
      </w:pPr>
      <w:r>
        <w:rPr>
          <w:rFonts w:ascii="Arial" w:cs="Arial" w:eastAsia="Arial" w:hAnsi="Arial"/>
          <w:sz w:val="24"/>
          <w:szCs w:val="24"/>
        </w:rPr>
        <w:t xml:space="preserve">Дата выработки ______________________________________________________________________</w:t>
      </w:r>
    </w:p>
    <w:p>
      <w:pPr>
        <w:spacing w:after="120"/>
        <w:jc w:val="both"/>
      </w:pPr>
      <w:r>
        <w:rPr>
          <w:rFonts w:ascii="Arial" w:cs="Arial" w:eastAsia="Arial" w:hAnsi="Arial"/>
          <w:sz w:val="24"/>
          <w:szCs w:val="24"/>
        </w:rPr>
        <w:t xml:space="preserve">(соответствует/не соответствует)</w:t>
      </w:r>
    </w:p>
    <w:p>
      <w:pPr>
        <w:spacing w:after="120"/>
        <w:jc w:val="both"/>
      </w:pPr>
      <w:r>
        <w:rPr>
          <w:rFonts w:ascii="Arial" w:cs="Arial" w:eastAsia="Arial" w:hAnsi="Arial"/>
          <w:sz w:val="24"/>
          <w:szCs w:val="24"/>
        </w:rPr>
        <w:t xml:space="preserve">Срок реализации (хранения) ______________________________________________________________________</w:t>
      </w:r>
    </w:p>
    <w:p>
      <w:pPr>
        <w:spacing w:after="120"/>
        <w:jc w:val="both"/>
      </w:pPr>
      <w:r>
        <w:rPr>
          <w:rFonts w:ascii="Arial" w:cs="Arial" w:eastAsia="Arial" w:hAnsi="Arial"/>
          <w:sz w:val="24"/>
          <w:szCs w:val="24"/>
        </w:rPr>
        <w:t xml:space="preserve">Упаковка_____________________________________________________________</w:t>
      </w:r>
    </w:p>
    <w:p>
      <w:pPr>
        <w:spacing w:after="120"/>
        <w:jc w:val="both"/>
      </w:pPr>
      <w:r>
        <w:rPr>
          <w:rFonts w:ascii="Arial" w:cs="Arial" w:eastAsia="Arial" w:hAnsi="Arial"/>
          <w:sz w:val="24"/>
          <w:szCs w:val="24"/>
        </w:rPr>
        <w:t xml:space="preserve">(соответствует/не соответствует)</w:t>
      </w:r>
    </w:p>
    <w:p>
      <w:pPr>
        <w:spacing w:after="120"/>
        <w:jc w:val="both"/>
      </w:pPr>
      <w:r>
        <w:rPr>
          <w:rFonts w:ascii="Arial" w:cs="Arial" w:eastAsia="Arial" w:hAnsi="Arial"/>
          <w:sz w:val="24"/>
          <w:szCs w:val="24"/>
        </w:rPr>
        <w:t xml:space="preserve">Маркировка __________________________________________________________</w:t>
      </w:r>
    </w:p>
    <w:p>
      <w:pPr>
        <w:spacing w:after="120"/>
        <w:jc w:val="both"/>
      </w:pPr>
      <w:r>
        <w:rPr>
          <w:rFonts w:ascii="Arial" w:cs="Arial" w:eastAsia="Arial" w:hAnsi="Arial"/>
          <w:sz w:val="24"/>
          <w:szCs w:val="24"/>
        </w:rPr>
        <w:t xml:space="preserve">(соответствует/не соответствует)</w:t>
      </w:r>
    </w:p>
    <w:p>
      <w:pPr>
        <w:spacing w:after="120"/>
        <w:jc w:val="both"/>
      </w:pPr>
      <w:r>
        <w:rPr>
          <w:rFonts w:ascii="Arial" w:cs="Arial" w:eastAsia="Arial" w:hAnsi="Arial"/>
          <w:sz w:val="24"/>
          <w:szCs w:val="24"/>
        </w:rPr>
        <w:t xml:space="preserve">Ветеринарно-санитарное состояние транспортного средства</w:t>
      </w:r>
    </w:p>
    <w:p>
      <w:pPr>
        <w:spacing w:after="120"/>
        <w:jc w:val="both"/>
      </w:pPr>
      <w:r>
        <w:rPr>
          <w:rFonts w:ascii="Arial" w:cs="Arial" w:eastAsia="Arial" w:hAnsi="Arial"/>
          <w:sz w:val="24"/>
          <w:szCs w:val="24"/>
        </w:rPr>
        <w:t xml:space="preserve">(контейнера) ______________________________________________________________________</w:t>
      </w:r>
    </w:p>
    <w:p>
      <w:pPr>
        <w:spacing w:after="120"/>
        <w:jc w:val="both"/>
      </w:pPr>
      <w:r>
        <w:rPr>
          <w:rFonts w:ascii="Arial" w:cs="Arial" w:eastAsia="Arial" w:hAnsi="Arial"/>
          <w:sz w:val="24"/>
          <w:szCs w:val="24"/>
        </w:rPr>
        <w:t xml:space="preserve">(соответствует/не соответствует)</w:t>
      </w:r>
    </w:p>
    <w:p>
      <w:pPr>
        <w:spacing w:after="120"/>
        <w:jc w:val="both"/>
      </w:pPr>
      <w:r>
        <w:rPr>
          <w:rFonts w:ascii="Arial" w:cs="Arial" w:eastAsia="Arial" w:hAnsi="Arial"/>
          <w:sz w:val="24"/>
          <w:szCs w:val="24"/>
        </w:rPr>
        <w:t xml:space="preserve">Иные сведения (№ пломбы, отсутствие клинических признаков заболевания у животных, наличие трупов животных, посторонние вложения и т.д.)</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Представитель подразделения уполномоченного органа </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(должность, фамилия, имя, отчество)</w:t>
      </w:r>
    </w:p>
    <w:p>
      <w:pPr>
        <w:spacing w:after="120"/>
        <w:jc w:val="both"/>
      </w:pPr>
      <w:r>
        <w:rPr>
          <w:rFonts w:ascii="Arial" w:cs="Arial" w:eastAsia="Arial" w:hAnsi="Arial"/>
          <w:sz w:val="24"/>
          <w:szCs w:val="24"/>
        </w:rPr>
        <w:t xml:space="preserve">Присутствующие должностные лица (должность, фамилия, имя, отчество)</w:t>
      </w:r>
    </w:p>
    <w:p>
      <w:pPr>
        <w:spacing w:after="120"/>
        <w:jc w:val="both"/>
      </w:pPr>
      <w:r>
        <w:rPr>
          <w:rFonts w:ascii="Arial" w:cs="Arial" w:eastAsia="Arial" w:hAnsi="Arial"/>
          <w:sz w:val="24"/>
          <w:szCs w:val="24"/>
        </w:rPr>
        <w:t xml:space="preserve">Представитель хозяйствующего субъекта (владелец товара)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(должность, фамилия, имя, отчество)</w:t>
      </w:r>
    </w:p>
    <w:p>
      <w:pPr>
        <w:spacing w:after="120"/>
        <w:jc w:val="both"/>
      </w:pPr>
      <w:r>
        <w:rPr>
          <w:rFonts w:ascii="Arial" w:cs="Arial" w:eastAsia="Arial" w:hAnsi="Arial"/>
          <w:sz w:val="24"/>
          <w:szCs w:val="24"/>
        </w:rPr>
        <w:t xml:space="preserve">Акт составляется в трех экземплярах</w:t>
      </w:r>
    </w:p>
    <w:p>
      <w:pPr>
        <w:spacing w:after="120"/>
        <w:jc w:val="both"/>
      </w:pPr>
      <w:r>
        <w:rPr>
          <w:rFonts w:ascii="Arial" w:cs="Arial" w:eastAsia="Arial" w:hAnsi="Arial"/>
          <w:sz w:val="24"/>
          <w:szCs w:val="24"/>
        </w:rPr>
        <w:t xml:space="preserve">МП/штамп</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right"/>
      </w:pPr>
      <w:r>
        <w:rPr>
          <w:rFonts w:ascii="Arial" w:cs="Arial" w:eastAsia="Arial" w:hAnsi="Arial"/>
          <w:sz w:val="24"/>
          <w:szCs w:val="24"/>
        </w:rPr>
        <w:t xml:space="preserve">к </w:t>
      </w:r>
      <w:r>
        <w:rPr>
          <w:rFonts w:ascii="Arial" w:cs="Arial" w:eastAsia="Arial" w:hAnsi="Arial"/>
          <w:sz w:val="24"/>
          <w:szCs w:val="24"/>
        </w:rPr>
        <w:t xml:space="preserve">Инструкции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Образцы штампов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Выпуск разрешен </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Выпуск запрещен</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Ввоз разрешен</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Ввоз запрещен</w:t>
            </w:r>
          </w:p>
          <w:p>
            <w:pPr>
              <w:jc w:val="left"/>
            </w:pPr>
            <w:r>
              <w:rPr>
                <w:rFonts w:ascii="Arial" w:cs="Arial" w:eastAsia="Arial" w:hAnsi="Arial"/>
                <w:sz w:val="24"/>
                <w:szCs w:val="24"/>
              </w:rPr>
              <w:t xml:space="preserve">Госветинспектор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Транзит разрешен</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Транзит запрещен</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Возврат груза</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8.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Предъявить ветеринарному контролю </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Выгрузка в СВХ </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10.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8"/>
        <w:gridCol w:w="6946"/>
        <w:gridCol w:w="1644"/>
      </w:tblGrid>
      <w:tr>
        <w:tc>
          <w:tcPr>
            <w:tcW w:type="dxa" w:w="1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w:t>
            </w:r>
          </w:p>
          <w:p>
            <w:pPr>
              <w:jc w:val="left"/>
            </w:pPr>
            <w:r>
              <w:rPr>
                <w:rFonts w:ascii="Arial" w:cs="Arial" w:eastAsia="Arial" w:hAnsi="Arial"/>
                <w:sz w:val="24"/>
                <w:szCs w:val="24"/>
              </w:rPr>
              <w:t xml:space="preserve"/>
            </w:r>
          </w:p>
        </w:tc>
        <w:tc>
          <w:tcPr>
            <w:tcW w:type="dxa" w:w="69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УПОЛНОМОЧЕННЫЙ ОРГАН</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01001</w:t>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Ветеринарный контроль </w:t>
            </w:r>
          </w:p>
          <w:p>
            <w:pPr>
              <w:jc w:val="center"/>
            </w:pPr>
            <w:r>
              <w:rPr>
                <w:rFonts w:ascii="Arial" w:cs="Arial" w:eastAsia="Arial" w:hAnsi="Arial"/>
                <w:sz w:val="24"/>
                <w:szCs w:val="24"/>
              </w:rPr>
              <w:t xml:space="preserve">Транзит завершен </w:t>
            </w:r>
          </w:p>
          <w:p>
            <w:pPr>
              <w:jc w:val="left"/>
            </w:pPr>
            <w:r>
              <w:rPr>
                <w:rFonts w:ascii="Arial" w:cs="Arial" w:eastAsia="Arial" w:hAnsi="Arial"/>
                <w:sz w:val="24"/>
                <w:szCs w:val="24"/>
              </w:rPr>
              <w:t xml:space="preserve">Гос</w:t>
            </w:r>
            <w:r>
              <w:rPr>
                <w:rFonts w:ascii="Arial" w:cs="Arial" w:eastAsia="Arial" w:hAnsi="Arial"/>
                <w:sz w:val="24"/>
                <w:szCs w:val="24"/>
              </w:rPr>
              <w:t xml:space="preserve">ветинспектор</w:t>
            </w:r>
            <w:r>
              <w:rPr>
                <w:rFonts w:ascii="Arial" w:cs="Arial" w:eastAsia="Arial" w:hAnsi="Arial"/>
                <w:sz w:val="24"/>
                <w:szCs w:val="24"/>
              </w:rPr>
              <w:t xml:space="preserve">____________________________</w:t>
            </w:r>
            <w:r>
              <w:rPr>
                <w:rFonts w:ascii="Arial" w:cs="Arial" w:eastAsia="Arial" w:hAnsi="Arial"/>
                <w:sz w:val="24"/>
                <w:szCs w:val="24"/>
              </w:rPr>
              <w:t xml:space="preserve">
 _</w:t>
            </w:r>
            <w:r>
              <w:rPr>
                <w:rFonts w:ascii="Arial" w:cs="Arial" w:eastAsia="Arial" w:hAnsi="Arial"/>
                <w:sz w:val="24"/>
                <w:szCs w:val="24"/>
              </w:rPr>
              <w:t xml:space="preserve">__________________________________________</w:t>
            </w:r>
          </w:p>
          <w:p>
            <w:pPr>
              <w:jc w:val="center"/>
            </w:pPr>
            <w:r>
              <w:rPr>
                <w:rFonts w:ascii="Arial" w:cs="Arial" w:eastAsia="Arial" w:hAnsi="Arial"/>
                <w:sz w:val="24"/>
                <w:szCs w:val="24"/>
              </w:rPr>
              <w:t xml:space="preserve">д</w:t>
            </w:r>
            <w:r>
              <w:rPr>
                <w:rFonts w:ascii="Arial" w:cs="Arial" w:eastAsia="Arial" w:hAnsi="Arial"/>
                <w:sz w:val="24"/>
                <w:szCs w:val="24"/>
              </w:rPr>
              <w:t xml:space="preserve">ата</w:t>
            </w:r>
            <w:r>
              <w:rPr>
                <w:rFonts w:ascii="Arial" w:cs="Arial" w:eastAsia="Arial" w:hAnsi="Arial"/>
                <w:sz w:val="24"/>
                <w:szCs w:val="24"/>
              </w:rPr>
              <w:t xml:space="preserve">подпись</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Указания по применению</w:t>
      </w:r>
    </w:p>
    <w:p>
      <w:pPr>
        <w:spacing w:after="120"/>
        <w:ind w:firstLine="708"/>
        <w:jc w:val="both"/>
      </w:pPr>
      <w:r>
        <w:rPr>
          <w:rFonts w:ascii="Arial" w:cs="Arial" w:eastAsia="Arial" w:hAnsi="Arial"/>
          <w:sz w:val="24"/>
          <w:szCs w:val="24"/>
        </w:rPr>
        <w:t xml:space="preserve">Размер штампов: 60 мм x 30 мм.</w:t>
      </w:r>
    </w:p>
    <w:p>
      <w:pPr>
        <w:spacing w:after="120"/>
        <w:ind w:firstLine="708"/>
        <w:jc w:val="both"/>
      </w:pPr>
      <w:r>
        <w:rPr>
          <w:rFonts w:ascii="Arial" w:cs="Arial" w:eastAsia="Arial" w:hAnsi="Arial"/>
          <w:sz w:val="24"/>
          <w:szCs w:val="24"/>
        </w:rPr>
        <w:t xml:space="preserve">Условные обозначения, используемые при изготовлении штампов ветеринарного надзора:</w:t>
      </w:r>
    </w:p>
    <w:p>
      <w:pPr>
        <w:spacing w:after="120"/>
        <w:ind w:firstLine="708"/>
        <w:jc w:val="both"/>
      </w:pPr>
      <w:r>
        <w:rPr>
          <w:rFonts w:ascii="Arial" w:cs="Arial" w:eastAsia="Arial" w:hAnsi="Arial"/>
          <w:sz w:val="24"/>
          <w:szCs w:val="24"/>
        </w:rPr>
        <w:t xml:space="preserve">В правом верхнем углу обозначается </w:t>
      </w:r>
      <w:r>
        <w:rPr>
          <w:rFonts w:ascii="Arial" w:cs="Arial" w:eastAsia="Arial" w:hAnsi="Arial"/>
          <w:sz w:val="24"/>
          <w:szCs w:val="24"/>
        </w:rPr>
        <w:t xml:space="preserve">–</w:t>
      </w:r>
      <w:r>
        <w:rPr>
          <w:rFonts w:ascii="Arial" w:cs="Arial" w:eastAsia="Arial" w:hAnsi="Arial"/>
          <w:sz w:val="24"/>
          <w:szCs w:val="24"/>
        </w:rPr>
        <w:t xml:space="preserve"> код региона и трехзначный код пограничного ветеринарного пункта, который располагается под кодом региона.</w:t>
      </w:r>
      <w:r>
        <w:rPr>
          <w:rFonts w:ascii="Arial" w:cs="Arial" w:eastAsia="Arial" w:hAnsi="Arial"/>
          <w:sz w:val="24"/>
          <w:szCs w:val="24"/>
        </w:rPr>
        <w:t xml:space="preserve">(в редакции решения Комиссии Таможенного союза от </w:t>
      </w:r>
      <w:r>
        <w:rPr>
          <w:rFonts w:ascii="Arial" w:cs="Arial" w:eastAsia="Arial" w:hAnsi="Arial"/>
          <w:sz w:val="24"/>
          <w:szCs w:val="24"/>
        </w:rPr>
        <w:t xml:space="preserve">17 августа 2010 года № 342</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В левом верхнем углу: обозначение государства – KG (в редакции решений Совета Евразийской экономической комиссии от </w:t>
      </w:r>
      <w:r>
        <w:rPr>
          <w:rFonts w:ascii="Arial" w:cs="Arial" w:eastAsia="Arial" w:hAnsi="Arial"/>
          <w:sz w:val="24"/>
          <w:szCs w:val="24"/>
        </w:rPr>
        <w:t xml:space="preserve">09 октября 2014 года № 95</w:t>
      </w:r>
      <w:r>
        <w:rPr>
          <w:rFonts w:ascii="Arial" w:cs="Arial" w:eastAsia="Arial" w:hAnsi="Arial"/>
          <w:sz w:val="24"/>
          <w:szCs w:val="24"/>
        </w:rPr>
        <w:t xml:space="preserve">, от </w:t>
      </w:r>
      <w:r>
        <w:rPr>
          <w:rFonts w:ascii="Arial" w:cs="Arial" w:eastAsia="Arial" w:hAnsi="Arial"/>
          <w:sz w:val="24"/>
          <w:szCs w:val="24"/>
        </w:rPr>
        <w:t xml:space="preserve">23 ноября 2015 года № 93</w:t>
      </w:r>
      <w:r>
        <w:rPr>
          <w:rFonts w:ascii="Arial" w:cs="Arial" w:eastAsia="Arial" w:hAnsi="Arial"/>
          <w:sz w:val="24"/>
          <w:szCs w:val="24"/>
        </w:rPr>
        <w:t xml:space="preserve">)</w:t>
      </w:r>
      <w:r>
        <w:rPr>
          <w:rFonts w:ascii="Arial" w:cs="Arial" w:eastAsia="Arial" w:hAnsi="Arial"/>
          <w:sz w:val="24"/>
          <w:szCs w:val="24"/>
        </w:rPr>
        <w:t xml:space="preserve">Новая редакция </w:t>
      </w:r>
      <w:r>
        <w:rPr>
          <w:rFonts w:ascii="Arial" w:cs="Arial" w:eastAsia="Arial" w:hAnsi="Arial"/>
          <w:sz w:val="24"/>
          <w:szCs w:val="24"/>
        </w:rPr>
        <w:t xml:space="preserve">решения Совета ЕЭК от 05 октября 2021 года № 96. </w:t>
      </w:r>
    </w:p>
    <w:p>
      <w:pPr>
        <w:spacing w:after="120"/>
        <w:ind w:firstLine="708"/>
        <w:jc w:val="both"/>
      </w:pPr>
      <w:r>
        <w:rPr>
          <w:rFonts w:ascii="Arial" w:cs="Arial" w:eastAsia="Arial" w:hAnsi="Arial"/>
          <w:sz w:val="24"/>
          <w:szCs w:val="24"/>
        </w:rPr>
        <w:t xml:space="preserve">Штамп 1 «Выпуск разрешен» – проставляется в местах полного таможенного оформления на товаросопроводительных документах при соответствии товара (продукции) ветеринарно-санитарным требованиям Кыргызской Республики.</w:t>
      </w:r>
    </w:p>
    <w:p>
      <w:pPr>
        <w:spacing w:after="120"/>
        <w:ind w:firstLine="708"/>
        <w:jc w:val="both"/>
      </w:pPr>
      <w:r>
        <w:rPr>
          <w:rFonts w:ascii="Arial" w:cs="Arial" w:eastAsia="Arial" w:hAnsi="Arial"/>
          <w:sz w:val="24"/>
          <w:szCs w:val="24"/>
        </w:rPr>
        <w:t xml:space="preserve">Штамп 2 «Выпуск запрещен» – проставляется в местах полного таможенного оформления на товаросопроводительных документах при несоответствии товара (продукции) ветеринарно-санитарным требованиям Кыргызской Республики.</w:t>
      </w:r>
    </w:p>
    <w:p>
      <w:pPr>
        <w:spacing w:after="120"/>
        <w:ind w:firstLine="708"/>
        <w:jc w:val="both"/>
      </w:pPr>
      <w:r>
        <w:rPr>
          <w:rFonts w:ascii="Arial" w:cs="Arial" w:eastAsia="Arial" w:hAnsi="Arial"/>
          <w:sz w:val="24"/>
          <w:szCs w:val="24"/>
        </w:rPr>
        <w:t xml:space="preserve">Штамп 3 «Ввоз разрешен» – проставляется в пунктах пропуска через государственную границу Кыргызской Республики на товаросопроводительных документах при наличии разрешения на ввоз и соответствии товара (продукции) ветеринарно-санитарным требованиям Кыргызской Республики.</w:t>
      </w:r>
    </w:p>
    <w:p>
      <w:pPr>
        <w:spacing w:after="120"/>
        <w:ind w:firstLine="708"/>
        <w:jc w:val="both"/>
      </w:pPr>
      <w:r>
        <w:rPr>
          <w:rFonts w:ascii="Arial" w:cs="Arial" w:eastAsia="Arial" w:hAnsi="Arial"/>
          <w:sz w:val="24"/>
          <w:szCs w:val="24"/>
        </w:rPr>
        <w:t xml:space="preserve">Штамп 4 «Ввоз запрещен» – проставляется в пунктах пропуска через государственную границу Кыргызской Республики на товаросопроводительных документах при отсутствии разрешения уполномоченного органа страны на ввоз или несоответствии товара (продукции) ветеринарно-санитарным требованиям </w:t>
      </w:r>
    </w:p>
    <w:p>
      <w:pPr>
        <w:spacing w:after="120"/>
        <w:ind w:firstLine="708"/>
        <w:jc w:val="both"/>
      </w:pPr>
      <w:r>
        <w:rPr>
          <w:rFonts w:ascii="Arial" w:cs="Arial" w:eastAsia="Arial" w:hAnsi="Arial"/>
          <w:sz w:val="24"/>
          <w:szCs w:val="24"/>
        </w:rPr>
        <w:t xml:space="preserve">Штамп 5 «Транзит разрешен» – проставляется в пунктах пропуска через государственную границу Кыргызской Республики на товаросопроводительных документах о соответствии товара (продукции) ветеринарно-санитарным требованиям Кыргызской Республики и по результатам осмотра животных при наличии разрешения на транзит животных и сырья животного происхождения по территории Кыргызской Республики.</w:t>
      </w:r>
    </w:p>
    <w:p>
      <w:pPr>
        <w:spacing w:after="120"/>
        <w:ind w:firstLine="708"/>
        <w:jc w:val="both"/>
      </w:pPr>
      <w:r>
        <w:rPr>
          <w:rFonts w:ascii="Arial" w:cs="Arial" w:eastAsia="Arial" w:hAnsi="Arial"/>
          <w:sz w:val="24"/>
          <w:szCs w:val="24"/>
        </w:rPr>
        <w:t xml:space="preserve">Штамп 6 «Транзит запрещен» – проставляется в пунктах пропуска через государственную границу Кыргызской Республики на товаросопроводительных документах о несоответствии товара (продукции) ветеринарно-санитарным требованиям Кыргызской Республики или по результатам осмотра животных при отсутствии разрешения на транзит животных и сырья животного происхождения по территории Кыргызской Республики.</w:t>
      </w:r>
    </w:p>
    <w:p>
      <w:pPr>
        <w:spacing w:after="120"/>
        <w:ind w:firstLine="708"/>
        <w:jc w:val="both"/>
      </w:pPr>
      <w:r>
        <w:rPr>
          <w:rFonts w:ascii="Arial" w:cs="Arial" w:eastAsia="Arial" w:hAnsi="Arial"/>
          <w:sz w:val="24"/>
          <w:szCs w:val="24"/>
        </w:rPr>
        <w:t xml:space="preserve">Штамп 7 «Возврат груза» – проставляется на товаросопроводительных документах при несоответствии ввозимого груза ветеринарно-санитарным требованиям по безопасности Кыргызской Республики.</w:t>
      </w:r>
    </w:p>
    <w:p>
      <w:pPr>
        <w:spacing w:after="120"/>
        <w:ind w:firstLine="708"/>
        <w:jc w:val="both"/>
      </w:pPr>
      <w:r>
        <w:rPr>
          <w:rFonts w:ascii="Arial" w:cs="Arial" w:eastAsia="Arial" w:hAnsi="Arial"/>
          <w:sz w:val="24"/>
          <w:szCs w:val="24"/>
        </w:rPr>
        <w:t xml:space="preserve">Штамп 8 «Предъявить ветеринарному контролю» – проставляется в пунктах пропуска через государственную границу Кыргызской Республики на товаросопроводительных документах, при решении в пунктах пропуска провести полный досмотр при разгрузке товара из транспортного средства в месте назначения.</w:t>
      </w:r>
    </w:p>
    <w:p>
      <w:pPr>
        <w:spacing w:after="120"/>
        <w:ind w:firstLine="708"/>
        <w:jc w:val="both"/>
      </w:pPr>
      <w:r>
        <w:rPr>
          <w:rFonts w:ascii="Arial" w:cs="Arial" w:eastAsia="Arial" w:hAnsi="Arial"/>
          <w:sz w:val="24"/>
          <w:szCs w:val="24"/>
        </w:rPr>
        <w:t xml:space="preserve">Штамп 9 «Выгрузка в склады временного хранения (СВХ)» </w:t>
      </w:r>
      <w:r>
        <w:rPr>
          <w:rFonts w:ascii="Arial" w:cs="Arial" w:eastAsia="Arial" w:hAnsi="Arial"/>
          <w:sz w:val="24"/>
          <w:szCs w:val="24"/>
        </w:rPr>
        <w:t xml:space="preserve">–</w:t>
      </w:r>
      <w:r>
        <w:rPr>
          <w:rFonts w:ascii="Arial" w:cs="Arial" w:eastAsia="Arial" w:hAnsi="Arial"/>
          <w:sz w:val="24"/>
          <w:szCs w:val="24"/>
        </w:rPr>
        <w:t xml:space="preserve"> проставляется на товаросопроводительных документах в пунктах пропуска через государственную границу Кыргызской Республики, когда при оформлении товара выявляются сомнения в подлинности ветеринарных сопроводительных документов или подозрения по качеству и безопасности ввозимых (перемещаемых на территории Кыргызской Республики) товаров.</w:t>
      </w:r>
    </w:p>
    <w:p>
      <w:pPr>
        <w:spacing w:after="120"/>
        <w:ind w:firstLine="708"/>
        <w:jc w:val="both"/>
      </w:pPr>
      <w:r>
        <w:rPr>
          <w:rFonts w:ascii="Arial" w:cs="Arial" w:eastAsia="Arial" w:hAnsi="Arial"/>
          <w:sz w:val="24"/>
          <w:szCs w:val="24"/>
        </w:rPr>
        <w:t xml:space="preserve">Штамп 10 </w:t>
      </w:r>
      <w:r>
        <w:rPr>
          <w:rFonts w:ascii="Arial" w:cs="Arial" w:eastAsia="Arial" w:hAnsi="Arial"/>
          <w:sz w:val="24"/>
          <w:szCs w:val="24"/>
        </w:rPr>
        <w:t xml:space="preserve">«</w:t>
      </w:r>
      <w:r>
        <w:rPr>
          <w:rFonts w:ascii="Arial" w:cs="Arial" w:eastAsia="Arial" w:hAnsi="Arial"/>
          <w:sz w:val="24"/>
          <w:szCs w:val="24"/>
        </w:rPr>
        <w:t xml:space="preserve">Транзит завершен</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В верхней строчке штампа указывается уполномоченный орган Кыргызской Республики осуществляющий ветеринарный контроль на границе и транспорте.</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right"/>
      </w:pPr>
      <w:r>
        <w:rPr>
          <w:rFonts w:ascii="Arial" w:cs="Arial" w:eastAsia="Arial" w:hAnsi="Arial"/>
          <w:sz w:val="24"/>
          <w:szCs w:val="24"/>
        </w:rPr>
        <w:t xml:space="preserve">к </w:t>
      </w:r>
      <w:r>
        <w:rPr>
          <w:rFonts w:ascii="Arial" w:cs="Arial" w:eastAsia="Arial" w:hAnsi="Arial"/>
          <w:sz w:val="24"/>
          <w:szCs w:val="24"/>
        </w:rPr>
        <w:t xml:space="preserve">Инструкции</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Ветеринарное назначение №</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Уполномоченный орган </w:t>
      </w: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center"/>
      </w:pPr>
      <w:r>
        <w:rPr>
          <w:rFonts w:ascii="Arial" w:cs="Arial" w:eastAsia="Arial" w:hAnsi="Arial"/>
          <w:sz w:val="24"/>
          <w:szCs w:val="24"/>
        </w:rPr>
        <w:t xml:space="preserve">станция ж.д., населенный пункт, район, аэропорт, порт</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ВЕТЕРИНАРНОЕ НАЗНАЧЕНИЕ № </w:t>
      </w:r>
    </w:p>
    <w:p>
      <w:pPr>
        <w:spacing w:after="120"/>
        <w:jc w:val="both"/>
      </w:pPr>
      <w:r>
        <w:rPr>
          <w:rFonts w:ascii="Arial" w:cs="Arial" w:eastAsia="Arial" w:hAnsi="Arial"/>
          <w:sz w:val="24"/>
          <w:szCs w:val="24"/>
        </w:rPr>
        <w:t xml:space="preserve">от «__» ______________ 20__ г.</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указать транспортное средство, контейнер, освободившееся после выгрузки </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вид груза</w:t>
      </w:r>
    </w:p>
    <w:p>
      <w:pPr>
        <w:spacing w:after="120"/>
        <w:jc w:val="both"/>
      </w:pPr>
      <w:r>
        <w:rPr>
          <w:rFonts w:ascii="Arial" w:cs="Arial" w:eastAsia="Arial" w:hAnsi="Arial"/>
          <w:sz w:val="24"/>
          <w:szCs w:val="24"/>
        </w:rPr>
        <w:t xml:space="preserve">направляется для ветеринарно-санитарной обработки по ___________ категории</w:t>
      </w:r>
    </w:p>
    <w:p>
      <w:pPr>
        <w:spacing w:after="120"/>
        <w:jc w:val="both"/>
      </w:pPr>
      <w:r>
        <w:rPr>
          <w:rFonts w:ascii="Arial" w:cs="Arial" w:eastAsia="Arial" w:hAnsi="Arial"/>
          <w:sz w:val="24"/>
          <w:szCs w:val="24"/>
        </w:rPr>
        <w:t xml:space="preserve">на дезинфекционно-промывочную станцию (дезинфекционно-промывочный пункт, санитарную площадку) (нужное указать)</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ж.д. станция, аэропорт, порт, другие пункты назначения</w:t>
      </w:r>
    </w:p>
    <w:p>
      <w:pPr>
        <w:spacing w:after="120"/>
        <w:jc w:val="both"/>
      </w:pPr>
      <w:r>
        <w:rPr>
          <w:rFonts w:ascii="Arial" w:cs="Arial" w:eastAsia="Arial" w:hAnsi="Arial"/>
          <w:sz w:val="24"/>
          <w:szCs w:val="24"/>
        </w:rPr>
        <w:t xml:space="preserve">Уполномоченное должностное лицо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Подпись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МП</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right"/>
      </w:pPr>
      <w:r>
        <w:rPr>
          <w:rFonts w:ascii="Arial" w:cs="Arial" w:eastAsia="Arial" w:hAnsi="Arial"/>
          <w:sz w:val="24"/>
          <w:szCs w:val="24"/>
        </w:rPr>
        <w:t xml:space="preserve">к </w:t>
      </w:r>
      <w:r>
        <w:rPr>
          <w:rFonts w:ascii="Arial" w:cs="Arial" w:eastAsia="Arial" w:hAnsi="Arial"/>
          <w:sz w:val="24"/>
          <w:szCs w:val="24"/>
        </w:rPr>
        <w:t xml:space="preserve">Инструкции</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Декларация о возврате груза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Декларация</w:t>
      </w:r>
    </w:p>
    <w:p>
      <w:pPr>
        <w:spacing w:after="240" w:before="200"/>
        <w:jc w:val="center"/>
      </w:pPr>
      <w:r>
        <w:rPr>
          <w:rFonts w:ascii="Arial" w:cs="Arial" w:eastAsia="Arial" w:hAnsi="Arial"/>
          <w:b/>
          <w:bCs/>
          <w:sz w:val="24"/>
          <w:szCs w:val="24"/>
        </w:rPr>
        <w:t xml:space="preserve">о возврате груза/Non-manipulation declaration &lt;*&gt;</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Описание груза/Consignment details</w:t>
      </w:r>
    </w:p>
    <w:p>
      <w:pPr>
        <w:spacing w:after="120"/>
        <w:jc w:val="both"/>
      </w:pPr>
      <w:r>
        <w:rPr>
          <w:rFonts w:ascii="Arial" w:cs="Arial" w:eastAsia="Arial" w:hAnsi="Arial"/>
          <w:sz w:val="24"/>
          <w:szCs w:val="24"/>
        </w:rPr>
        <w:t xml:space="preserve">1. Вид товара/Consignment type</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2. Страна происхождения/</w:t>
      </w:r>
      <w:r>
        <w:rPr>
          <w:rFonts w:ascii="Arial" w:cs="Arial" w:eastAsia="Arial" w:hAnsi="Arial"/>
          <w:sz w:val="24"/>
          <w:szCs w:val="24"/>
        </w:rPr>
        <w:t xml:space="preserve">Country</w:t>
      </w:r>
      <w:r>
        <w:rPr>
          <w:rFonts w:ascii="Arial" w:cs="Arial" w:eastAsia="Arial" w:hAnsi="Arial"/>
          <w:sz w:val="24"/>
          <w:szCs w:val="24"/>
        </w:rPr>
        <w:t xml:space="preserve">of</w:t>
      </w:r>
      <w:r>
        <w:rPr>
          <w:rFonts w:ascii="Arial" w:cs="Arial" w:eastAsia="Arial" w:hAnsi="Arial"/>
          <w:sz w:val="24"/>
          <w:szCs w:val="24"/>
        </w:rPr>
        <w:t xml:space="preserve">origin</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3. Транспортное средство/Means of transport</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вагона, автомашины, контейнера, рейс самолета, название судна/</w:t>
      </w:r>
    </w:p>
    <w:p>
      <w:pPr>
        <w:spacing w:after="120"/>
        <w:jc w:val="both"/>
      </w:pPr>
      <w:r>
        <w:rPr>
          <w:rFonts w:ascii="Arial" w:cs="Arial" w:eastAsia="Arial" w:hAnsi="Arial"/>
          <w:sz w:val="24"/>
          <w:szCs w:val="24"/>
        </w:rPr>
        <w:t xml:space="preserve">the number of railway carriage, truck, container, flight-number,</w:t>
      </w:r>
    </w:p>
    <w:p>
      <w:pPr>
        <w:spacing w:after="120"/>
        <w:jc w:val="both"/>
      </w:pPr>
      <w:r>
        <w:rPr>
          <w:rFonts w:ascii="Arial" w:cs="Arial" w:eastAsia="Arial" w:hAnsi="Arial"/>
          <w:sz w:val="24"/>
          <w:szCs w:val="24"/>
        </w:rPr>
        <w:t xml:space="preserve">name of the ship)</w:t>
      </w:r>
    </w:p>
    <w:p>
      <w:pPr>
        <w:spacing w:after="120"/>
        <w:jc w:val="both"/>
      </w:pPr>
      <w:r>
        <w:rPr>
          <w:rFonts w:ascii="Arial" w:cs="Arial" w:eastAsia="Arial" w:hAnsi="Arial"/>
          <w:sz w:val="24"/>
          <w:szCs w:val="24"/>
        </w:rPr>
        <w:t xml:space="preserve">4. № </w:t>
      </w:r>
      <w:r>
        <w:rPr>
          <w:rFonts w:ascii="Arial" w:cs="Arial" w:eastAsia="Arial" w:hAnsi="Arial"/>
          <w:sz w:val="24"/>
          <w:szCs w:val="24"/>
        </w:rPr>
        <w:t xml:space="preserve">пломбы</w:t>
      </w:r>
      <w:r>
        <w:rPr>
          <w:rFonts w:ascii="Arial" w:cs="Arial" w:eastAsia="Arial" w:hAnsi="Arial"/>
          <w:sz w:val="24"/>
          <w:szCs w:val="24"/>
        </w:rPr>
        <w:t xml:space="preserve">/Seal No _______________________________________________________</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Количество</w:t>
      </w:r>
      <w:r>
        <w:rPr>
          <w:rFonts w:ascii="Arial" w:cs="Arial" w:eastAsia="Arial" w:hAnsi="Arial"/>
          <w:sz w:val="24"/>
          <w:szCs w:val="24"/>
        </w:rPr>
        <w:t xml:space="preserve">мест</w:t>
      </w:r>
      <w:r>
        <w:rPr>
          <w:rFonts w:ascii="Arial" w:cs="Arial" w:eastAsia="Arial" w:hAnsi="Arial"/>
          <w:sz w:val="24"/>
          <w:szCs w:val="24"/>
        </w:rPr>
        <w:t xml:space="preserve">/Quantity of goods ______ </w:t>
      </w:r>
      <w:r>
        <w:rPr>
          <w:rFonts w:ascii="Arial" w:cs="Arial" w:eastAsia="Arial" w:hAnsi="Arial"/>
          <w:sz w:val="24"/>
          <w:szCs w:val="24"/>
        </w:rPr>
        <w:t xml:space="preserve">Вес</w:t>
      </w:r>
      <w:r>
        <w:rPr>
          <w:rFonts w:ascii="Arial" w:cs="Arial" w:eastAsia="Arial" w:hAnsi="Arial"/>
          <w:sz w:val="24"/>
          <w:szCs w:val="24"/>
        </w:rPr>
        <w:t xml:space="preserve">/Weight _______________</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Маркировка</w:t>
      </w:r>
      <w:r>
        <w:rPr>
          <w:rFonts w:ascii="Arial" w:cs="Arial" w:eastAsia="Arial" w:hAnsi="Arial"/>
          <w:sz w:val="24"/>
          <w:szCs w:val="24"/>
        </w:rPr>
        <w:t xml:space="preserve">/Labelling</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7. № </w:t>
      </w:r>
      <w:r>
        <w:rPr>
          <w:rFonts w:ascii="Arial" w:cs="Arial" w:eastAsia="Arial" w:hAnsi="Arial"/>
          <w:sz w:val="24"/>
          <w:szCs w:val="24"/>
        </w:rPr>
        <w:t xml:space="preserve">ветеринарного</w:t>
      </w:r>
      <w:r>
        <w:rPr>
          <w:rFonts w:ascii="Arial" w:cs="Arial" w:eastAsia="Arial" w:hAnsi="Arial"/>
          <w:sz w:val="24"/>
          <w:szCs w:val="24"/>
        </w:rPr>
        <w:t xml:space="preserve">сертификата</w:t>
      </w:r>
      <w:r>
        <w:rPr>
          <w:rFonts w:ascii="Arial" w:cs="Arial" w:eastAsia="Arial" w:hAnsi="Arial"/>
          <w:sz w:val="24"/>
          <w:szCs w:val="24"/>
        </w:rPr>
        <w:t xml:space="preserve">/Veterinary Certificate No</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Дата</w:t>
      </w:r>
      <w:r>
        <w:rPr>
          <w:rFonts w:ascii="Arial" w:cs="Arial" w:eastAsia="Arial" w:hAnsi="Arial"/>
          <w:sz w:val="24"/>
          <w:szCs w:val="24"/>
        </w:rPr>
        <w:t xml:space="preserve">выдачи</w:t>
      </w:r>
      <w:r>
        <w:rPr>
          <w:rFonts w:ascii="Arial" w:cs="Arial" w:eastAsia="Arial" w:hAnsi="Arial"/>
          <w:sz w:val="24"/>
          <w:szCs w:val="24"/>
        </w:rPr>
        <w:t xml:space="preserve">/date of issue _________________________________________________</w:t>
      </w:r>
    </w:p>
    <w:p>
      <w:pPr>
        <w:spacing w:after="120"/>
        <w:jc w:val="both"/>
      </w:pPr>
      <w:r>
        <w:rPr>
          <w:rFonts w:ascii="Arial" w:cs="Arial" w:eastAsia="Arial" w:hAnsi="Arial"/>
          <w:sz w:val="24"/>
          <w:szCs w:val="24"/>
        </w:rPr>
        <w:t xml:space="preserve">8. Сертификат выдан компетентным органом/</w:t>
      </w:r>
      <w:r>
        <w:rPr>
          <w:rFonts w:ascii="Arial" w:cs="Arial" w:eastAsia="Arial" w:hAnsi="Arial"/>
          <w:sz w:val="24"/>
          <w:szCs w:val="24"/>
        </w:rPr>
        <w:t xml:space="preserve">Issued</w:t>
      </w:r>
      <w:r>
        <w:rPr>
          <w:rFonts w:ascii="Arial" w:cs="Arial" w:eastAsia="Arial" w:hAnsi="Arial"/>
          <w:sz w:val="24"/>
          <w:szCs w:val="24"/>
        </w:rPr>
        <w:t xml:space="preserve">KG</w:t>
      </w:r>
      <w:r>
        <w:rPr>
          <w:rFonts w:ascii="Arial" w:cs="Arial" w:eastAsia="Arial" w:hAnsi="Arial"/>
          <w:sz w:val="24"/>
          <w:szCs w:val="24"/>
        </w:rPr>
        <w:t xml:space="preserve">Competent</w:t>
      </w:r>
      <w:r>
        <w:rPr>
          <w:rFonts w:ascii="Arial" w:cs="Arial" w:eastAsia="Arial" w:hAnsi="Arial"/>
          <w:sz w:val="24"/>
          <w:szCs w:val="24"/>
        </w:rPr>
        <w:t xml:space="preserve">authority</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Последняя</w:t>
      </w:r>
      <w:r>
        <w:rPr>
          <w:rFonts w:ascii="Arial" w:cs="Arial" w:eastAsia="Arial" w:hAnsi="Arial"/>
          <w:sz w:val="24"/>
          <w:szCs w:val="24"/>
        </w:rPr>
        <w:t xml:space="preserve">страна</w:t>
      </w:r>
      <w:r>
        <w:rPr>
          <w:rFonts w:ascii="Arial" w:cs="Arial" w:eastAsia="Arial" w:hAnsi="Arial"/>
          <w:sz w:val="24"/>
          <w:szCs w:val="24"/>
        </w:rPr>
        <w:t xml:space="preserve">ЕС</w:t>
      </w:r>
      <w:r>
        <w:rPr>
          <w:rFonts w:ascii="Arial" w:cs="Arial" w:eastAsia="Arial" w:hAnsi="Arial"/>
          <w:sz w:val="24"/>
          <w:szCs w:val="24"/>
        </w:rPr>
        <w:t xml:space="preserve">, </w:t>
      </w:r>
      <w:r>
        <w:rPr>
          <w:rFonts w:ascii="Arial" w:cs="Arial" w:eastAsia="Arial" w:hAnsi="Arial"/>
          <w:sz w:val="24"/>
          <w:szCs w:val="24"/>
        </w:rPr>
        <w:t xml:space="preserve">из</w:t>
      </w:r>
      <w:r>
        <w:rPr>
          <w:rFonts w:ascii="Arial" w:cs="Arial" w:eastAsia="Arial" w:hAnsi="Arial"/>
          <w:sz w:val="24"/>
          <w:szCs w:val="24"/>
        </w:rPr>
        <w:t xml:space="preserve">которой</w:t>
      </w:r>
      <w:r>
        <w:rPr>
          <w:rFonts w:ascii="Arial" w:cs="Arial" w:eastAsia="Arial" w:hAnsi="Arial"/>
          <w:sz w:val="24"/>
          <w:szCs w:val="24"/>
        </w:rPr>
        <w:t xml:space="preserve">отправлен</w:t>
      </w:r>
      <w:r>
        <w:rPr>
          <w:rFonts w:ascii="Arial" w:cs="Arial" w:eastAsia="Arial" w:hAnsi="Arial"/>
          <w:sz w:val="24"/>
          <w:szCs w:val="24"/>
        </w:rPr>
        <w:t xml:space="preserve">груз</w:t>
      </w:r>
      <w:r>
        <w:rPr>
          <w:rFonts w:ascii="Arial" w:cs="Arial" w:eastAsia="Arial" w:hAnsi="Arial"/>
          <w:sz w:val="24"/>
          <w:szCs w:val="24"/>
        </w:rPr>
        <w:t xml:space="preserve">/Member state in the EU from which consignment last dispatched</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Соответствие</w:t>
      </w:r>
      <w:r>
        <w:rPr>
          <w:rFonts w:ascii="Arial" w:cs="Arial" w:eastAsia="Arial" w:hAnsi="Arial"/>
          <w:sz w:val="24"/>
          <w:szCs w:val="24"/>
        </w:rPr>
        <w:t xml:space="preserve">груза</w:t>
      </w:r>
      <w:r>
        <w:rPr>
          <w:rFonts w:ascii="Arial" w:cs="Arial" w:eastAsia="Arial" w:hAnsi="Arial"/>
          <w:sz w:val="24"/>
          <w:szCs w:val="24"/>
        </w:rPr>
        <w:t xml:space="preserve">представленным</w:t>
      </w:r>
      <w:r>
        <w:rPr>
          <w:rFonts w:ascii="Arial" w:cs="Arial" w:eastAsia="Arial" w:hAnsi="Arial"/>
          <w:sz w:val="24"/>
          <w:szCs w:val="24"/>
        </w:rPr>
        <w:t xml:space="preserve">документам</w:t>
      </w:r>
      <w:r>
        <w:rPr>
          <w:rFonts w:ascii="Arial" w:cs="Arial" w:eastAsia="Arial" w:hAnsi="Arial"/>
          <w:sz w:val="24"/>
          <w:szCs w:val="24"/>
        </w:rPr>
        <w:t xml:space="preserve">/Consignment corresponds to documents presented ______________________________________________________________________</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да</w:t>
      </w:r>
      <w:r>
        <w:rPr>
          <w:rFonts w:ascii="Arial" w:cs="Arial" w:eastAsia="Arial" w:hAnsi="Arial"/>
          <w:sz w:val="24"/>
          <w:szCs w:val="24"/>
        </w:rPr>
        <w:t xml:space="preserve">/</w:t>
      </w:r>
      <w:r>
        <w:rPr>
          <w:rFonts w:ascii="Arial" w:cs="Arial" w:eastAsia="Arial" w:hAnsi="Arial"/>
          <w:sz w:val="24"/>
          <w:szCs w:val="24"/>
        </w:rPr>
        <w:t xml:space="preserve">нет</w:t>
      </w:r>
      <w:r>
        <w:rPr>
          <w:rFonts w:ascii="Arial" w:cs="Arial" w:eastAsia="Arial" w:hAnsi="Arial"/>
          <w:sz w:val="24"/>
          <w:szCs w:val="24"/>
        </w:rPr>
        <w:t xml:space="preserve">) (yes/no)</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Соответствие</w:t>
      </w:r>
      <w:r>
        <w:rPr>
          <w:rFonts w:ascii="Arial" w:cs="Arial" w:eastAsia="Arial" w:hAnsi="Arial"/>
          <w:sz w:val="24"/>
          <w:szCs w:val="24"/>
        </w:rPr>
        <w:t xml:space="preserve">транспортного</w:t>
      </w:r>
      <w:r>
        <w:rPr>
          <w:rFonts w:ascii="Arial" w:cs="Arial" w:eastAsia="Arial" w:hAnsi="Arial"/>
          <w:sz w:val="24"/>
          <w:szCs w:val="24"/>
        </w:rPr>
        <w:t xml:space="preserve">средства</w:t>
      </w:r>
      <w:r>
        <w:rPr>
          <w:rFonts w:ascii="Arial" w:cs="Arial" w:eastAsia="Arial" w:hAnsi="Arial"/>
          <w:sz w:val="24"/>
          <w:szCs w:val="24"/>
        </w:rPr>
        <w:t xml:space="preserve">и</w:t>
      </w:r>
      <w:r>
        <w:rPr>
          <w:rFonts w:ascii="Arial" w:cs="Arial" w:eastAsia="Arial" w:hAnsi="Arial"/>
          <w:sz w:val="24"/>
          <w:szCs w:val="24"/>
        </w:rPr>
        <w:t xml:space="preserve">режима</w:t>
      </w:r>
      <w:r>
        <w:rPr>
          <w:rFonts w:ascii="Arial" w:cs="Arial" w:eastAsia="Arial" w:hAnsi="Arial"/>
          <w:sz w:val="24"/>
          <w:szCs w:val="24"/>
        </w:rPr>
        <w:t xml:space="preserve">транспортировки</w:t>
      </w:r>
      <w:r>
        <w:rPr>
          <w:rFonts w:ascii="Arial" w:cs="Arial" w:eastAsia="Arial" w:hAnsi="Arial"/>
          <w:sz w:val="24"/>
          <w:szCs w:val="24"/>
        </w:rPr>
        <w:t xml:space="preserve">/Means of transport and regime of transportation meets the relevant requirements</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да</w:t>
      </w:r>
      <w:r>
        <w:rPr>
          <w:rFonts w:ascii="Arial" w:cs="Arial" w:eastAsia="Arial" w:hAnsi="Arial"/>
          <w:sz w:val="24"/>
          <w:szCs w:val="24"/>
        </w:rPr>
        <w:t xml:space="preserve">/</w:t>
      </w:r>
      <w:r>
        <w:rPr>
          <w:rFonts w:ascii="Arial" w:cs="Arial" w:eastAsia="Arial" w:hAnsi="Arial"/>
          <w:sz w:val="24"/>
          <w:szCs w:val="24"/>
        </w:rPr>
        <w:t xml:space="preserve">нет</w:t>
      </w:r>
      <w:r>
        <w:rPr>
          <w:rFonts w:ascii="Arial" w:cs="Arial" w:eastAsia="Arial" w:hAnsi="Arial"/>
          <w:sz w:val="24"/>
          <w:szCs w:val="24"/>
        </w:rPr>
        <w:t xml:space="preserve">) (yes/no)</w:t>
      </w:r>
    </w:p>
    <w:p>
      <w:pPr>
        <w:spacing w:after="120"/>
        <w:jc w:val="both"/>
      </w:pPr>
      <w:r>
        <w:rPr>
          <w:rFonts w:ascii="Arial" w:cs="Arial" w:eastAsia="Arial" w:hAnsi="Arial"/>
          <w:sz w:val="24"/>
          <w:szCs w:val="24"/>
        </w:rPr>
        <w:t xml:space="preserve">B. </w:t>
      </w:r>
      <w:r>
        <w:rPr>
          <w:rFonts w:ascii="Arial" w:cs="Arial" w:eastAsia="Arial" w:hAnsi="Arial"/>
          <w:sz w:val="24"/>
          <w:szCs w:val="24"/>
        </w:rPr>
        <w:t xml:space="preserve">Заявление</w:t>
      </w:r>
      <w:r>
        <w:rPr>
          <w:rFonts w:ascii="Arial" w:cs="Arial" w:eastAsia="Arial" w:hAnsi="Arial"/>
          <w:sz w:val="24"/>
          <w:szCs w:val="24"/>
        </w:rPr>
        <w:t xml:space="preserve">/Statement</w:t>
      </w:r>
    </w:p>
    <w:p>
      <w:pPr>
        <w:spacing w:after="120"/>
        <w:jc w:val="both"/>
      </w:pPr>
      <w:r>
        <w:rPr>
          <w:rFonts w:ascii="Arial" w:cs="Arial" w:eastAsia="Arial" w:hAnsi="Arial"/>
          <w:sz w:val="24"/>
          <w:szCs w:val="24"/>
        </w:rPr>
        <w:t xml:space="preserve">Товар</w:t>
      </w:r>
      <w:r>
        <w:rPr>
          <w:rFonts w:ascii="Arial" w:cs="Arial" w:eastAsia="Arial" w:hAnsi="Arial"/>
          <w:sz w:val="24"/>
          <w:szCs w:val="24"/>
        </w:rPr>
        <w:t xml:space="preserve">, </w:t>
      </w:r>
      <w:r>
        <w:rPr>
          <w:rFonts w:ascii="Arial" w:cs="Arial" w:eastAsia="Arial" w:hAnsi="Arial"/>
          <w:sz w:val="24"/>
          <w:szCs w:val="24"/>
        </w:rPr>
        <w:t xml:space="preserve">упомянутый</w:t>
      </w:r>
      <w:r>
        <w:rPr>
          <w:rFonts w:ascii="Arial" w:cs="Arial" w:eastAsia="Arial" w:hAnsi="Arial"/>
          <w:sz w:val="24"/>
          <w:szCs w:val="24"/>
        </w:rPr>
        <w:t xml:space="preserve">выше</w:t>
      </w:r>
      <w:r>
        <w:rPr>
          <w:rFonts w:ascii="Arial" w:cs="Arial" w:eastAsia="Arial" w:hAnsi="Arial"/>
          <w:sz w:val="24"/>
          <w:szCs w:val="24"/>
        </w:rPr>
        <w:t xml:space="preserve">, </w:t>
      </w:r>
      <w:r>
        <w:rPr>
          <w:rFonts w:ascii="Arial" w:cs="Arial" w:eastAsia="Arial" w:hAnsi="Arial"/>
          <w:sz w:val="24"/>
          <w:szCs w:val="24"/>
        </w:rPr>
        <w:t xml:space="preserve">неразрешенкприемке</w:t>
      </w:r>
      <w:r>
        <w:rPr>
          <w:rFonts w:ascii="Arial" w:cs="Arial" w:eastAsia="Arial" w:hAnsi="Arial"/>
          <w:sz w:val="24"/>
          <w:szCs w:val="24"/>
        </w:rPr>
        <w:t xml:space="preserve">в</w:t>
      </w:r>
      <w:r>
        <w:rPr>
          <w:rFonts w:ascii="Arial" w:cs="Arial" w:eastAsia="Arial" w:hAnsi="Arial"/>
          <w:sz w:val="24"/>
          <w:szCs w:val="24"/>
        </w:rPr>
        <w:t xml:space="preserve">/Theconsignment mentioned above has been refused acceptance in </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 причине невыполнения следующих ветеринарных требований Евразийского</w:t>
      </w:r>
    </w:p>
    <w:p>
      <w:pPr>
        <w:spacing w:after="120"/>
        <w:jc w:val="both"/>
      </w:pPr>
      <w:r>
        <w:rPr>
          <w:rFonts w:ascii="Arial" w:cs="Arial" w:eastAsia="Arial" w:hAnsi="Arial"/>
          <w:sz w:val="24"/>
          <w:szCs w:val="24"/>
        </w:rPr>
        <w:t xml:space="preserve">экономического</w:t>
      </w:r>
      <w:r>
        <w:rPr>
          <w:rFonts w:ascii="Arial" w:cs="Arial" w:eastAsia="Arial" w:hAnsi="Arial"/>
          <w:sz w:val="24"/>
          <w:szCs w:val="24"/>
        </w:rPr>
        <w:t xml:space="preserve">союза</w:t>
      </w:r>
      <w:r>
        <w:rPr>
          <w:rFonts w:ascii="Arial" w:cs="Arial" w:eastAsia="Arial" w:hAnsi="Arial"/>
          <w:sz w:val="24"/>
          <w:szCs w:val="24"/>
        </w:rPr>
        <w:t xml:space="preserve">при</w:t>
      </w:r>
      <w:r>
        <w:rPr>
          <w:rFonts w:ascii="Arial" w:cs="Arial" w:eastAsia="Arial" w:hAnsi="Arial"/>
          <w:sz w:val="24"/>
          <w:szCs w:val="24"/>
        </w:rPr>
        <w:t xml:space="preserve">импорте</w:t>
      </w:r>
      <w:r>
        <w:rPr>
          <w:rFonts w:ascii="Arial" w:cs="Arial" w:eastAsia="Arial" w:hAnsi="Arial"/>
          <w:sz w:val="24"/>
          <w:szCs w:val="24"/>
        </w:rPr>
        <w:t xml:space="preserve">/because it does not meet the following</w:t>
      </w:r>
    </w:p>
    <w:p>
      <w:pPr>
        <w:spacing w:after="120"/>
        <w:jc w:val="both"/>
      </w:pPr>
      <w:r>
        <w:rPr>
          <w:rFonts w:ascii="Arial" w:cs="Arial" w:eastAsia="Arial" w:hAnsi="Arial"/>
          <w:sz w:val="24"/>
          <w:szCs w:val="24"/>
        </w:rPr>
        <w:t xml:space="preserve">Eurasian economic union &lt;**&gt; veterinary import requirements:</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Я, государственный ветеринарныйврач, подтверждаю, что возвращаемый</w:t>
      </w:r>
    </w:p>
    <w:p>
      <w:pPr>
        <w:spacing w:after="120"/>
        <w:jc w:val="both"/>
      </w:pPr>
      <w:r>
        <w:rPr>
          <w:rFonts w:ascii="Arial" w:cs="Arial" w:eastAsia="Arial" w:hAnsi="Arial"/>
          <w:sz w:val="24"/>
          <w:szCs w:val="24"/>
        </w:rPr>
        <w:t xml:space="preserve">товар, поступивший на таможенную территорию Евразийского экономического</w:t>
      </w:r>
    </w:p>
    <w:p>
      <w:pPr>
        <w:spacing w:after="120"/>
        <w:jc w:val="both"/>
      </w:pPr>
      <w:r>
        <w:rPr>
          <w:rFonts w:ascii="Arial" w:cs="Arial" w:eastAsia="Arial" w:hAnsi="Arial"/>
          <w:sz w:val="24"/>
          <w:szCs w:val="24"/>
        </w:rPr>
        <w:t xml:space="preserve">союза</w:t>
      </w:r>
      <w:r>
        <w:rPr>
          <w:rFonts w:ascii="Arial" w:cs="Arial" w:eastAsia="Arial" w:hAnsi="Arial"/>
          <w:sz w:val="24"/>
          <w:szCs w:val="24"/>
        </w:rPr>
        <w:t xml:space="preserve">под</w:t>
      </w:r>
      <w:r>
        <w:rPr>
          <w:rFonts w:ascii="Arial" w:cs="Arial" w:eastAsia="Arial" w:hAnsi="Arial"/>
          <w:sz w:val="24"/>
          <w:szCs w:val="24"/>
        </w:rPr>
        <w:t xml:space="preserve">пломбой</w:t>
      </w:r>
      <w:r>
        <w:rPr>
          <w:rFonts w:ascii="Arial" w:cs="Arial" w:eastAsia="Arial" w:hAnsi="Arial"/>
          <w:sz w:val="24"/>
          <w:szCs w:val="24"/>
        </w:rPr>
        <w:t xml:space="preserve"> № ______________________________________________________________________,</w:t>
      </w:r>
    </w:p>
    <w:p>
      <w:pPr>
        <w:spacing w:after="120"/>
        <w:jc w:val="both"/>
      </w:pPr>
      <w:r>
        <w:rPr>
          <w:rFonts w:ascii="Arial" w:cs="Arial" w:eastAsia="Arial" w:hAnsi="Arial"/>
          <w:sz w:val="24"/>
          <w:szCs w:val="24"/>
        </w:rPr>
        <w:t xml:space="preserve">/The state veterinary inspector, confirm that the returned consignment</w:t>
      </w:r>
    </w:p>
    <w:p>
      <w:pPr>
        <w:spacing w:after="120"/>
        <w:jc w:val="both"/>
      </w:pPr>
      <w:r>
        <w:rPr>
          <w:rFonts w:ascii="Arial" w:cs="Arial" w:eastAsia="Arial" w:hAnsi="Arial"/>
          <w:sz w:val="24"/>
          <w:szCs w:val="24"/>
        </w:rPr>
        <w:t xml:space="preserve">Which entered the customs territory of the Customs union with the seal No</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неподвергалсякаким-либо манипуляциям, изменившимегосостояние,</w:t>
      </w:r>
    </w:p>
    <w:p>
      <w:pPr>
        <w:spacing w:after="120"/>
        <w:jc w:val="both"/>
      </w:pPr>
      <w:r>
        <w:rPr>
          <w:rFonts w:ascii="Arial" w:cs="Arial" w:eastAsia="Arial" w:hAnsi="Arial"/>
          <w:sz w:val="24"/>
          <w:szCs w:val="24"/>
        </w:rPr>
        <w:t xml:space="preserve">включая транспортировку и хранение/has not undergone any handling</w:t>
      </w:r>
    </w:p>
    <w:p>
      <w:pPr>
        <w:spacing w:after="120"/>
        <w:jc w:val="both"/>
      </w:pPr>
      <w:r>
        <w:rPr>
          <w:rFonts w:ascii="Arial" w:cs="Arial" w:eastAsia="Arial" w:hAnsi="Arial"/>
          <w:sz w:val="24"/>
          <w:szCs w:val="24"/>
        </w:rPr>
        <w:t xml:space="preserve">altering its status including transport and storage.</w:t>
      </w:r>
    </w:p>
    <w:p>
      <w:pPr>
        <w:spacing w:after="120"/>
        <w:jc w:val="both"/>
      </w:pPr>
      <w:r>
        <w:rPr>
          <w:rFonts w:ascii="Arial" w:cs="Arial" w:eastAsia="Arial" w:hAnsi="Arial"/>
          <w:sz w:val="24"/>
          <w:szCs w:val="24"/>
        </w:rPr>
        <w:t xml:space="preserve">Транспортное средство, в котором возвращается груз, опломбировано пломбой</w:t>
      </w:r>
    </w:p>
    <w:p>
      <w:pPr>
        <w:spacing w:after="120"/>
        <w:jc w:val="both"/>
      </w:pPr>
      <w:r>
        <w:rPr>
          <w:rFonts w:ascii="Arial" w:cs="Arial" w:eastAsia="Arial" w:hAnsi="Arial"/>
          <w:sz w:val="24"/>
          <w:szCs w:val="24"/>
        </w:rPr>
        <w:t xml:space="preserve">№ ______________________________________________________________________</w:t>
      </w:r>
    </w:p>
    <w:p>
      <w:pPr>
        <w:spacing w:after="120"/>
        <w:jc w:val="both"/>
      </w:pPr>
      <w:r>
        <w:rPr>
          <w:rFonts w:ascii="Arial" w:cs="Arial" w:eastAsia="Arial" w:hAnsi="Arial"/>
          <w:sz w:val="24"/>
          <w:szCs w:val="24"/>
        </w:rPr>
        <w:t xml:space="preserve">/The means of transport which contains the returned consignment is resealed</w:t>
      </w:r>
    </w:p>
    <w:p>
      <w:pPr>
        <w:spacing w:after="120"/>
        <w:jc w:val="both"/>
      </w:pPr>
      <w:r>
        <w:rPr>
          <w:rFonts w:ascii="Arial" w:cs="Arial" w:eastAsia="Arial" w:hAnsi="Arial"/>
          <w:sz w:val="24"/>
          <w:szCs w:val="24"/>
        </w:rPr>
        <w:t xml:space="preserve">with the seal No ______________________________________________________________________.</w:t>
      </w:r>
    </w:p>
    <w:p>
      <w:pPr>
        <w:spacing w:after="120"/>
        <w:jc w:val="both"/>
      </w:pPr>
      <w:r>
        <w:rPr>
          <w:rFonts w:ascii="Arial" w:cs="Arial" w:eastAsia="Arial" w:hAnsi="Arial"/>
          <w:sz w:val="24"/>
          <w:szCs w:val="24"/>
        </w:rPr>
        <w:t xml:space="preserve">Статус</w:t>
      </w:r>
      <w:r>
        <w:rPr>
          <w:rFonts w:ascii="Arial" w:cs="Arial" w:eastAsia="Arial" w:hAnsi="Arial"/>
          <w:sz w:val="24"/>
          <w:szCs w:val="24"/>
        </w:rPr>
        <w:t xml:space="preserve"> лица, подтверждающего декларацию/Status of person confirming the</w:t>
      </w:r>
    </w:p>
    <w:p>
      <w:pPr>
        <w:spacing w:after="120"/>
        <w:jc w:val="both"/>
      </w:pPr>
      <w:r>
        <w:rPr>
          <w:rFonts w:ascii="Arial" w:cs="Arial" w:eastAsia="Arial" w:hAnsi="Arial"/>
          <w:sz w:val="24"/>
          <w:szCs w:val="24"/>
        </w:rPr>
        <w:t xml:space="preserve">declaration</w:t>
      </w:r>
    </w:p>
    <w:p>
      <w:pPr>
        <w:spacing w:after="120"/>
        <w:jc w:val="both"/>
      </w:pPr>
      <w:r>
        <w:rPr>
          <w:rFonts w:ascii="Arial" w:cs="Arial" w:eastAsia="Arial" w:hAnsi="Arial"/>
          <w:sz w:val="24"/>
          <w:szCs w:val="24"/>
        </w:rPr>
        <w:t xml:space="preserve">ФИО</w:t>
      </w:r>
      <w:r>
        <w:rPr>
          <w:rFonts w:ascii="Arial" w:cs="Arial" w:eastAsia="Arial" w:hAnsi="Arial"/>
          <w:sz w:val="24"/>
          <w:szCs w:val="24"/>
        </w:rPr>
        <w:t xml:space="preserve">печатными</w:t>
      </w:r>
      <w:r>
        <w:rPr>
          <w:rFonts w:ascii="Arial" w:cs="Arial" w:eastAsia="Arial" w:hAnsi="Arial"/>
          <w:sz w:val="24"/>
          <w:szCs w:val="24"/>
        </w:rPr>
        <w:t xml:space="preserve">буквами</w:t>
      </w:r>
      <w:r>
        <w:rPr>
          <w:rFonts w:ascii="Arial" w:cs="Arial" w:eastAsia="Arial" w:hAnsi="Arial"/>
          <w:sz w:val="24"/>
          <w:szCs w:val="24"/>
        </w:rPr>
        <w:t xml:space="preserve">/Name in capital</w:t>
      </w:r>
    </w:p>
    <w:p>
      <w:pPr>
        <w:spacing w:after="120"/>
        <w:jc w:val="both"/>
      </w:pPr>
      <w:r>
        <w:rPr>
          <w:rFonts w:ascii="Arial" w:cs="Arial" w:eastAsia="Arial" w:hAnsi="Arial"/>
          <w:sz w:val="24"/>
          <w:szCs w:val="24"/>
        </w:rPr>
        <w:t xml:space="preserve">letters ______________________________________________________________________</w:t>
      </w:r>
    </w:p>
    <w:p>
      <w:pPr>
        <w:spacing w:after="120"/>
        <w:jc w:val="both"/>
      </w:pPr>
      <w:r>
        <w:rPr>
          <w:rFonts w:ascii="Arial" w:cs="Arial" w:eastAsia="Arial" w:hAnsi="Arial"/>
          <w:sz w:val="24"/>
          <w:szCs w:val="24"/>
        </w:rPr>
        <w:t xml:space="preserve">Подпись</w:t>
      </w:r>
      <w:r>
        <w:rPr>
          <w:rFonts w:ascii="Arial" w:cs="Arial" w:eastAsia="Arial" w:hAnsi="Arial"/>
          <w:sz w:val="24"/>
          <w:szCs w:val="24"/>
        </w:rPr>
        <w:t xml:space="preserve">/Signature</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Должность</w:t>
      </w:r>
      <w:r>
        <w:rPr>
          <w:rFonts w:ascii="Arial" w:cs="Arial" w:eastAsia="Arial" w:hAnsi="Arial"/>
          <w:sz w:val="24"/>
          <w:szCs w:val="24"/>
        </w:rPr>
        <w:t xml:space="preserve">/Position ______________________________________________________________________</w:t>
      </w:r>
    </w:p>
    <w:p>
      <w:pPr>
        <w:spacing w:after="120"/>
        <w:jc w:val="both"/>
      </w:pPr>
      <w:r>
        <w:rPr>
          <w:rFonts w:ascii="Arial" w:cs="Arial" w:eastAsia="Arial" w:hAnsi="Arial"/>
          <w:sz w:val="24"/>
          <w:szCs w:val="24"/>
        </w:rPr>
        <w:t xml:space="preserve">Компетентный</w:t>
      </w:r>
      <w:r>
        <w:rPr>
          <w:rFonts w:ascii="Arial" w:cs="Arial" w:eastAsia="Arial" w:hAnsi="Arial"/>
          <w:sz w:val="24"/>
          <w:szCs w:val="24"/>
        </w:rPr>
        <w:t xml:space="preserve">орган</w:t>
      </w:r>
      <w:r>
        <w:rPr>
          <w:rFonts w:ascii="Arial" w:cs="Arial" w:eastAsia="Arial" w:hAnsi="Arial"/>
          <w:sz w:val="24"/>
          <w:szCs w:val="24"/>
        </w:rPr>
        <w:t xml:space="preserve">/Competent authority ______________________________________________________________________</w:t>
      </w:r>
    </w:p>
    <w:p>
      <w:pPr>
        <w:spacing w:after="120"/>
        <w:jc w:val="both"/>
      </w:pPr>
      <w:r>
        <w:rPr>
          <w:rFonts w:ascii="Arial" w:cs="Arial" w:eastAsia="Arial" w:hAnsi="Arial"/>
          <w:sz w:val="24"/>
          <w:szCs w:val="24"/>
        </w:rPr>
        <w:t xml:space="preserve">Дата</w:t>
      </w:r>
      <w:r>
        <w:rPr>
          <w:rFonts w:ascii="Arial" w:cs="Arial" w:eastAsia="Arial" w:hAnsi="Arial"/>
          <w:sz w:val="24"/>
          <w:szCs w:val="24"/>
        </w:rPr>
        <w:t xml:space="preserve">/Date 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&lt;*&gt; Указанная декларация оформляется только для государств Европейского союза.</w:t>
      </w:r>
    </w:p>
    <w:p>
      <w:pPr>
        <w:spacing w:after="120"/>
        <w:jc w:val="both"/>
      </w:pPr>
      <w:r>
        <w:rPr>
          <w:rFonts w:ascii="Arial" w:cs="Arial" w:eastAsia="Arial" w:hAnsi="Arial"/>
          <w:sz w:val="24"/>
          <w:szCs w:val="24"/>
        </w:rPr>
        <w:t xml:space="preserve">&lt;**&gt; </w:t>
      </w:r>
      <w:r>
        <w:rPr>
          <w:rFonts w:ascii="Arial" w:cs="Arial" w:eastAsia="Arial" w:hAnsi="Arial"/>
          <w:sz w:val="24"/>
          <w:szCs w:val="24"/>
        </w:rPr>
        <w:t xml:space="preserve">Указать</w:t>
      </w:r>
      <w:r>
        <w:rPr>
          <w:rFonts w:ascii="Arial" w:cs="Arial" w:eastAsia="Arial" w:hAnsi="Arial"/>
          <w:sz w:val="24"/>
          <w:szCs w:val="24"/>
        </w:rPr>
        <w:t xml:space="preserve">таможенный</w:t>
      </w:r>
      <w:r>
        <w:rPr>
          <w:rFonts w:ascii="Arial" w:cs="Arial" w:eastAsia="Arial" w:hAnsi="Arial"/>
          <w:sz w:val="24"/>
          <w:szCs w:val="24"/>
        </w:rPr>
        <w:t xml:space="preserve">пункт</w:t>
      </w:r>
      <w:r>
        <w:rPr>
          <w:rFonts w:ascii="Arial" w:cs="Arial" w:eastAsia="Arial" w:hAnsi="Arial"/>
          <w:sz w:val="24"/>
          <w:szCs w:val="24"/>
        </w:rPr>
        <w:t xml:space="preserve">Таможенного</w:t>
      </w:r>
      <w:r>
        <w:rPr>
          <w:rFonts w:ascii="Arial" w:cs="Arial" w:eastAsia="Arial" w:hAnsi="Arial"/>
          <w:sz w:val="24"/>
          <w:szCs w:val="24"/>
        </w:rPr>
        <w:t xml:space="preserve">союза</w:t>
      </w:r>
      <w:r>
        <w:rPr>
          <w:rFonts w:ascii="Arial" w:cs="Arial" w:eastAsia="Arial" w:hAnsi="Arial"/>
          <w:sz w:val="24"/>
          <w:szCs w:val="24"/>
        </w:rPr>
        <w:t xml:space="preserve">/Indicate the customs entry point in the Customs union.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right"/>
      </w:pPr>
      <w:r>
        <w:rPr>
          <w:rFonts w:ascii="Arial" w:cs="Arial" w:eastAsia="Arial" w:hAnsi="Arial"/>
          <w:sz w:val="24"/>
          <w:szCs w:val="24"/>
        </w:rPr>
        <w:t xml:space="preserve">к </w:t>
      </w:r>
      <w:r>
        <w:rPr>
          <w:rFonts w:ascii="Arial" w:cs="Arial" w:eastAsia="Arial" w:hAnsi="Arial"/>
          <w:sz w:val="24"/>
          <w:szCs w:val="24"/>
        </w:rPr>
        <w:t xml:space="preserve">Инструкции</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Акт возврата груза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Административная единица</w:t>
      </w:r>
      <w:r>
        <w:rPr>
          <w:rFonts w:ascii="Arial" w:cs="Arial" w:eastAsia="Arial" w:hAnsi="Arial"/>
          <w:sz w:val="24"/>
          <w:szCs w:val="24"/>
        </w:rPr>
        <w:t xml:space="preserve"> уполномоченного органа</w:t>
      </w:r>
    </w:p>
    <w:p>
      <w:pPr>
        <w:spacing w:after="120"/>
        <w:jc w:val="center"/>
      </w:pPr>
      <w:r>
        <w:rPr>
          <w:rFonts w:ascii="Arial" w:cs="Arial" w:eastAsia="Arial" w:hAnsi="Arial"/>
          <w:sz w:val="24"/>
          <w:szCs w:val="24"/>
        </w:rPr>
        <w:t xml:space="preserve">Кыргызской Республики</w:t>
      </w:r>
    </w:p>
    <w:p>
      <w:pPr>
        <w:spacing w:after="120"/>
        <w:jc w:val="center"/>
      </w:pPr>
      <w:r>
        <w:rPr>
          <w:rFonts w:ascii="Arial" w:cs="Arial" w:eastAsia="Arial" w:hAnsi="Arial"/>
          <w:sz w:val="24"/>
          <w:szCs w:val="24"/>
        </w:rPr>
        <w:t xml:space="preserve">_________________________________________________</w:t>
      </w:r>
    </w:p>
    <w:p>
      <w:pPr>
        <w:spacing w:after="120"/>
        <w:jc w:val="center"/>
      </w:pPr>
      <w:r>
        <w:rPr>
          <w:rFonts w:ascii="Arial" w:cs="Arial" w:eastAsia="Arial" w:hAnsi="Arial"/>
          <w:sz w:val="24"/>
          <w:szCs w:val="24"/>
        </w:rPr>
        <w:t xml:space="preserve">Уполномоченный орган, оформивший акт о возврате</w:t>
      </w:r>
    </w:p>
    <w:p>
      <w:pPr>
        <w:spacing w:after="120"/>
        <w:jc w:val="both"/>
      </w:pPr>
      <w:r>
        <w:rPr>
          <w:rFonts w:ascii="Arial" w:cs="Arial" w:eastAsia="Arial" w:hAnsi="Arial"/>
          <w:sz w:val="24"/>
          <w:szCs w:val="24"/>
        </w:rPr>
        <w:t xml:space="preserve"> _____________________________________________________________</w:t>
      </w:r>
    </w:p>
    <w:p>
      <w:pPr>
        <w:spacing w:after="120"/>
        <w:jc w:val="both"/>
      </w:pPr>
      <w:r>
        <w:rPr>
          <w:rFonts w:ascii="Arial" w:cs="Arial" w:eastAsia="Arial" w:hAnsi="Arial"/>
          <w:sz w:val="24"/>
          <w:szCs w:val="24"/>
        </w:rPr>
        <w:t xml:space="preserve">«__» _____________ 20__ г.</w:t>
      </w:r>
    </w:p>
    <w:p>
      <w:pPr>
        <w:spacing w:after="120"/>
        <w:jc w:val="both"/>
      </w:pPr>
      <w:r>
        <w:rPr>
          <w:rFonts w:ascii="Arial" w:cs="Arial" w:eastAsia="Arial" w:hAnsi="Arial"/>
          <w:sz w:val="24"/>
          <w:szCs w:val="24"/>
        </w:rPr>
        <w:t xml:space="preserve">Адрес ______________________________________________________________________</w:t>
      </w:r>
    </w:p>
    <w:p>
      <w:pPr>
        <w:spacing w:after="120"/>
        <w:jc w:val="both"/>
      </w:pPr>
      <w:r>
        <w:rPr>
          <w:rFonts w:ascii="Arial" w:cs="Arial" w:eastAsia="Arial" w:hAnsi="Arial"/>
          <w:sz w:val="24"/>
          <w:szCs w:val="24"/>
        </w:rPr>
        <w:t xml:space="preserve">Телефон ________________</w:t>
      </w:r>
    </w:p>
    <w:p>
      <w:pPr>
        <w:spacing w:after="120"/>
        <w:jc w:val="both"/>
      </w:pPr>
      <w:r>
        <w:rPr>
          <w:rFonts w:ascii="Arial" w:cs="Arial" w:eastAsia="Arial" w:hAnsi="Arial"/>
          <w:sz w:val="24"/>
          <w:szCs w:val="24"/>
        </w:rPr>
        <w:t xml:space="preserve">E-mail _________________</w:t>
      </w:r>
    </w:p>
    <w:p>
      <w:pPr>
        <w:spacing w:after="120"/>
        <w:jc w:val="center"/>
      </w:pPr>
      <w:r>
        <w:rPr>
          <w:rFonts w:ascii="Arial" w:cs="Arial" w:eastAsia="Arial" w:hAnsi="Arial"/>
          <w:sz w:val="24"/>
          <w:szCs w:val="24"/>
        </w:rPr>
        <w:t xml:space="preserve">АКТ №</w:t>
      </w:r>
    </w:p>
    <w:p>
      <w:pPr>
        <w:spacing w:after="120"/>
        <w:jc w:val="center"/>
      </w:pPr>
      <w:r>
        <w:rPr>
          <w:rFonts w:ascii="Arial" w:cs="Arial" w:eastAsia="Arial" w:hAnsi="Arial"/>
          <w:sz w:val="24"/>
          <w:szCs w:val="24"/>
        </w:rPr>
        <w:t xml:space="preserve">О ВОЗВРАТЕ ГРУЗА &lt;*&gt;</w:t>
      </w:r>
    </w:p>
    <w:p>
      <w:pPr>
        <w:spacing w:after="120"/>
        <w:jc w:val="both"/>
      </w:pPr>
      <w:r>
        <w:rPr>
          <w:rFonts w:ascii="Arial" w:cs="Arial" w:eastAsia="Arial" w:hAnsi="Arial"/>
          <w:sz w:val="24"/>
          <w:szCs w:val="24"/>
        </w:rPr>
        <w:t xml:space="preserve"> Мною, ветеринарным инспектором ______________________________________________________________________</w:t>
      </w:r>
    </w:p>
    <w:p>
      <w:pPr>
        <w:spacing w:after="120"/>
        <w:jc w:val="both"/>
      </w:pPr>
      <w:r>
        <w:rPr>
          <w:rFonts w:ascii="Arial" w:cs="Arial" w:eastAsia="Arial" w:hAnsi="Arial"/>
          <w:sz w:val="24"/>
          <w:szCs w:val="24"/>
        </w:rPr>
        <w:t xml:space="preserve"> (должность, Ф.И.О.)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в присутствии представителя грузополучателя, др. лиц</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(фамилия, имя, отчество, должность, наименование организации)</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Принято решение о возврате</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(наименование товара, количество мест, вес)</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Поступившего из 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(наименование страны, региона Евразийского экономического союза)</w:t>
      </w:r>
    </w:p>
    <w:p>
      <w:pPr>
        <w:spacing w:after="120"/>
        <w:jc w:val="both"/>
      </w:pPr>
      <w:r>
        <w:rPr>
          <w:rFonts w:ascii="Arial" w:cs="Arial" w:eastAsia="Arial" w:hAnsi="Arial"/>
          <w:sz w:val="24"/>
          <w:szCs w:val="24"/>
        </w:rPr>
        <w:t xml:space="preserve">(название и адрес получателя, телефон)</w:t>
      </w:r>
    </w:p>
    <w:p>
      <w:pPr>
        <w:spacing w:after="120"/>
        <w:jc w:val="both"/>
      </w:pPr>
      <w:r>
        <w:rPr>
          <w:rFonts w:ascii="Arial" w:cs="Arial" w:eastAsia="Arial" w:hAnsi="Arial"/>
          <w:sz w:val="24"/>
          <w:szCs w:val="24"/>
        </w:rPr>
        <w:t xml:space="preserve">Вид транспорта ______________________________________________________________________</w:t>
      </w:r>
    </w:p>
    <w:p>
      <w:pPr>
        <w:spacing w:after="120"/>
        <w:jc w:val="both"/>
      </w:pPr>
      <w:r>
        <w:rPr>
          <w:rFonts w:ascii="Arial" w:cs="Arial" w:eastAsia="Arial" w:hAnsi="Arial"/>
          <w:sz w:val="24"/>
          <w:szCs w:val="24"/>
        </w:rPr>
        <w:t xml:space="preserve">(№ транспортного средства и название)</w:t>
      </w:r>
    </w:p>
    <w:p>
      <w:pPr>
        <w:spacing w:after="120"/>
        <w:jc w:val="both"/>
      </w:pPr>
      <w:r>
        <w:rPr>
          <w:rFonts w:ascii="Arial" w:cs="Arial" w:eastAsia="Arial" w:hAnsi="Arial"/>
          <w:sz w:val="24"/>
          <w:szCs w:val="24"/>
        </w:rPr>
        <w:t xml:space="preserve">По сопроводительным</w:t>
      </w:r>
    </w:p>
    <w:p>
      <w:pPr>
        <w:spacing w:after="120"/>
        <w:jc w:val="both"/>
      </w:pPr>
      <w:r>
        <w:rPr>
          <w:rFonts w:ascii="Arial" w:cs="Arial" w:eastAsia="Arial" w:hAnsi="Arial"/>
          <w:sz w:val="24"/>
          <w:szCs w:val="24"/>
        </w:rPr>
        <w:t xml:space="preserve">документам 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(ветеринарный сертификат, удостоверение качества и безопасности)</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Разрешение на ввоз/вывоз, номер и дата ______________________________________________________________________</w:t>
      </w:r>
    </w:p>
    <w:p>
      <w:pPr>
        <w:spacing w:after="120"/>
        <w:jc w:val="both"/>
      </w:pPr>
      <w:r>
        <w:rPr>
          <w:rFonts w:ascii="Arial" w:cs="Arial" w:eastAsia="Arial" w:hAnsi="Arial"/>
          <w:sz w:val="24"/>
          <w:szCs w:val="24"/>
        </w:rPr>
        <w:t xml:space="preserve">(при необходимости)</w:t>
      </w:r>
    </w:p>
    <w:p>
      <w:pPr>
        <w:spacing w:after="120"/>
        <w:jc w:val="both"/>
      </w:pPr>
      <w:r>
        <w:rPr>
          <w:rFonts w:ascii="Arial" w:cs="Arial" w:eastAsia="Arial" w:hAnsi="Arial"/>
          <w:sz w:val="24"/>
          <w:szCs w:val="24"/>
        </w:rPr>
        <w:t xml:space="preserve">Отправитель ______________________________________________________________________</w:t>
      </w:r>
    </w:p>
    <w:p>
      <w:pPr>
        <w:spacing w:after="120"/>
        <w:jc w:val="both"/>
      </w:pPr>
      <w:r>
        <w:rPr>
          <w:rFonts w:ascii="Arial" w:cs="Arial" w:eastAsia="Arial" w:hAnsi="Arial"/>
          <w:sz w:val="24"/>
          <w:szCs w:val="24"/>
        </w:rPr>
        <w:t xml:space="preserve">Получатель ____________________________________________________________</w:t>
      </w:r>
    </w:p>
    <w:p>
      <w:pPr>
        <w:spacing w:after="120"/>
        <w:jc w:val="both"/>
      </w:pPr>
      <w:r>
        <w:rPr>
          <w:rFonts w:ascii="Arial" w:cs="Arial" w:eastAsia="Arial" w:hAnsi="Arial"/>
          <w:sz w:val="24"/>
          <w:szCs w:val="24"/>
        </w:rPr>
        <w:t xml:space="preserve">Причины возврата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1. Уполномоченное должностное лицо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2. Представитель грузополучателя</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3. Другие ответственные лица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Акт составлен в ______ экземплярах.</w:t>
      </w:r>
    </w:p>
    <w:p>
      <w:pPr>
        <w:spacing w:after="120"/>
        <w:jc w:val="both"/>
      </w:pPr>
      <w:r>
        <w:rPr>
          <w:rFonts w:ascii="Arial" w:cs="Arial" w:eastAsia="Arial" w:hAnsi="Arial"/>
          <w:sz w:val="24"/>
          <w:szCs w:val="24"/>
        </w:rPr>
        <w:t xml:space="preserve">1 экз. Акта о возврате груза № _________________________________</w:t>
      </w:r>
    </w:p>
    <w:p>
      <w:pPr>
        <w:spacing w:after="120"/>
        <w:jc w:val="both"/>
      </w:pPr>
      <w:r>
        <w:rPr>
          <w:rFonts w:ascii="Arial" w:cs="Arial" w:eastAsia="Arial" w:hAnsi="Arial"/>
          <w:sz w:val="24"/>
          <w:szCs w:val="24"/>
        </w:rPr>
        <w:t xml:space="preserve">получил ______________________________________________________________________</w:t>
      </w:r>
    </w:p>
    <w:p>
      <w:pPr>
        <w:spacing w:after="120"/>
        <w:jc w:val="both"/>
      </w:pPr>
      <w:r>
        <w:rPr>
          <w:rFonts w:ascii="Arial" w:cs="Arial" w:eastAsia="Arial" w:hAnsi="Arial"/>
          <w:sz w:val="24"/>
          <w:szCs w:val="24"/>
        </w:rPr>
        <w:t xml:space="preserve">(должность, фамилия, имя, отчество)</w:t>
      </w:r>
    </w:p>
    <w:p>
      <w:pPr>
        <w:spacing w:after="120"/>
        <w:jc w:val="both"/>
      </w:pPr>
      <w:r>
        <w:rPr>
          <w:rFonts w:ascii="Arial" w:cs="Arial" w:eastAsia="Arial" w:hAnsi="Arial"/>
          <w:sz w:val="24"/>
          <w:szCs w:val="24"/>
        </w:rPr>
        <w:t xml:space="preserve">2 экз. Акта о возврате груза № ______________________________________________________________________</w:t>
      </w:r>
    </w:p>
    <w:p>
      <w:pPr>
        <w:spacing w:after="120"/>
        <w:jc w:val="both"/>
      </w:pPr>
      <w:r>
        <w:rPr>
          <w:rFonts w:ascii="Arial" w:cs="Arial" w:eastAsia="Arial" w:hAnsi="Arial"/>
          <w:sz w:val="24"/>
          <w:szCs w:val="24"/>
        </w:rPr>
        <w:t xml:space="preserve">получил ______________________________________________________________________</w:t>
      </w:r>
    </w:p>
    <w:p>
      <w:pPr>
        <w:spacing w:after="120"/>
        <w:jc w:val="both"/>
      </w:pPr>
      <w:r>
        <w:rPr>
          <w:rFonts w:ascii="Arial" w:cs="Arial" w:eastAsia="Arial" w:hAnsi="Arial"/>
          <w:sz w:val="24"/>
          <w:szCs w:val="24"/>
        </w:rPr>
        <w:t xml:space="preserve">3 экз. Акта о возврате груза № ____________________________________________________________</w:t>
      </w:r>
    </w:p>
    <w:p>
      <w:pPr>
        <w:spacing w:after="120"/>
        <w:jc w:val="both"/>
      </w:pPr>
      <w:r>
        <w:rPr>
          <w:rFonts w:ascii="Arial" w:cs="Arial" w:eastAsia="Arial" w:hAnsi="Arial"/>
          <w:sz w:val="24"/>
          <w:szCs w:val="24"/>
        </w:rPr>
        <w:t xml:space="preserve">получил 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&lt;*&gt; Данные о возврате вносятся в информационную систему уполномоченного органа, осуществившего возврат груза.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0hrlfjedtkgnc3m4zkry">
      <w:r>
        <w:rPr>
          <w:rFonts w:ascii="Arial" w:cs="Arial" w:eastAsia="Arial" w:hAnsi="Arial"/>
          <w:color w:val="132D3F"/>
          <w:sz w:val="16"/>
          <w:szCs w:val="16"/>
          <w:u w:val="single"/>
        </w:rPr>
        <w:t xml:space="preserve">dalil.kg/document/230046063</w:t>
      </w:r>
    </w:hyperlink>
  </w:p>
  <w:p>
    <w:pPr>
      <w:spacing w:after="0" w:before="40"/>
      <w:jc w:val="center"/>
    </w:pPr>
    <w:hyperlink w:history="1" r:id="rIdertohudztuxgk6qbiha3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fulrblhhhg0wlnlqykq" Type="http://schemas.openxmlformats.org/officeDocument/2006/relationships/hyperlink" Target="https://dalil.kg/document/2300460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0hrlfjedtkgnc3m4zkry" Type="http://schemas.openxmlformats.org/officeDocument/2006/relationships/hyperlink" Target="https://dalil.kg/document/230046063" TargetMode="External"/><Relationship Id="rIdertohudztuxgk6qbiha3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2026-09-26T08:02:12.932Z</dcterms:created>
  <dcterms:modified xsi:type="dcterms:W3CDTF">2026-09-26T08:02:12.932Z</dcterms:modified>
</cp:coreProperties>
</file>

<file path=docProps/custom.xml><?xml version="1.0" encoding="utf-8"?>
<Properties xmlns="http://schemas.openxmlformats.org/officeDocument/2006/custom-properties" xmlns:vt="http://schemas.openxmlformats.org/officeDocument/2006/docPropsVTypes"/>
</file>