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УП № 79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Отонбаеве Т.З.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 </w:t>
      </w:r>
      <w:hyperlink w:history="1" r:id="rIdwgoysi-r8o4l1hnknk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присвоить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ОТОНБАЕВУ Тариэлу Зарылбековичу</w:t>
      </w:r>
      <w:r>
        <w:rPr>
          <w:rFonts w:ascii="Arial" w:cs="Arial" w:eastAsia="Arial" w:hAnsi="Arial"/>
          <w:sz w:val="24"/>
          <w:szCs w:val="24"/>
        </w:rPr>
        <w:t xml:space="preserve"> высшее воинское звание «генерал-майор»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 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sl88ff3mde6xpmfyt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dalil.kg/document/230046226</w:t>
      </w:r>
    </w:hyperlink>
  </w:p>
  <w:p>
    <w:pPr>
      <w:spacing w:after="0" w:before="40"/>
      <w:jc w:val="center"/>
    </w:pPr>
    <w:hyperlink w:history="1" r:id="rId9qlttmaspxpzb4fesb1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oysi-r8o4l1hnknkc9w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sl88ff3mde6xpmfytls" Type="http://schemas.openxmlformats.org/officeDocument/2006/relationships/hyperlink" Target="https://dalil.kg/document/230046226" TargetMode="External"/><Relationship Id="rId9qlttmaspxpzb4fesb1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2026-09-26T22:25:34.824Z</dcterms:created>
  <dcterms:modified xsi:type="dcterms:W3CDTF">2026-09-26T22:25:34.824Z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