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  2026 года № 352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подготовки водителей транспортных средств, выдачи водительских удостоверений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fygzvmsrirx5ndfxbq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деятельности Государственного центра по регистрации транспортных средств и водительского состава при Управлении делами Президента Кыргызской Республики» от 27 ноября 2025 года № 760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rlwitiefkuc3wmecjsd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квалификационных экзаменов и выдачи водительских удостоверений, утвержденных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пункте 1 слова «выдачи национальных и международных водительских удостоверений» заменить словами «выдачи национальных, временных национальных и международных водительских удостоверений»;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2 после слова «национальные» дополнить словами «, временные национальные»;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первом пункта 3 слова «выдача национальных и международных водительских удостоверений» заменить словами «выдача национальных, временных национальных и международных водительских удостоверений»;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абзац седьмой пункта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</w:t>
      </w:r>
      <w:r>
        <w:rPr>
          <w:rFonts w:ascii="Arial" w:cs="Arial" w:eastAsia="Arial" w:hAnsi="Arial"/>
          <w:sz w:val="24"/>
          <w:szCs w:val="24"/>
        </w:rPr>
        <w:t xml:space="preserve"> свидетельство об окончании курсов по подготовке водителей автомототранспортных средств единого образца, выдаваемое учебными организациями, занимающимися подготовкой водительского состава,</w:t>
      </w:r>
      <w:r>
        <w:rPr>
          <w:rFonts w:ascii="Arial" w:cs="Arial" w:eastAsia="Arial" w:hAnsi="Arial"/>
          <w:sz w:val="24"/>
          <w:szCs w:val="24"/>
        </w:rPr>
        <w:t xml:space="preserve"> а</w:t>
      </w:r>
      <w:r>
        <w:rPr>
          <w:rFonts w:ascii="Arial" w:cs="Arial" w:eastAsia="Arial" w:hAnsi="Arial"/>
          <w:sz w:val="24"/>
          <w:szCs w:val="24"/>
        </w:rPr>
        <w:t xml:space="preserve"> для сдачи квалификационных экзаменов на получение временного национального водительского удостоверения – справка, подтверждающая прохождение минимального учебного периода (не менее 4 месяцев)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которая может быть оформлена в бумажной форме или в электронном виде через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осударственный портал электронных услуг и действует со дня получения до утраты силы временного национального водительского удостоверения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настоящих Правил;»;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главе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аименование</w:t>
      </w:r>
      <w:r>
        <w:rPr>
          <w:rFonts w:ascii="Arial" w:cs="Arial" w:eastAsia="Arial" w:hAnsi="Arial"/>
          <w:sz w:val="24"/>
          <w:szCs w:val="24"/>
        </w:rPr>
        <w:t xml:space="preserve"> главы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«3. Порядок выдачи национальных и временных национальных водительских удостоверений»;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–32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Кандидату,</w:t>
      </w:r>
      <w:r>
        <w:rPr>
          <w:rFonts w:ascii="Arial" w:cs="Arial" w:eastAsia="Arial" w:hAnsi="Arial"/>
          <w:sz w:val="24"/>
          <w:szCs w:val="24"/>
        </w:rPr>
        <w:t xml:space="preserve">прошедшему обучение в учебной организации по подготовке водителей транспортных средств продолжительностью не менее четырех месяцев, независимо от общей продолжительности курса, успешно сдавшему квалификационные экзамены на право управления транспортными средствами в уполномоченном органе, по его заявлению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временное национальное водительское удостоверение, которое формируется в электронном виде через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осударственный портал электронных услуг.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Временное национальное водительское удостоверение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уполномоченным органом при условии представления документов, указанных в пункте 11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Временное национальное водительское удостоверение подтверждает право управления транспортными средствами соответствующих категорий и подкатегорий и действительно исключительно на территории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 Образц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справки, подтверждающей прохождение минимального учебного периода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временного национального водительского удостоверения утвержда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тся уполномоченным органом.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Временное национальное водительское удостоверение утрачивает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 момента выдачи национального водительского удостоверения;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 истечении срока его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случае выявления обстоятельств, влекущих прекращение действия права на управление транспортными средствами в соответствии с законодательством Кыргызской Республики в сфере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Срок действия временного водительского удостоверения составляет 6 месяцев со дня его выдачи. Продление срока действия временного водительского удостоверения не допускается.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выдаче национального водительского удостоверения временное водительское удостоверение подлежит аннулированию уполномоченным органом.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Национальное водительское удостоверение выда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 кандидату на основании временного национального водительского удостоверения при условии отсутствия трех или более выявленных нарушений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равил дорожного движения путем составления протокола</w:t>
      </w:r>
      <w:r>
        <w:rPr>
          <w:rFonts w:ascii="Arial" w:cs="Arial" w:eastAsia="Arial" w:hAnsi="Arial"/>
          <w:sz w:val="24"/>
          <w:szCs w:val="24"/>
        </w:rPr>
        <w:t xml:space="preserve">правонарушении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вынесения постановления о </w:t>
      </w:r>
      <w:r>
        <w:rPr>
          <w:rFonts w:ascii="Arial" w:cs="Arial" w:eastAsia="Arial" w:hAnsi="Arial"/>
          <w:sz w:val="24"/>
          <w:szCs w:val="24"/>
        </w:rPr>
        <w:t xml:space="preserve">правонарушении</w:t>
      </w:r>
      <w:r>
        <w:rPr>
          <w:rFonts w:ascii="Arial" w:cs="Arial" w:eastAsia="Arial" w:hAnsi="Arial"/>
          <w:sz w:val="24"/>
          <w:szCs w:val="24"/>
        </w:rPr>
        <w:t xml:space="preserve"> сотрудником уполномоченного органа в сфере безопасности дорожного движения.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</w:t>
      </w:r>
      <w:r>
        <w:rPr>
          <w:rFonts w:ascii="Arial" w:cs="Arial" w:eastAsia="Arial" w:hAnsi="Arial"/>
          <w:sz w:val="24"/>
          <w:szCs w:val="24"/>
        </w:rPr>
        <w:t xml:space="preserve">временного национального водительского удостоверения аннулируется уполномоченным органом на основании сведений уполномоченного органа в сфере безопасности дорожного движения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случае выявления трех и более нарушений Правил дорожного движения</w:t>
      </w:r>
      <w:r>
        <w:rPr>
          <w:rFonts w:ascii="Arial" w:cs="Arial" w:eastAsia="Arial" w:hAnsi="Arial"/>
          <w:sz w:val="24"/>
          <w:szCs w:val="24"/>
        </w:rPr>
        <w:t xml:space="preserve">, оформленных </w:t>
      </w:r>
      <w:r>
        <w:rPr>
          <w:rFonts w:ascii="Arial" w:cs="Arial" w:eastAsia="Arial" w:hAnsi="Arial"/>
          <w:sz w:val="24"/>
          <w:szCs w:val="24"/>
        </w:rPr>
        <w:t xml:space="preserve">сотрудником уполномоченного органа путем составления протокола </w:t>
      </w:r>
      <w:r>
        <w:rPr>
          <w:rFonts w:ascii="Arial" w:cs="Arial" w:eastAsia="Arial" w:hAnsi="Arial"/>
          <w:sz w:val="24"/>
          <w:szCs w:val="24"/>
        </w:rPr>
        <w:t xml:space="preserve">либо</w:t>
      </w:r>
      <w:r>
        <w:rPr>
          <w:rFonts w:ascii="Arial" w:cs="Arial" w:eastAsia="Arial" w:hAnsi="Arial"/>
          <w:sz w:val="24"/>
          <w:szCs w:val="24"/>
        </w:rPr>
        <w:t xml:space="preserve"> вынесения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аннулировании временного национального водительского удостоверения также аннулируется справка, подтверждающая прохождение минимального учебного периода, после чего кандидату в установленном порядке необходимо повторно пройти обучение.».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просвещения Кыргызской Республики, Министерству внутренних дел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осударственному учреждению «Кызмат» при Управлении делами Президента Кыргызской Республики, Государственному центру по регистрации транспортных средств и водительского состава при Управлении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igr3ox86wjvgnm84s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dalil.kg/document/230046228</w:t>
      </w:r>
    </w:hyperlink>
  </w:p>
  <w:p>
    <w:pPr>
      <w:spacing w:after="0" w:before="40"/>
      <w:jc w:val="center"/>
    </w:pPr>
    <w:hyperlink w:history="1" r:id="rIdjnhjpfnw6r34_ggwftc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ygzvmsrirx5ndfxbq6h" Type="http://schemas.openxmlformats.org/officeDocument/2006/relationships/hyperlink" Target="https://dalil.kg/document/230035416" TargetMode="External"/><Relationship Id="rIdrlwitiefkuc3wmecjsdb3" Type="http://schemas.openxmlformats.org/officeDocument/2006/relationships/hyperlink" Target="https://dalil.kg/document/2300355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igr3ox86wjvgnm84s4e" Type="http://schemas.openxmlformats.org/officeDocument/2006/relationships/hyperlink" Target="https://dalil.kg/document/230046228" TargetMode="External"/><Relationship Id="rIdjnhjpfnw6r34_ggwftc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2026-09-24T06:00:41.452Z</dcterms:created>
  <dcterms:modified xsi:type="dcterms:W3CDTF">2026-09-24T06:00:41.452Z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