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НАРЗАНСКОГО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Устава  местного сообщество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Нарзанском айылном аймаке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на основании письма Государственного агентства по делам государственной службы и местного самоуправления при Кабинете Министров Кыргызской Республики от 30 марта 2026 года № 01-13/365 «Об утверждении типового устава местных сообществ», заслушав и обсудив заключение постоянной комиссии Нарзанского айылного кенеша по регламенту, депутатской этике, мандату и развитию местного самоуправления, связям со средствами массовой информации, общественными организациями и местным сообществом, Нарзанский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Типовой Устав местного сообщества Нарзанского айылного аймака в соответствии с приложением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Признать утратившим силу </w:t>
      </w:r>
      <w:hyperlink w:history="1" r:id="rId5zjeicpm1fgiimzivol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Нарзанского айылного кенеша от 17 января 2025 года № 01-3/12.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Главе Нарзан айыл окмоту обеспечить реализацию утверждённого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опубликовать на веб-сайте Нарзан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https://narzan.gov.kg/postanovlenia/1180-postanovlenie-ot-18-maya-2026-goda-18.html от 29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 приложением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постоянную комиссию Нарзанского айылного кенеша по регламенту, депутатской этике, мандату и развитию местного самоуправления, связям со средствами массовой информации, общественными организациями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Умутбеков Э.У.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8_fkkq2_uotxp5cjf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dalil.kg/document/230046594</w:t>
      </w:r>
    </w:hyperlink>
  </w:p>
  <w:p>
    <w:pPr>
      <w:spacing w:after="0" w:before="40"/>
      <w:jc w:val="center"/>
    </w:pPr>
    <w:hyperlink w:history="1" r:id="rIdguqbwv53qm9db9_0ywn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jeicpm1fgiimzivolns" Type="http://schemas.openxmlformats.org/officeDocument/2006/relationships/hyperlink" Target="https://dalil.kg/document/2300232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8_fkkq2_uotxp5cjfnc" Type="http://schemas.openxmlformats.org/officeDocument/2006/relationships/hyperlink" Target="https://dalil.kg/document/230046594" TargetMode="External"/><Relationship Id="rIdguqbwv53qm9db9_0ywn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2026-09-26T06:36:07.622Z</dcterms:created>
  <dcterms:modified xsi:type="dcterms:W3CDTF">2026-09-26T06:36:07.622Z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