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2026 года № 193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квалификационного класса судьям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1g0tkapdaccgyikbdco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axbr62yg9fuunqcwyc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</w:t>
      </w:r>
      <w:r>
        <w:rPr>
          <w:rFonts w:ascii="Arial" w:cs="Arial" w:eastAsia="Arial" w:hAnsi="Arial"/>
          <w:sz w:val="24"/>
          <w:szCs w:val="24"/>
        </w:rPr>
        <w:t xml:space="preserve">пятый</w:t>
      </w:r>
      <w:r>
        <w:rPr>
          <w:rFonts w:ascii="Arial" w:cs="Arial" w:eastAsia="Arial" w:hAnsi="Arial"/>
          <w:sz w:val="24"/>
          <w:szCs w:val="24"/>
        </w:rPr>
        <w:t xml:space="preserve">квалификационный класс следующим судьям местных судов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Ажибраимову Эльдару Эмильевичу – судье Кара-Кульского городского суда Джалал-Абадской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Аскат уулу Мирлану – судье Сузакского районного суда Джалал-Абадской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Ахматову Айбеку Болотбековичу – судье Манасского городского суда Джалал-Абадской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Байбосунову Арсланбеку Байбосуновичу – судье Ошского городского суда Ошской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Жетигенову Айбеку Балкыбековичу – судье Ысык-Атинского районного суда Чуйской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Жылкычы уулу Талгату – судье Ноокенского районного суда Джалал-Абадской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Кенжебек уулу Жаныбеку – судье Административного суда Джалал-Абадской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Колдошову Иззату Исмановичу – судье Аксыйского районного суда Джалал-Абадской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Маликову Рахматулле Эралиевичу – судье Кадамджайского районного суда Баткенской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Нурмамат уулу Полоту – судье Кадамджайского районного суда Баткенской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Осмонову Өмүрбеку Маматкасымовичу – судье Таш-Комурского городского суда Джалал-Абадской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Садирову Искендеру Шайдуллаевичу – судье Ошского городского суда Ошской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Самакову Төлөнду Калыгуловичу – судье Октябрьского районного суда города Бишкек;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Самиеву Замирбеку Байышовичу – судье Свердловского районного суда города Бишкек;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Сатылганову Бакытбеку Ыдырысовичу – судье Сокулукского районного суда Чуйской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Энкилбаевой Эльнуре Батырбаевне – судье Ленинского районного суда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8xw1uki2qoaggw4aj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dalil.kg/document/230046868</w:t>
      </w:r>
    </w:hyperlink>
  </w:p>
  <w:p>
    <w:pPr>
      <w:spacing w:after="0" w:before="40"/>
      <w:jc w:val="center"/>
    </w:pPr>
    <w:hyperlink w:history="1" r:id="rIdr13imlhfem1uwlbag8c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0tkapdaccgyikbdcobs" Type="http://schemas.openxmlformats.org/officeDocument/2006/relationships/hyperlink" Target="https://dalil.kg/document/112311#st_12" TargetMode="External"/><Relationship Id="rIdsaxbr62yg9fuunqcwycai" Type="http://schemas.openxmlformats.org/officeDocument/2006/relationships/hyperlink" Target="https://dalil.kg/document/112311#st_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8xw1uki2qoaggw4ajr-" Type="http://schemas.openxmlformats.org/officeDocument/2006/relationships/hyperlink" Target="https://dalil.kg/document/230046868" TargetMode="External"/><Relationship Id="rIdr13imlhfem1uwlbag8c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2026-09-26T04:42:20.086Z</dcterms:created>
  <dcterms:modified xsi:type="dcterms:W3CDTF">2026-09-26T04:42:20.086Z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