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«О знаках отличия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 11 ноября 2025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llo0lnhvvzglequ0au8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ahalatmgj1j7bgpre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 знаках отличия Президента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11 ноября 2025 года № 308 следующие изменения:</w:t>
      </w:r>
    </w:p>
    <w:p>
      <w:pPr>
        <w:spacing w:after="120"/>
        <w:ind w:firstLine="709"/>
        <w:jc w:val="both"/>
      </w:pPr>
      <w:hyperlink w:history="1" r:id="rIdpkjwhncjzcrdeaq3b7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технической спецификации штандарта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утвержденной вышеназванным 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главы 2 слова «высота – 0,3221 м, ширина – 0,18 м» заменить словами «высота – 0,3350 м, ширина – 0,1200 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nzbc3iewrqd_hycvs_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вышеуказанной </w:t>
      </w:r>
      <w:r>
        <w:rPr>
          <w:rFonts w:ascii="Arial" w:cs="Arial" w:eastAsia="Arial" w:hAnsi="Arial"/>
          <w:sz w:val="24"/>
          <w:szCs w:val="24"/>
        </w:rPr>
        <w:t xml:space="preserve">технической спецификации изложить в редакции согласно </w:t>
      </w:r>
      <w:hyperlink w:history="1" r:id="rIdhor_ybxj7tujsp_qx5e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r>
        <w:rPr>
          <w:rFonts w:ascii="Arial" w:cs="Arial" w:eastAsia="Arial" w:hAnsi="Arial"/>
          <w:sz w:val="24"/>
          <w:szCs w:val="24"/>
        </w:rPr>
        <w:t xml:space="preserve">Указу.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июня 2026 года № 45 (3805)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-myl6huyndcblxbdk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dalil.kg/document/230047334</w:t>
      </w:r>
    </w:hyperlink>
  </w:p>
  <w:p>
    <w:pPr>
      <w:spacing w:after="0" w:before="40"/>
      <w:jc w:val="center"/>
    </w:pPr>
    <w:hyperlink w:history="1" r:id="rIdz9ey8vji8ffu-xdks2q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o0lnhvvzglequ0au8tu" Type="http://schemas.openxmlformats.org/officeDocument/2006/relationships/hyperlink" Target="https://dalil.kg/document/112213#st_71" TargetMode="External"/><Relationship Id="rId0ahalatmgj1j7bgpreraw" Type="http://schemas.openxmlformats.org/officeDocument/2006/relationships/hyperlink" Target="https://dalil.kg/document/230034218" TargetMode="External"/><Relationship Id="rIdpkjwhncjzcrdeaq3b7vcx" Type="http://schemas.openxmlformats.org/officeDocument/2006/relationships/hyperlink" Target="https://dalil.kg/document/230034214" TargetMode="External"/><Relationship Id="rIdhnzbc3iewrqd_hycvs_w-" Type="http://schemas.openxmlformats.org/officeDocument/2006/relationships/hyperlink" Target="https://dalil.kg/document/230034214#pr2" TargetMode="External"/><Relationship Id="rIdhor_ybxj7tujsp_qx5et2" Type="http://schemas.openxmlformats.org/officeDocument/2006/relationships/hyperlink" Target="https://dalil.kg/document/2300473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-myl6huyndcblxbdkfb" Type="http://schemas.openxmlformats.org/officeDocument/2006/relationships/hyperlink" Target="https://dalil.kg/document/230047334" TargetMode="External"/><Relationship Id="rIdz9ey8vji8ffu-xdks2q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2026-09-26T00:53:48.781Z</dcterms:created>
  <dcterms:modified xsi:type="dcterms:W3CDTF">2026-09-26T00:53:48.781Z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