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июня 2026 года № 585-VIII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проекта Закона Кыргызской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Соглашения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передаче осужденных лиц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между Кыргызской Республикой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Исламской Республикой Пакистан, подписанного 4 декабря 2025 года в городе Исламабад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</w:t>
      </w:r>
      <w:r>
        <w:rPr>
          <w:rFonts w:ascii="Arial" w:cs="Arial" w:eastAsia="Arial" w:hAnsi="Arial"/>
          <w:sz w:val="24"/>
          <w:szCs w:val="24"/>
        </w:rPr>
        <w:t xml:space="preserve">проект Закона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 «О ратификации Соглашения </w:t>
      </w: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передаче осужденных лиц</w:t>
      </w:r>
      <w:r>
        <w:rPr>
          <w:rFonts w:ascii="Arial" w:cs="Arial" w:eastAsia="Arial" w:hAnsi="Arial"/>
          <w:sz w:val="24"/>
          <w:szCs w:val="24"/>
        </w:rPr>
        <w:t xml:space="preserve">между Кыргызской Республикой</w:t>
      </w:r>
      <w:r>
        <w:rPr>
          <w:rFonts w:ascii="Arial" w:cs="Arial" w:eastAsia="Arial" w:hAnsi="Arial"/>
          <w:sz w:val="24"/>
          <w:szCs w:val="24"/>
        </w:rPr>
        <w:t xml:space="preserve">и Исламской Республикой Пакистан, подписанного 4 декабря 2025 года в городе Исламабад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инициированный Председателем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(исх. № 21-6304 от 20 мая 20</w:t>
      </w:r>
      <w:r>
        <w:rPr>
          <w:rFonts w:ascii="Arial" w:cs="Arial" w:eastAsia="Arial" w:hAnsi="Arial"/>
          <w:sz w:val="24"/>
          <w:szCs w:val="24"/>
        </w:rPr>
        <w:t xml:space="preserve">26 года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</w:t>
      </w:r>
    </w:p>
    <w:p>
      <w:pPr>
        <w:spacing w:after="1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me3obne6g_e4vlop8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dalil.kg/document/230047609</w:t>
      </w:r>
    </w:hyperlink>
  </w:p>
  <w:p>
    <w:pPr>
      <w:spacing w:after="0" w:before="40"/>
      <w:jc w:val="center"/>
    </w:pPr>
    <w:hyperlink w:history="1" r:id="rIdcwqcbdewygxje5rdpw-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me3obne6g_e4vlop8b8" Type="http://schemas.openxmlformats.org/officeDocument/2006/relationships/hyperlink" Target="https://dalil.kg/document/230047609" TargetMode="External"/><Relationship Id="rIdcwqcbdewygxje5rdpw-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2026-09-26T00:13:02.937Z</dcterms:created>
  <dcterms:modified xsi:type="dcterms:W3CDTF">2026-09-26T00:13:02.937Z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