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441-VIII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конкуренции»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 втором </w:t>
      </w:r>
      <w:r>
        <w:rPr>
          <w:rFonts w:ascii="Arial" w:cs="Arial" w:eastAsia="Arial" w:hAnsi="Arial"/>
          <w:sz w:val="24"/>
          <w:szCs w:val="24"/>
        </w:rPr>
        <w:t xml:space="preserve">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конкуренции»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</w:t>
      </w:r>
      <w:r>
        <w:rPr>
          <w:rFonts w:ascii="Arial" w:cs="Arial" w:eastAsia="Arial" w:hAnsi="Arial"/>
          <w:sz w:val="24"/>
          <w:szCs w:val="24"/>
        </w:rPr>
        <w:t xml:space="preserve">№ 18-2029 от 26 февраля 2026 года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tgtysga73cwym8daw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dalil.kg/document/230047633</w:t>
      </w:r>
    </w:hyperlink>
  </w:p>
  <w:p>
    <w:pPr>
      <w:spacing w:after="0" w:before="40"/>
      <w:jc w:val="center"/>
    </w:pPr>
    <w:hyperlink w:history="1" r:id="rId957dohw7fuiev0yky8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tgtysga73cwym8daw6x" Type="http://schemas.openxmlformats.org/officeDocument/2006/relationships/hyperlink" Target="https://dalil.kg/document/230047633" TargetMode="External"/><Relationship Id="rId957dohw7fuiev0yky8a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2026-09-26T10:04:19.740Z</dcterms:created>
  <dcterms:modified xsi:type="dcterms:W3CDTF">2026-09-26T10:04:19.740Z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