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2026 года № 628-VIII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
 Закона Кыргызской Республики «О внесении изменений в некоторые законодательные акты Кыргызской Республики (в Трудовой кодекс Кыргызской Республики, Закон Кыргызской Республики «О государственном пенсионном социальном страховании»)»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внесении изменений в некоторые законодательные акты Кыргызской Республики (в Трудовой кодекс Кыргызской Республики, Закон Кыргызской Республики «О государственном пенсионном социальном страховании»)», инициированный </w:t>
      </w:r>
      <w:r>
        <w:rPr>
          <w:rFonts w:ascii="Arial" w:cs="Arial" w:eastAsia="Arial" w:hAnsi="Arial"/>
          <w:sz w:val="24"/>
          <w:szCs w:val="24"/>
        </w:rPr>
        <w:t xml:space="preserve">депутатами Жогорку Кенеша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М.А. Маматалиевым, Д.А. </w:t>
      </w:r>
      <w:r>
        <w:rPr>
          <w:rFonts w:ascii="Arial" w:cs="Arial" w:eastAsia="Arial" w:hAnsi="Arial"/>
          <w:sz w:val="24"/>
          <w:szCs w:val="24"/>
        </w:rPr>
        <w:t xml:space="preserve">Джумабеков</w:t>
      </w:r>
      <w:r>
        <w:rPr>
          <w:rFonts w:ascii="Arial" w:cs="Arial" w:eastAsia="Arial" w:hAnsi="Arial"/>
          <w:sz w:val="24"/>
          <w:szCs w:val="24"/>
        </w:rPr>
        <w:t xml:space="preserve">ым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М.К. </w:t>
      </w:r>
      <w:r>
        <w:rPr>
          <w:rFonts w:ascii="Arial" w:cs="Arial" w:eastAsia="Arial" w:hAnsi="Arial"/>
          <w:sz w:val="24"/>
          <w:szCs w:val="24"/>
        </w:rPr>
        <w:t xml:space="preserve">Жеенчороев</w:t>
      </w:r>
      <w:r>
        <w:rPr>
          <w:rFonts w:ascii="Arial" w:cs="Arial" w:eastAsia="Arial" w:hAnsi="Arial"/>
          <w:sz w:val="24"/>
          <w:szCs w:val="24"/>
        </w:rPr>
        <w:t xml:space="preserve">ым.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lolnftty7fyvtxten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dalil.kg/document/230048097</w:t>
      </w:r>
    </w:hyperlink>
  </w:p>
  <w:p>
    <w:pPr>
      <w:spacing w:after="0" w:before="40"/>
      <w:jc w:val="center"/>
    </w:pPr>
    <w:hyperlink w:history="1" r:id="rId6vnpkrngimulsbhkvaz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lolnftty7fyvtxtenvp" Type="http://schemas.openxmlformats.org/officeDocument/2006/relationships/hyperlink" Target="https://dalil.kg/document/230048097" TargetMode="External"/><Relationship Id="rId6vnpkrngimulsbhkvaz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2026-09-25T23:30:31.670Z</dcterms:created>
  <dcterms:modified xsi:type="dcterms:W3CDTF">2026-09-25T23:30:31.670Z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