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(Утверждено </w:t>
      </w:r>
      <w:hyperlink w:history="1" r:id="rIdz2nkj3vxxs9hazmdeyerf">
        <w:r>
          <w:rPr>
            <w:rFonts w:ascii="Arial" w:cs="Arial" w:eastAsia="Arial" w:hAnsi="Arial"/>
            <w:b w:val="false"/>
            <w:bCs w:val="false"/>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Описание</w:t>
      </w:r>
    </w:p>
    <w:p>
      <w:pPr>
        <w:spacing w:after="120"/>
        <w:jc w:val="center"/>
      </w:pPr>
      <w:r>
        <w:rPr>
          <w:rFonts w:ascii="Arial" w:cs="Arial" w:eastAsia="Arial" w:hAnsi="Arial"/>
          <w:b/>
          <w:bCs/>
          <w:sz w:val="24"/>
          <w:szCs w:val="24"/>
        </w:rPr>
        <w:t xml:space="preserve">форменного обмундирования и знаков различия органов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Описание основных элементов форменной одежды.</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Описание знаков различия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Описание основных элементов форменной одежды.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Форменная фуражка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 Кепка</w:t>
      </w:r>
    </w:p>
    <w:p>
      <w:pPr>
        <w:spacing w:after="120"/>
        <w:jc w:val="left"/>
      </w:pPr>
      <w:r>
        <w:rPr>
          <w:rFonts w:ascii="Arial" w:cs="Arial" w:eastAsia="Arial" w:hAnsi="Arial"/>
          <w:sz w:val="24"/>
          <w:szCs w:val="24"/>
        </w:rPr>
        <w:t xml:space="preserve">Кепи (камуфлированные) зимние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Шапка-ушанка</w:t>
      </w:r>
    </w:p>
    <w:p>
      <w:pPr>
        <w:spacing w:after="120"/>
        <w:jc w:val="left"/>
      </w:pPr>
      <w:r>
        <w:rPr>
          <w:rFonts w:ascii="Arial" w:cs="Arial" w:eastAsia="Arial" w:hAnsi="Arial"/>
          <w:sz w:val="24"/>
          <w:szCs w:val="24"/>
        </w:rPr>
        <w:t xml:space="preserve">4. Папаха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Галстук</w:t>
      </w:r>
    </w:p>
    <w:p>
      <w:pPr>
        <w:spacing w:after="120"/>
        <w:jc w:val="left"/>
      </w:pPr>
      <w:r>
        <w:rPr>
          <w:rFonts w:ascii="Arial" w:cs="Arial" w:eastAsia="Arial" w:hAnsi="Arial"/>
          <w:sz w:val="24"/>
          <w:szCs w:val="24"/>
        </w:rPr>
        <w:t xml:space="preserve">6. Галстук-бант темно-синего или черного цвета, состоит из верхней части в виде прямоугольного узла и двух свисающих лент прямоугольной формы. Крепится под воротником форменной рубашки или блузы при помощи скрытой застёжки.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 Перчатки — элемент зимней форменной одежды, предназначенный для защиты рук в холодное время года, чёрного цвета, утеплённые мехом.</w:t>
      </w:r>
    </w:p>
    <w:p>
      <w:pPr>
        <w:spacing w:after="120"/>
        <w:jc w:val="left"/>
      </w:pPr>
      <w:r>
        <w:rPr>
          <w:rFonts w:ascii="Arial" w:cs="Arial" w:eastAsia="Arial" w:hAnsi="Arial"/>
          <w:sz w:val="24"/>
          <w:szCs w:val="24"/>
        </w:rPr>
        <w:t xml:space="preserve">8. Кашне — элемент зимней форменной одежды в виде шарфа, используемого в холодное время года для защиты шеи от холода, изготавливается серого, белого или темно-синего цвета (в зависимости от комплекта формы).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 Рубашки верхние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 Рубашка-поло</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Китель повседневный с брюками или юбкой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 Китель летний, серый</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13. Китель парадный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 Платье летнее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15. Костюм (камуфлированный), летний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16. Свитер полушерстяной, темно-синего цвета, выполнен из трикотажного полотна с рельефной вязкой, предназначен для ношения в качестве форменной одежды. Ворот — V-образной формы, рукава длинные, с манжетами, по низу изделия предусмотрен эластичный пояс. Свитер оснащен усиливающими накладками на плечах и локтях, нагрудным карманом с клапаном, а также фальшпогонами на плечах с креплением на пуговицу. На левом рукаве размещается шеврон установленного образца.</w:t>
      </w:r>
    </w:p>
    <w:p>
      <w:pPr>
        <w:spacing w:after="120"/>
        <w:jc w:val="left"/>
      </w:pPr>
      <w:r>
        <w:rPr>
          <w:rFonts w:ascii="Arial" w:cs="Arial" w:eastAsia="Arial" w:hAnsi="Arial"/>
          <w:sz w:val="24"/>
          <w:szCs w:val="24"/>
        </w:rPr>
        <w:t xml:space="preserve">17. Костюм (камуфлированный), зимний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18. Костюм женский летний с брюками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19. Куртка</w:t>
      </w:r>
    </w:p>
    <w:p>
      <w:pPr>
        <w:spacing w:after="120"/>
        <w:jc w:val="left"/>
      </w:pPr>
      <w:r>
        <w:rPr>
          <w:rFonts w:ascii="Arial" w:cs="Arial" w:eastAsia="Arial" w:hAnsi="Arial"/>
          <w:sz w:val="24"/>
          <w:szCs w:val="24"/>
        </w:rPr>
        <w:t xml:space="preserve">Для женщин форма куртки и брюк такая же.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20. Пальто зимнее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Куртка кожанная демисезонная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Куртка мужская зимняя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 Плащ</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24. Куртка демисезонная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25. Планка наград</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26. Обувь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Описание знаков различия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27. Знаками различия являются: кокарда, кокарда на тулью, эмблема, нарукавный шеврон, погоны, пуговицы.</w:t>
      </w:r>
    </w:p>
    <w:p>
      <w:pPr>
        <w:spacing w:after="120"/>
        <w:jc w:val="left"/>
      </w:pPr>
      <w:r>
        <w:rPr>
          <w:rFonts w:ascii="Arial" w:cs="Arial" w:eastAsia="Arial" w:hAnsi="Arial"/>
          <w:sz w:val="24"/>
          <w:szCs w:val="24"/>
        </w:rPr>
        <w:t xml:space="preserve">28. Кокарда </w:t>
      </w:r>
    </w:p>
    <w:p>
      <w:pPr>
        <w:spacing w:after="120"/>
        <w:jc w:val="left"/>
      </w:pPr>
      <w:r>
        <w:rPr>
          <w:rFonts w:ascii="Arial" w:cs="Arial" w:eastAsia="Arial" w:hAnsi="Arial"/>
          <w:sz w:val="24"/>
          <w:szCs w:val="24"/>
        </w:rPr>
        <w:t xml:space="preserve">29. Эмблема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30. Пуговицы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31. Нарукавный шеврон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(Нарукавный шеврон)</w:t>
      </w:r>
      <w:r>
        <w:rPr>
          <w:rFonts w:ascii="Arial" w:cs="Arial" w:eastAsia="Arial" w:hAnsi="Arial"/>
          <w:sz w:val="24"/>
          <w:szCs w:val="24"/>
        </w:rPr>
        <w:t xml:space="preserve">	</w:t>
      </w:r>
      <w:r>
        <w:rPr>
          <w:rFonts w:ascii="Arial" w:cs="Arial" w:eastAsia="Arial" w:hAnsi="Arial"/>
          <w:sz w:val="24"/>
          <w:szCs w:val="24"/>
        </w:rPr>
        <w:t xml:space="preserve">(Парадный шеврон)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Погоны советников налоговой службы I, II, III рангов изготавливаются из волоки темно-синего цвета на суконном подбое. На поле погона имеются два просвета зеленого цвета. На поле погона советника налоговой службы I ранга прикрепляются 3 золоченые пятиконечные звездочки диаметром 20 мм.</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Погоны плечевые носятся на кителе, куртке, пальто, плаще, платье-летнем, костюме(женском) летнем, куртке кожаной, куртке демисезонной, куртке зимней верхней, рубашке. Погон полумягкий, представляет собой вытянутый шестиугольник с длинными параллельными сторонами, нижний конец которого прямоугольный, а верхний заканчивается тупым углом со стороны среза, параллельный нижнему краю.</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32. Погоны</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Парадные погоны лиц, имеющих специальные звания высшего состава, изготавливаются из волоки золотистого цвета с рельефным вышитым орнаментом установленного образца. Погоны окантовываются кантом зеленого цвета. На погонах размещаются вышитые звезды золотистого цвета в соответствии со специальным званием.</w:t>
      </w:r>
    </w:p>
    <w:p>
      <w:pPr>
        <w:spacing w:after="120"/>
        <w:jc w:val="left"/>
      </w:pPr>
      <w:r>
        <w:rPr>
          <w:rFonts w:ascii="Arial" w:cs="Arial" w:eastAsia="Arial" w:hAnsi="Arial"/>
          <w:sz w:val="24"/>
          <w:szCs w:val="24"/>
        </w:rPr>
        <w:t xml:space="preserve">Звездочки на погонах служащих налоговой службы располагаются идентично расположению звезд на погонах военнослужащих.На погонах, рядом с верхним тупым углом, устанавливается золочёный выпуклый значок орла, за исключением случаев, когда данный значок крепится на воротник, идентичный символике органов налоговой службы, при этом для лиц, имеющих специальное звание высшего состава, ограничение не устанавливается. Значок размещается перпендикулярно поверхности погона, при этом орлы на обоих плечевых погонах ориентированы в одну сторону — вперёд, по направлению взглядаЗолочёный выпуклый значок орла является обязательным элементом форменной одежды органов налоговой службы и изготавливается размером 15 на 15 мм.На отложном воротнике кителя значок орла изготавливается размером 20 на 20 мм.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6sjthjmvrter2v3uuik">
      <w:r>
        <w:rPr>
          <w:rFonts w:ascii="Arial" w:cs="Arial" w:eastAsia="Arial" w:hAnsi="Arial"/>
          <w:color w:val="132D3F"/>
          <w:sz w:val="16"/>
          <w:szCs w:val="16"/>
          <w:u w:val="single"/>
        </w:rPr>
        <w:t xml:space="preserve">dalil.kg/document/230048341</w:t>
      </w:r>
    </w:hyperlink>
  </w:p>
  <w:p>
    <w:pPr>
      <w:spacing w:after="0" w:before="40"/>
      <w:jc w:val="center"/>
    </w:pPr>
    <w:hyperlink w:history="1" r:id="rIdw6zaew7ibwoip85xzgj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nkj3vxxs9hazmdeyerf" Type="http://schemas.openxmlformats.org/officeDocument/2006/relationships/hyperlink" Target="https://dalil.kg/document/2300483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6sjthjmvrter2v3uuik" Type="http://schemas.openxmlformats.org/officeDocument/2006/relationships/hyperlink" Target="https://dalil.kg/document/230048341" TargetMode="External"/><Relationship Id="rIdw6zaew7ibwoip85xzgj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2026-09-25T21:43:13.706Z</dcterms:created>
  <dcterms:modified xsi:type="dcterms:W3CDTF">2026-09-25T21:43:13.706Z</dcterms:modified>
</cp:coreProperties>
</file>

<file path=docProps/custom.xml><?xml version="1.0" encoding="utf-8"?>
<Properties xmlns="http://schemas.openxmlformats.org/officeDocument/2006/custom-properties" xmlns:vt="http://schemas.openxmlformats.org/officeDocument/2006/docPropsVTypes"/>
</file>