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Государственной стратегии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противодействию коррупции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 от 5 июня 2024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практической и своевременной реализации государственной антикоррупционной стратегии посредством актуализации плана по ее реализации, руководствуясь статьями </w:t>
      </w:r>
      <w:hyperlink w:history="1" r:id="rIdr42b1uelfxoi563dnn8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ufcufcy4ucsrzvrhv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28xcllbaolvyj67zw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ol0q1w5ml882l4cvcgz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edqwtvdzz2hscreiw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8gnswf5vcixr9l_rie7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 (для I этапа на среднесрочный период 2025–2027 годов), утвержденном вышеназванным </w:t>
      </w:r>
      <w:hyperlink w:history="1" r:id="rIdkkydofhosmj2_zvqa02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11 </w:t>
      </w:r>
      <w:r>
        <w:rPr>
          <w:rFonts w:ascii="Arial" w:cs="Arial" w:eastAsia="Arial" w:hAnsi="Arial"/>
          <w:sz w:val="24"/>
          <w:szCs w:val="24"/>
        </w:rPr>
        <w:t xml:space="preserve">главы 9</w:t>
      </w:r>
      <w:r>
        <w:rPr>
          <w:rFonts w:ascii="Arial" w:cs="Arial" w:eastAsia="Arial" w:hAnsi="Arial"/>
          <w:sz w:val="24"/>
          <w:szCs w:val="24"/>
        </w:rPr>
        <w:t xml:space="preserve"> слова «2025 год» заменить словами «2026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2b1uelfxoi563dnn8cl" Type="http://schemas.openxmlformats.org/officeDocument/2006/relationships/hyperlink" Target="http://kodeks.duckdns.org/document/112213#st_66" TargetMode="External"/><Relationship Id="rId6wufcufcy4ucsrzvrhv98" Type="http://schemas.openxmlformats.org/officeDocument/2006/relationships/hyperlink" Target="http://kodeks.duckdns.org/document/112213#st_71" TargetMode="External"/><Relationship Id="rId128xcllbaolvyj67zwnxg" Type="http://schemas.openxmlformats.org/officeDocument/2006/relationships/hyperlink" Target="http://kodeks.duckdns.org/document/230009319" TargetMode="External"/><Relationship Id="rIdol0q1w5ml882l4cvcgzga" Type="http://schemas.openxmlformats.org/officeDocument/2006/relationships/hyperlink" Target="http://kodeks.duckdns.org/document/230009320" TargetMode="External"/><Relationship Id="rIdgqedqwtvdzz2hscreiwu0" Type="http://schemas.openxmlformats.org/officeDocument/2006/relationships/hyperlink" Target="http://kodeks.duckdns.org/document/230009321" TargetMode="External"/><Relationship Id="rId8gnswf5vcixr9l_rie7xa" Type="http://schemas.openxmlformats.org/officeDocument/2006/relationships/hyperlink" Target="http://kodeks.duckdns.org/document/230009320" TargetMode="External"/><Relationship Id="rIdkkydofhosmj2_zvqa02dg" Type="http://schemas.openxmlformats.org/officeDocument/2006/relationships/hyperlink" Target="http://kodeks.duckdns.org/document/23000931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2026-09-23T00:35:58.573Z</dcterms:created>
  <dcterms:modified xsi:type="dcterms:W3CDTF">2026-09-23T00:35:58.573Z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