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приостановления, возобновления и прекращения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действия документов об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Полномочия и ответственность участников процедур приостановления, возобновления и прекращения действия документов об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Основания для приостановления действия документов об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Порядок принятия решения о приостановлении действия документов об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Порядок возобновления действия документов об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Основания и порядок прекращения действия документов об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Уведомление заинтересованных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  <w:r>
        <w:rPr>
          <w:rFonts w:ascii="Arial" w:cs="Arial" w:eastAsia="Arial" w:hAnsi="Arial"/>
          <w:sz w:val="24"/>
          <w:szCs w:val="24"/>
        </w:rPr>
        <w:t xml:space="preserve">. Порядок обжалования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процедуры принятия решения о приостановлении, возобновлении и прекращении действия сертификатов соответствия, деклараций о соответствии, свидетельств о государственной регистрации продукции (далее – документы об оценке соответствия), выданных/зарегистрированных с нарушением требований технических регламентов Евразийского экономического союза (далее – ЕАЭС), Единых санитарных требований, а также процедур оценки соответствия требованиям технических регламентов и (или) установленных требований в Кыргызской Республике и иных государствах – членах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Порядка распространяется на следующих участников процедур приостановления, возобновления и прекращения действия документов об оценке соответствия: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заявителей при оценке соответствия продукции (далее – заявитель);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орган по техническому регулированию;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национальный орган по аккредитации органов по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органы государственного контроля (надзора) за соблюдением требований технических регламентов и (или) обязательных требований, подлежащих применению до вступления в силу технических регламентов в соответствии с </w:t>
      </w:r>
      <w:hyperlink w:history="1" r:id="rIdpxswqblvbtimkwa7izs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техническом регулировании в Кыргызской Республике», осуществляющие надзор за деятельностью органов по сертификации (далее – орган государственного контроля (надзора);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аккредитованные органы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уполномоченные органы по регистрации деклараций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уполномоченный орган по выдаче свидетельства о государственной регистрации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Порядка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апелляция</w:t>
      </w:r>
      <w:r>
        <w:rPr>
          <w:rFonts w:ascii="Arial" w:cs="Arial" w:eastAsia="Arial" w:hAnsi="Arial"/>
          <w:sz w:val="24"/>
          <w:szCs w:val="24"/>
        </w:rPr>
        <w:t xml:space="preserve"> – обращение заявителя или иного заинтересованного лица о пересмотре решения, принятого органом по сертификации, уполномоченным органом либо национальным органом по аккредитации в отношении документов об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возобновление действия документа об оценке соответствия</w:t>
      </w:r>
      <w:r>
        <w:rPr>
          <w:rFonts w:ascii="Arial" w:cs="Arial" w:eastAsia="Arial" w:hAnsi="Arial"/>
          <w:sz w:val="24"/>
          <w:szCs w:val="24"/>
        </w:rPr>
        <w:t xml:space="preserve"> – восстановление действия документа об оценке соответствия после устранения причин, послуживших основанием для его приостановления;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жалоба</w:t>
      </w:r>
      <w:r>
        <w:rPr>
          <w:rFonts w:ascii="Arial" w:cs="Arial" w:eastAsia="Arial" w:hAnsi="Arial"/>
          <w:sz w:val="24"/>
          <w:szCs w:val="24"/>
        </w:rPr>
        <w:t xml:space="preserve"> – обращение заинтересованного лица о нарушении требований законодательства в деятельности органа по сертификации, испытательной лаборатории (центра) либо уполномоченного органа, связанной с выдачей, регистрацией, приостановлением, возобновлением или прекращением действия документов об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 при оценке соответствия продукции требованиям технического регламента ЕАЭС</w:t>
      </w:r>
      <w:r>
        <w:rPr>
          <w:rFonts w:ascii="Arial" w:cs="Arial" w:eastAsia="Arial" w:hAnsi="Arial"/>
          <w:sz w:val="24"/>
          <w:szCs w:val="24"/>
        </w:rPr>
        <w:t xml:space="preserve"> – зарегистрированное в соответствии с законодательством государства – члена ЕАЭС юридическое лицо или физическое лицо в качестве индивидуального предпринимателя, являющееся изготовителем, продавцом либо уполномоченным изготовителем лицом;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 при оценке соответствия продукции требованиям технического регламента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– юридическое или физическое лицо, зарегистрированное в качестве индивидуального предпринимателя, являющееся изготовителем или продавцом, или уполномоченным изготовителем лицом, которое для подтверждения соответствия принимает декларацию о соответствии или обращается за получением сертификата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корректирующие действия</w:t>
      </w:r>
      <w:r>
        <w:rPr>
          <w:rFonts w:ascii="Arial" w:cs="Arial" w:eastAsia="Arial" w:hAnsi="Arial"/>
          <w:sz w:val="24"/>
          <w:szCs w:val="24"/>
        </w:rPr>
        <w:t xml:space="preserve"> – действия, предпринятые для устранения причины несоответствия и предупреждения его повторного возникновения;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орган по аккредитации</w:t>
      </w:r>
      <w:r>
        <w:rPr>
          <w:rFonts w:ascii="Arial" w:cs="Arial" w:eastAsia="Arial" w:hAnsi="Arial"/>
          <w:sz w:val="24"/>
          <w:szCs w:val="24"/>
        </w:rPr>
        <w:t xml:space="preserve"> – орган, уполномоченный Кабинетом Министров Кыргызской Республики проводить работы по аккредитации и представлять Кыргызскую Республику в международных и региональных организациях по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несоответствие</w:t>
      </w:r>
      <w:r>
        <w:rPr>
          <w:rFonts w:ascii="Arial" w:cs="Arial" w:eastAsia="Arial" w:hAnsi="Arial"/>
          <w:sz w:val="24"/>
          <w:szCs w:val="24"/>
        </w:rPr>
        <w:t xml:space="preserve"> − невыполнение установленных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по оценке соответствия</w:t>
      </w:r>
      <w:r>
        <w:rPr>
          <w:rFonts w:ascii="Arial" w:cs="Arial" w:eastAsia="Arial" w:hAnsi="Arial"/>
          <w:sz w:val="24"/>
          <w:szCs w:val="24"/>
        </w:rPr>
        <w:t xml:space="preserve"> – юридическое лицо, осуществляющее деятельность по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по сертификации</w:t>
      </w:r>
      <w:r>
        <w:rPr>
          <w:rFonts w:ascii="Arial" w:cs="Arial" w:eastAsia="Arial" w:hAnsi="Arial"/>
          <w:sz w:val="24"/>
          <w:szCs w:val="24"/>
        </w:rPr>
        <w:t xml:space="preserve"> – юридическое лицо, проводящее работы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 соответствия</w:t>
      </w:r>
      <w:r>
        <w:rPr>
          <w:rFonts w:ascii="Arial" w:cs="Arial" w:eastAsia="Arial" w:hAnsi="Arial"/>
          <w:sz w:val="24"/>
          <w:szCs w:val="24"/>
        </w:rPr>
        <w:t xml:space="preserve"> – прямое или косвенное определение соблюдения требований, предъявляемых к объекту технического регулирования. Оценка соответствия может проводиться в формах государственного контроля (надзора), аккредитации, испытаний, измерений, экспертизы, регистрации, одобрения, подтверждения соответствия, приемки и ввода в эксплуатацию объекта, строительство которого закончено, а также их сочетаний;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прекращение действия документа об оценке соответствия</w:t>
      </w:r>
      <w:r>
        <w:rPr>
          <w:rFonts w:ascii="Arial" w:cs="Arial" w:eastAsia="Arial" w:hAnsi="Arial"/>
          <w:sz w:val="24"/>
          <w:szCs w:val="24"/>
        </w:rPr>
        <w:t xml:space="preserve"> – окончательное прекращение действия документа об оценке соответствия, при котором документ утрачивает юридическую силу и не может использоваться для подтверждения соответствия продукции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приостановление действия документа об оценке соответствия</w:t>
      </w:r>
      <w:r>
        <w:rPr>
          <w:rFonts w:ascii="Arial" w:cs="Arial" w:eastAsia="Arial" w:hAnsi="Arial"/>
          <w:sz w:val="24"/>
          <w:szCs w:val="24"/>
        </w:rPr>
        <w:t xml:space="preserve"> – временное прекращение действия документа об оценке соответствия до устранения причин, послуживших основанием для его приостановления;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органы</w:t>
      </w:r>
      <w:r>
        <w:rPr>
          <w:rFonts w:ascii="Arial" w:cs="Arial" w:eastAsia="Arial" w:hAnsi="Arial"/>
          <w:sz w:val="24"/>
          <w:szCs w:val="24"/>
        </w:rPr>
        <w:t xml:space="preserve"> – государственные органы, подведомственные им организации, а также аккредитованные органы по оценке соответствия, наделенные в соответствии с законодательством Кыргызской Республики и правом ЕАЭС полномочиями на выполнение функций, предусмотренных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уполномоченным органам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уполномоченный орган по техническому регулированию –Министерство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уполномоченные органы по регистрации деклараций о соответствии – Центр по стандартизации и метрологии при Министерстве экономики и коммерции Кыргызской Республики и его территориальные подразделения, аккредитованные органы по сертификации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уполномоченный орган по выдаче свидетельства о государственной регистрации продукции – Департамент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национальный орган по аккредитации органов по оценке соответствия – Кыргызский центр аккредитации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государственного контроля (надзора)</w:t>
      </w:r>
      <w:r>
        <w:rPr>
          <w:rFonts w:ascii="Arial" w:cs="Arial" w:eastAsia="Arial" w:hAnsi="Arial"/>
          <w:sz w:val="24"/>
          <w:szCs w:val="24"/>
        </w:rPr>
        <w:t xml:space="preserve"> – специально уполномоченный орган государственного контроля (надзора) за соблюдением требований технических регламентов в соответствии с </w:t>
      </w:r>
      <w:hyperlink w:history="1" r:id="rIdqmwvckumyarkfjuityn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Кыргызской Республики «Об уполномоченных государственных органах по осуществлению государственного контроля (надзора) за соблюдением требований технических регламентов Евразийского экономического союза» от 21 июня 2021 года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органы по регистрации деклараций</w:t>
      </w:r>
      <w:r>
        <w:rPr>
          <w:rFonts w:ascii="Arial" w:cs="Arial" w:eastAsia="Arial" w:hAnsi="Arial"/>
          <w:sz w:val="24"/>
          <w:szCs w:val="24"/>
        </w:rPr>
        <w:t xml:space="preserve"> – орган, уполномоченный Кабинетом Министров Кыргызской Республики на проведение регистрации деклараций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Приостановление, возобновление и прекращение действия документов об оценке соответствия осуществляется независимо от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Полномочия и ответственность участников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 приостановления, возобновления и прекращения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действия документов об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достоверность представляемых сведений, документов и соответствие продукции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меры по устранению выявленных несоответствий, включая прекращение выпуска или обращения продукции на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уведомляет орган, выдавший (зарегистрировавший) документ об оценке соответствия, об обстоятельствах, влияющих на действие такого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обязан в однодневный срок официально сообщить в орган по сертификации, выдавший сертификат соответствия, или в уполномоченный орган, зарегистрировавший декларацию о соответствии, при получении предписания о приостановлении действия декларации о соответствии от органа государственного контроля (надзора) и выявлении несоответствия продукции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проведение необходимых процедур испытаний и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ответственность в соответствии с Кодексом о правонарушениях Кыргызской Республики за выпуск в обращение продукции, не соответствующей установленным требованиям, без документов, подтверждающих такое соответствие, за нарушение правил хранения продукции, приведшее к ее несоответствию установленным требованиям, а также в соответствии с Уголовным кодексом Кыргызской Республики за производство или продажу товаров, выполнение работ либо оказание услуг, не отвечающих требованиям безопасности жизни или здоровья потребителей, а равно неправомерные выдача или использование официального документа, удостоверяющего соответствие указанных товаров, работ или услуг требованиям безопасности, повлекшие по неосторожности значительный вред.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 по сертификации: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решения о приостановлении, возобновлении и прекращении действия сертификатов соответствия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объективность и обоснованность принимаемых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сведения в Единый реестр выданных сертификатов соответствия или зарегистрированных деклараций о соответствии ЕАЭС (далее – Единый реестр ЕАЭС), если сертификат соответствия выдан на соответствие требованиям технических регламентов ЕАЭС, или в государственный реестр выданных сертификатов соответствия и принятых деклараций о соответствии Кыргызской Республики (далее – реестр КР);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уведомляет заявителей о принятых решениях.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Национальный орган по аккредитации: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решения о приостановлении, возобновлении и прекращении действия сертификатов соответствия и деклараций о соответствии в случаях, предусмотренных настоящим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внесение сведений в Единый реестр ЕАЭС или реестр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жалобы и апелляции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 государственного контроля (надзора):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государственный контроль (надзор) за соблюдением обязательных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выявления несоответствия продукции установленным требованиям орган государственного контроля (надзора) за соблюдением требований технического регламента ЕАЭС или технического регламента Кыргызской Республики выдает заявителю предписание о приостановлении действия документа об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материалы и информацию в уполномоченный орган по регистрации декларации или аккредитованный орган по сертификации в зависимости от вида документа об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в соответствии с </w:t>
      </w:r>
      <w:hyperlink w:history="1" r:id="rIdpdxxyqzsuhbl7sdlnp9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 в отношении документов об оценке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Уполномоченные органы по регистрации деклараций о соответствии или выдаче свидетельств о государственной регистрации продукции осуществляют полномочия по принятию решений о приостановлении, возобновлении и прекращении действия деклараций о соответствии или свидетельства о государственной регистрации продукции, ведению реестров и уведомлению заинтересованных лиц в соответствии с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Основания для приостановления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действия документов об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Основаниями для приостановления действия сертификата соответствия или декларации о соответствии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обращение заявителя о приостановлении действия документов об оценке соответствия (путем подачи уведомления в орган по сертификации, выдавший сертификат соответствия, в уполномоченный орган, зарегистрировавший декларацию о соответствии);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несоответствий продукции установленным требованиям, которые могут быть устранены посредством корректирующих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непредставление документов и сведений, подтверждающих устранение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выявление нарушений процедур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результаты государственного контроля (надзора), свидетельствующие о несоответствии продукции обязательным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изменений в конструкцию (состав) продукции или технологию ее производства, влияющих на показатели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невозможность обеспечения стабильности характеристик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изменение адреса производства продукции;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результаты оценки деятельности аккредитованных органов по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жалоба или обращение заинтересованного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отсутствие подтверждающих документов о ввозе образцов продукции для проведения испытаний (исследований, измерений);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выявление несоответствия продукции требованиям технических регламентов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неисполнение заявителем предписания об устранении выявленных нарушений в установленный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иные материалы, содержащие сведения о возможном нарушении требований законодательства в области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по выдаче свидетельства о государственной регистрации продукции принимает решение о приостановлении действия свидетельства о государственной регистрации продукции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продукции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информации от заявителя о прекращении ввоза и (или) производства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выявление недостоверности сведений, представленных при государственной регистрации продукции.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принятия решения 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приостановлении действия документов об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 приостановлении действия документа об оценке соответствия принимается: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органом по сертификации – в отношении сертификатов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органом по регистрации деклараций о соответствии – в отношении деклараций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национальным органом по аккредитации – в случаях, предусмотренных настоящим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уполномоченным органом по выдаче свидетельств о государственной регистрации продукции – в отношении свидетельств о государственной регистрации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о приостановлении действия документа об оценке соответствия принимается в срок не более трех рабочих дней со дня выявления соответствующих оснований.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решении о приостановлении действия документа об оценке соответствия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основание принятия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регистрационный номер документа об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об органе, выдавшем (зарегистрировавшем) документ;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устранения выявленных несоответствий;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корректирующих мероприятий, подлежащих выполнению.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Сведения о приостановлении действия документа об оценке соответствия (за исключением свидетельства о государственной регистрации) подлежат внесению в соответствующий реестр в течение одного дня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период приостановления действия документа об оценке соответствия (за исключением свидетельства о государственной регистрации) запрещается выпуск в обращение продукции на основании такого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принятия решения о приостановлении или прекращении действия документа об оценке соответствия (за исключением свидетельства о государственной регистрации), выданного (зарегистрированного) в ином государстве – члене ЕАЭС одним и тем же органом по сертификации или уполномоченным органом, три и более раза в течение одного года по несоответствиям, указанным в пунктах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национальный орган по аккредитации принимает решение о прекращении на территории Кыргызской Республики действия документов об оценке соответствия, выданных (зарегистрированных) указанным органом по сертификации или уполномоченным органом, до принятия национальным органом по аккредитации государства – члена ЕАЭС решения, подтверждающего устранение причин, послуживших основанием для применения указанной меры и предоставления соответствующей информации в национальный орган по аккредитации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указанной информации национальный орган по аккредитации Кыргызской Республики в течение двадцати рабочих дней со дня ее получения принимает решение: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 отмене ранее принятого решения о прекращении действия на территории Кыргызской Республики документов об оценке соответствия, выданных (зарегистрированных) соответствующим органом по сертификации либо уполномоченным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 отказе в отмене такого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приостановления действия свидетельства о государственной регистрации продукции заявитель вправе провести дополнительные (повторные) лабораторные исследования (испытания) и измерения продукции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 приостановлении или прекращении действия свидетельства (в письменной форме или в форме электронного документа) в течение пяти рабочих дней с даты его принятия уполномоченным органом направляется заявителю и уполномоченным органам государств – членов ЕАЭС, а также соответствующие сведения вносятся в национальную часть Единого реестра ЕАЭС свидетельств 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возобновления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действия документов об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Основанием для возобновления действия документа об оценке соответствия (за исключением свидетельства о государственной регистрации) является устранение причин, послуживших основанием для его приостановления.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возобновления действия документа заявитель представляет в орган, принявший решение о приостановлении, документы и сведения, подтверждающие устранение выявленных несоответствий (за исключением свидетельства о государственной регистрации).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Орган, принявший решение о приостановлении действия документа об оценке соответствия (за исключением свидетельства о государственной регистрации), рассматривает представленные материалы и принимает решение о возобновлении действия документа либо об отказе в его возобновлении.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о возобновлении действия документа об оценке соответствия (за исключением свидетельства о государственной регистрации) принимается в течение трех рабочих дней со дня получения документов, подтверждающих устранение выявленных несоответствий.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 При получении положительных результатов дополнительных (повторных) лабораторных исследований (испытаний) и измерений продукции уполномоченным органом по выдаче свидетельства о государственной регистрации продукции, принимается решение о возобновлении действия такого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Сведения о возобновлении действия документа об оценке соответствия подлежат внесению в соответствующий реестр в течение одного рабочего дня 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уведомляет (путем направления в письменной форме или в форме электронного документа) заявителя о принятом решении в течение одного рабочего дня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Основания и порядок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прекращения действия документов об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Основаниями для прекращения действия документа об оценке соответствия (за исключением свидетельства о государственной регистрации)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обращение заявителя о прекращении действия документа об оценке соответствия (путем подачи уведомления в орган по сертификации, выдавший сертификат соответствия, в уполномоченный орган, зарегистрировавший декларацию о соответствии);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фактов несоответствия продукции, документов об оценке соответствия требованиям, установленным техническими регламентами, или обязательным требованиям, подлежащим применению до вступления в силу технических регламентов в соответствии с </w:t>
      </w:r>
      <w:hyperlink w:history="1" r:id="rIdi6ukk-tfpw3dl5oii-o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техническом регулировании в Кыргызской Республике», с учетом того, что несоответствие не может быть устранено проведением корректирующих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выдача (оформление) документа об оценке соответствия вне области аккредитации органа по сертификации и (или) испытательной лаборатории;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нарушение органом по сертификации схемы сертификации или заявителем схемы декларирования, процедур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нарушение требований по идентификации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нарушение требований к отбору образцов (проб)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нарушение требований к формированию программы исследований (испытаний) и измерений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нарушение требований к проведению исследований (испытаний) и измерений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недостоверность сведений и документов, послуживших основанием для подтверждения соответствия продукции обязательным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непредставление заявителем, предъявившим документ об оценке соответствия (за исключением свидетельства о государственной регистрации), по требованию органа государственного контроля (надзора) протоколов испытаний (исследований, измерений), на основании которых принят указанный документ, либо отсутствие информации, подтверждающей выдачу таких протоколов испытательной лабораторией;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неисполнение заявителем требований, предусмотренных пунктом 5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выдаче свидетельства о государственной регистрации продукции принимает решение о прекращении действия свидетельства о государственной регистрации продукции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несоответствие продукции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получение информации от заявителя о прекращении ввоза и (или) производства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выявление недостоверности сведений, представленных при государственной регистрации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выявления в результате дополнительных (повторных) лабораторных исследований (испытаний) и измерений несоответствия продукции требованиям технического регламента (технических регламентов) или Единым санитарным требованиям уполномоченным органом, выдавшим свидетельство, принимается решение о прекращении действия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Решение о прекращении действия документа об оценке соответствия принимается: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органом по сертификации – в отношении сертификатов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органом по регистрации деклараций о соответствии – в отношении деклараций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национальным органом по аккредитации – в случаях, предусмотренных настоящим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уполномоченным органом по выдаче свидетельств о государственной регистрации продукции – в отношении свидетельств о государственной регистрации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Решение о прекращении действия документа об оценке соответствия вступает в силу со дня его принятия, если иной срок не установлен в самом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Сведения о прекращении действия документов об оценке соответствия подлежат внесению в соответствующий реестр не позднее одного рабочего дня со дня принятия соответствующего решения, за исключением сведений о прекращении действия свидетельств о государственной регистрации продукции, которые вносятся в соответствующий реестр в течение пяти рабочих дней со дня принятия такого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После прекращения действия документа об оценке соответствия его дальнейшее использование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отмены действия аттестата аккредитации органа по сертификации ранее выданные им сертификаты соответствия, схемы которых предусматривают проведение периодической оценки сертифицированной продукции (инспекционного контроля), действуют в течение одного года со дня внесения органом по аккредитации записи об отмене действия аттестата в реестр национальной системы аккредитации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Уведомление заинтересованных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Орган, принявший решение о приостановлении, возобновлении или прекращении действия документа об оценке соответствия, уведомляет заявителя в течение одного рабочего дня со дня принятия решения.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уполномоченного органа о приостановлении или прекращении действия свидетельства о государственной регистрации (в письменной форме или в форме электронного документа) в течение пяти рабочих дней со дня его принятия направляется уполномоченным органам государств – членов ЕАЭС и Евразийской экономической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Уведомление направляется в письменной форме либо в форме электронного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основание принятия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регистрационный номер документа об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сведения о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сведения об органе, выдавшем (зарегистрировавшем) документ;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информацию о порядке и сроках обжалования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 В случаях, предусмотренных международными договорами и актами ЕАЭС, соответствующая информация направляется уполномоченным органам государств – членов ЕАЭС и Евразийской экономической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Порядок обжалования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Заявитель вправе обжаловать решение о приостановлении, возобновлении или прекращении действия документа об оценке соответствия путем подачи апелляции в орган, принявший соответствующее решение, в течение десяти рабочих дней со дня получения уведомления либо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Апелляция рассматривается в течение пятнадцати рабочих дней со дня ее регистрации в уполномоченном органе, принявшем решение о приостановлении, возобновлении или прекращении действия документа об оценке соответствия и указанный орган уведомляет (путем направления в письменной форме или в форме электронного документа) заявителя о результатах рассмотрения апелляции в течение одного рабочего дня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Заявитель может в судебном порядке обжаловать решение, принятое по результатам рассмотрения апелляции.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tm2adbzjpjjtr0hdw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dalil.kg/document/230050233</w:t>
      </w:r>
    </w:hyperlink>
  </w:p>
  <w:p>
    <w:pPr>
      <w:spacing w:after="0" w:before="40"/>
      <w:jc w:val="center"/>
    </w:pPr>
    <w:hyperlink w:history="1" r:id="rId9tcaimqoqebmvzmppu1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swqblvbtimkwa7izsaz" Type="http://schemas.openxmlformats.org/officeDocument/2006/relationships/hyperlink" Target="https://dalil.kg/document/1453" TargetMode="External"/><Relationship Id="rIdqmwvckumyarkfjuityn9j" Type="http://schemas.openxmlformats.org/officeDocument/2006/relationships/hyperlink" Target="https://dalil.kg/document/158305" TargetMode="External"/><Relationship Id="rIdpdxxyqzsuhbl7sdlnp9kg" Type="http://schemas.openxmlformats.org/officeDocument/2006/relationships/hyperlink" Target="https://dalil.kg/document/112306" TargetMode="External"/><Relationship Id="rIdi6ukk-tfpw3dl5oii-osv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tm2adbzjpjjtr0hdwxr" Type="http://schemas.openxmlformats.org/officeDocument/2006/relationships/hyperlink" Target="https://dalil.kg/document/230050233" TargetMode="External"/><Relationship Id="rId9tcaimqoqebmvzmppu1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2026-09-24T11:23:40.916Z</dcterms:created>
  <dcterms:modified xsi:type="dcterms:W3CDTF">2026-09-24T11:23:40.916Z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