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Приложение №1 Утверждено                                              </w:t>
      </w:r>
      <w:hyperlink w:history="1" r:id="rIdth4pavdvbho0ne5cii1f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XII сессии                                              Чолпон-Атинского  городского                                              Кенеша  народных депутатов                                                      XXIV созыва                                              от 31 января 2002 года.                                                                                       ПОЛОЖЕНИЕ    О  Комиссии по продаже прав собственности на земельные  участки  в                          г. Чолпон-Ата              Статья 1. Общие положения              1.1 Комиссия по продаже прав собственности на земельные участки  в г. Чолпон-Ата (далее - Комиссия) осуществляет свою деятельность на  основании   действующего  законодательства  Кыргызской   Республики,  настоящего Положения, и иных нормативно-правовых актов, утвержденных  Чолпон-Атинской городской Управой.              Статья 2. Порядок формирования Комиссии              2.1 Состав   Комиссии  утверждается  постановлением Чолпон-Атин-  ской городской Управы.       2.2 Председателем  комиссии  является Зам.  Главы  Чолпон-Атинской  городской Управы.       2.3 Заместителями председателя комиссии являются:       -  Начальник    Иссык-Кульского   районного   управления    по  землеустройству и регистрации прав на недвижимое имущество;       -  Зам.   главного   архитектора  управления   архитектуры   и строительстиа Иссык Кульского района;       2.4 В   состав   Комиссии  входят   представители   следующих   организаций:         - Ответственный секретарь  Чолпон- Атинской   городской   Управы;        - Начальник   финансового отдела  Чолпон-Атинской городской Управы;        - Юрист  Чолпон-Атинской  городской  Управы;          - Депутаты  Чолпон-Атинского городского Кенеша;        - Ведущий  специалист  по  ЖКХ  Чолпон-Атинской  городской  Управы;        - Начальник Чолпон-Атинского предприятия «Водоканал»;        - Специалист по социальной защите Чолпон-Атинской городской Улравы.              2.5 Досрочное прекращение членства  в  Комиссии может состоятся:         - по заявлению члена комиссии;        - по решению Главы Чолпон-Атинской городской Управы;        - по   иным  основаниям,  предусмотренным  нормативными  актами         Кыргызской Республики.        Статья 3. Функции Комиссии.                 3.1  Комиссия осуществляет следующие функции:       -  принятие    решений     о    возможности     продажи     прав         пользования   земельными участками в частную собственность;       - проведения       торгов,      аукционов       и       конкурсов       земельных    участкоь    под строительство на территории;       - предоставление    Главе   Чолпон-Атинской   городской    Управы       протоколов своих заседаний с подписями членов Комиссии.          3.2 Комиссия вправе:      - требовать   от   органов   гор.управы   города,   иных    служб       и    предприятий независимо    от    форм    собственности    и         ведомственной  подчиненности предоставления официальных заключений,      экспертиз,       иных    материалов относящихся к рассматриваемым на заседаниях        вопросам;     -  привлекать   независимых  экспертов  к  работе  по   подготовке       соответствующих рекомендаций;     -  публиковать материалы о своей деятельности.    Статья 4. Порядок организации работы Комиссии.          4.1 Комиссия осуществляет свою деятельность в форме заседаний.Результаты  заседаний готовятся в форме протоколов с  подписями  неменее двух третей членов Комиссии.     4.2      Периодичность   заседаний   определяется   председателем     Комиссии.     4.3  Заседания Комиссии ведет ее председатель, при его отсутствиизаседания ведет член Комиссии, уполномоченный председателем Комиссии.     4.4  Комиссия  имеет право принимать решения, если  на  заседаниеприсутствует не менее двух третей ее членов.     4.5     Решения Комиссии принимаются простым большинством голосовпутем    открытого   голосования.   При   равенстве   голосов    голоспредседательствующего является решающим.     4.6.  Любой член Комиссии освобождается от участия в рассмотрениии  голосовании по конкретному вопросу в случае, если он  имеет  прямуюфинансовую  заинтересованность, или находится в родственных отношенияхс заявителем, по поводу которой принимается решение.     4.7.  Комиссия  имеет  свой  архив,  в  котором  содержатсяпротоколы  веех  ее  заседаний, другие  материалы,  связанные  сдеятельностью Комиссии.          Статья 5. Порядок проведение заседаний          5.1.      На   заседании   Комиссии  в   обязательном   порядкеприглашаются все члены комиссии.     5.2.  В начале заседания Комиссия определяет регламент своей работыисходя  из  предварительного согласования с председателем Комиссии  и:       -характера обсуждаемого вопроса;       -содержания  поступивших  официальных заключений  уполномоченных       органов и независимых экспертов;     5.3.  Протоколы  заседаний Комиссии направляются  на  утверждениеГлаве  Челпон-Атинской городской Управы не позднее 3-х дней  после  ихпринятия.     5.4.  Чолпон-Атинская городская Управа предоставляет  комиссиинеобходимые помещения для работы, проведения заседаний,  размещенияархива.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ilqnpjyn_w99gt4c-sdt">
      <w:r>
        <w:rPr>
          <w:rFonts w:ascii="Arial" w:cs="Arial" w:eastAsia="Arial" w:hAnsi="Arial"/>
          <w:color w:val="132D3F"/>
          <w:sz w:val="16"/>
          <w:szCs w:val="16"/>
          <w:u w:val="single"/>
        </w:rPr>
        <w:t xml:space="preserve">dalil.kg/document/23093</w:t>
      </w:r>
    </w:hyperlink>
  </w:p>
  <w:p>
    <w:pPr>
      <w:spacing w:after="0" w:before="40"/>
      <w:jc w:val="center"/>
    </w:pPr>
    <w:hyperlink w:history="1" r:id="rId1hjrqnj_h0nosc2wkm0m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h4pavdvbho0ne5cii1fu" Type="http://schemas.openxmlformats.org/officeDocument/2006/relationships/hyperlink" Target="https://dalil.kg/document/2309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ilqnpjyn_w99gt4c-sdt" Type="http://schemas.openxmlformats.org/officeDocument/2006/relationships/hyperlink" Target="https://dalil.kg/document/23093" TargetMode="External"/><Relationship Id="rId1hjrqnj_h0nosc2wkm0m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2026-09-30T13:53:02.890Z</dcterms:created>
  <dcterms:modified xsi:type="dcterms:W3CDTF">2026-09-30T13:53:02.890Z</dcterms:modified>
</cp:coreProperties>
</file>

<file path=docProps/custom.xml><?xml version="1.0" encoding="utf-8"?>
<Properties xmlns="http://schemas.openxmlformats.org/officeDocument/2006/custom-properties" xmlns:vt="http://schemas.openxmlformats.org/officeDocument/2006/docPropsVTypes"/>
</file>