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9fuvukgehtj8blzdfzn-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Зарегистрировано Управлением юстиции города Бишкек 26  ноября  2004года. Регистрационный номер 15-1-04                             МЭРИЯ ГОРОДА БИШКЕК от 18 октября 2004 года   ПОСТАНОВЛЕНИЕ № 1113              О создании комиссии по координации деятельности             государственных органов контролирующих ввоз,              производство и реализацию товаров и органов          по защите прав потребителей, на территории г.Бишкек    В   связи  с  многочисленными  жалобами  и  заявлениями  горожан  напроизводство  и реализацию некачественных товаров, для  координации  ипроведения    мониторинга   деятельности   государственных    органов,контролирующих  ввоз, производство и реализацию  товаров,  а  также  вцелях защиты прав потребителей, постановляю:  1.  Создать  комиссию  по  координации деятельности  государственныхорганов,  контролирующих ввоз, производство  и  реализацию  товаров  иорганов  по защите прав потребителей на территории г.Бишкек  (далее  -Комиссия).  2. Утвердить состав и положение Комиссии (</w:t>
      </w:r>
      <w:hyperlink w:history="1" r:id="rIdafmcvz9mdx1oumfomjf3d">
        <w:r>
          <w:rPr>
            <w:rFonts w:ascii="Arial" w:cs="Arial" w:eastAsia="Arial" w:hAnsi="Arial"/>
            <w:color w:val="1D4ED8"/>
            <w:sz w:val="24"/>
            <w:szCs w:val="24"/>
            <w:u w:val="single"/>
          </w:rPr>
          <w:t xml:space="preserve">Приложения № 1</w:t>
        </w:r>
      </w:hyperlink>
      <w:r>
        <w:rPr>
          <w:rFonts w:ascii="Arial" w:cs="Arial" w:eastAsia="Arial" w:hAnsi="Arial"/>
          <w:sz w:val="24"/>
          <w:szCs w:val="24"/>
        </w:rPr>
        <w:t xml:space="preserve"> и </w:t>
      </w:r>
      <w:hyperlink w:history="1" r:id="rId3qaftzzss1k0q8ahxjzfv">
        <w:r>
          <w:rPr>
            <w:rFonts w:ascii="Arial" w:cs="Arial" w:eastAsia="Arial" w:hAnsi="Arial"/>
            <w:color w:val="1D4ED8"/>
            <w:sz w:val="24"/>
            <w:szCs w:val="24"/>
            <w:u w:val="single"/>
          </w:rPr>
          <w:t xml:space="preserve">№ 2</w:t>
        </w:r>
      </w:hyperlink>
      <w:r>
        <w:rPr>
          <w:rFonts w:ascii="Arial" w:cs="Arial" w:eastAsia="Arial" w:hAnsi="Arial"/>
          <w:sz w:val="24"/>
          <w:szCs w:val="24"/>
        </w:rPr>
        <w:t xml:space="preserve">).  3.  Главам районных администраций (Шкуропатов Ю.С., Саккараев  М.Н.,Какеев Б.А., Купешев Б.Д.):  -    создать   районные   Комиссии   по   координации   деятельностигосударственных органов контролирующих ввоз, производство и реализациютоваров и органов по защите прав потребителей;  - утвердить состав и Положение районных Комиссий;  -   информировать  мэрию  о  результатах  работы  районных  Комиссийежемесячно к 5-му числу.  4. Считать утратившим силу распоряжения мэрии № 1005-р от 23 августа1999 года и № 1065-р от 8 сентября 1999 года.  5.  Контроль  за исполнением настоящего постановления  возложить  напервого вице-мэра Слизовского А.П.    Мэр города Бишкек                                      М.Керимкулов         </w:t>
      </w:r>
      <w:r>
        <w:rPr>
          <w:rFonts w:ascii="Arial" w:cs="Arial" w:eastAsia="Arial" w:hAnsi="Arial"/>
          <w:sz w:val="24"/>
          <w:szCs w:val="24"/>
        </w:rPr>
        <w:t xml:space="preserve">                                               Приложение № 1                                                к </w:t>
      </w:r>
      <w:hyperlink w:history="1" r:id="rIdnkm9ndls8yw9ufr0q5hgx">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Мэрии                                                   города Бишкек                                       от 18 октября 2004 года № 1113                                  СОСТАВ         комиссии по координации деятельности государственных        органов контролирующих ввоз, производство и реализацию            товаров и органов по защите прав потребителей,                        на территории г.Бишкек    Слизовский А.П.  - первый вице-мэр г.Бишкек, председатель;  Оразбекова М.К.  - начальник городской государственной инспекции                     по торговле и защите прав потребителей, секре-                     тарь комиссии.                              Члены комиссии:    Бекетаев М.Б.    - заведующий отделом контроля проверок Департа-                     мента инвестиционной и предпринимательской по-                     литики МЭРПиТ КР (по согласованию);  Айтмурзаев А.Т.  - и.о. начальника Бишкекского территориального                     Управления по антимонопольной политике при МЭР-                     ПиТ (по согласованию);  Жусупжанова Г.К. - начальник Управления госнадзора при МЭРПиТ (по                            согласованию);  Семетеев К.Э.    - начальник Бишкекской таможни (по согласованию);  Кенжакунов Д.М.  - зам. начальника регионального управления финан-                     совой полиции г.Бишкек (по согласованию);  Тяблин П.Н.      - зам. начальника УВД г.Бишкек;  Карабаев А.Д.    - I зам. главы Первомайской администрации;  Айтбаев К.К.     - I зам. главы Октябрьской администрации;  Алымкулов Ч.Т.   - I зам. главы Свердловской администрации;  Осмоналиев Т.О.  - зам. главы Ленинской администрации;  Абдыкаимов О.А.  - начальник ГНИ по г.Бишкек;  Короткевич И.А.  - начальник отдела поддержки предпринимательства                     мэрии г.Бишкек;  Терехов А.В.     - начальник отдела развития потребительского рын-                     ка и услуг;  Нургазиев Р.Т.   - главный врач ЦГСЭН г.Бишкек;  Дуйшеев Н.А.     - начальник горветуправления г.Бишкек;  Плужник В.Б      - Президент "Центра по защите прав потребителей                     "ВИГЕНС" (по согласованию).    Управляющий делами Мэрии  города Бишкек                                    Э.Мамыркалиев         </w:t>
      </w:r>
      <w:r>
        <w:rPr>
          <w:rFonts w:ascii="Arial" w:cs="Arial" w:eastAsia="Arial" w:hAnsi="Arial"/>
          <w:sz w:val="24"/>
          <w:szCs w:val="24"/>
        </w:rPr>
        <w:t xml:space="preserve">                                          Приложение № 2                                             к </w:t>
      </w:r>
      <w:hyperlink w:history="1" r:id="rIddb_vqfankutuop-pl4ajd">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Мэрии                                                  города Бишкек                                    от 18 октября 2004 года № 1113                                 ПОЛОЖЕНИЕ         комиссии по координации деятельности государственных        органов контролирующих ввоз, производство и реализацию            товаров и органов по защите прав потребителей,                        на территории г.Бишкек                                1. Общие положения    1.1.  Комиссия по координации деятельности государственных  органов,контролирующих ввоз, производство и реализацию товаров потребителям натерритории г.Бишкек (далее - Комиссия) образована в целях:  -  обеспечения взаимодействия государственных органов и  органов  позащите  прав потребителей по вопросам ввоза, производства и реализациитоваров потребителям на территории г.Бишкек.  1.2. Комиссия в своей деятельности руководствуется:  - Конституцией Кыргызской Республики;  -   Законами   Кыргызской  Республики,  указами   и   распоряжениямиПрезидента  Кыргызской  Республики, постановлениями  и  распоряжениямиПравительства  Кыргызской  Республики,  мэрии  и  иными   нормативнымиправовыми актами и настоящим Положением.                            2. Задачи Комиссии    2.1.    Координация    взаимодействия    государственных    органов,контролирующих  ввоз, производство, реализацию товаров  и  органов  позащите прав потребителей.  2.2.  Проведение  анализа и мониторинга деятельности государственныхорганов   контролирующих  ввоз,  производство  и  реализацию   товаровпотребителям  на  территории  г.Бишкек и координация  профилактическойработы  по  предотвращению злоупотребления должностных лиц, ущемляющихправа и интересы субъектов предпринимательства, а также принимать мерыпо     устранению    административных    барьеров     для     развитияпредпринимательства.                          3. Полномочия Комиссии    3.1.   Комиссия  имеет  право  инициировать  проведение  внеплановыхпроверок  хозяйствующих  субъектов и индивидуальных  предпринимателей,физических  лиц,  занимающихся  ввозом,  производством  и  реализациейтоваров на территории г.Бишкек.  3.2.   Комиссионно  рассматривать  заявления  и  жалобы  граждан   всоответствии с Законом "О порядке рассмотрения предложений,  заявленийи жалоб граждан".  3.3.  Комиссия  имеет  право  привлекать специалистов,  экспертов  ипредставителей   различных   организаций   и   учреждений,   в   сферудеятельности  которых входят вопросы реализации политики  защиты  правпотребителей.  3.4.  Имеет право вносить предложения о применении мер к должностнымлицам за неисполнение решений Комиссии.  3.5.  Запрашивать  и  получать от государственных  органов,  органовместного   самоуправления  и  органов  по  защите  прав   потребителейдокументы,  материалы  и  информацию, касающихся  задач  и  полномочийкомиссии.  3.6. Вносить предложения по совершенствованию и изменению законов  ииных   нормативно-правовых  актов  в  области  контроля  над   ввозом,производством и реализацией товаров на территории г.Бишкек.  3.7.  В  ходе  проведения проверок оформляют  необходимые  материалы(протоколы об административных правонарушениях) для привлечения лиц  кответственности, виновных в нарушении законодательства,  регулирующеговвоз,  производство,  реализацию товаров  потребителям  на  территориигорода.                        4. Порядок работы Комиссии    4.1.  Председатель  Комиссии  руководит  деятельностью  Комиссии   ипредседательствует  на заседаниях, планирует ее  работу,  осуществляетобщий контроль, за реализацией принятых решений.  4.2. Заседания Комиссии проводятся по мере необходимости, но не режеодного раза в месяц.    Управляющий делами Мэрии  города Бишкек                                Э.Мамыркалиев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qzxnd-roirrxk6mfrkby">
      <w:r>
        <w:rPr>
          <w:rFonts w:ascii="Arial" w:cs="Arial" w:eastAsia="Arial" w:hAnsi="Arial"/>
          <w:color w:val="132D3F"/>
          <w:sz w:val="16"/>
          <w:szCs w:val="16"/>
          <w:u w:val="single"/>
        </w:rPr>
        <w:t xml:space="preserve">dalil.kg/document/23162</w:t>
      </w:r>
    </w:hyperlink>
  </w:p>
  <w:p>
    <w:pPr>
      <w:spacing w:after="0" w:before="40"/>
      <w:jc w:val="center"/>
    </w:pPr>
    <w:hyperlink w:history="1" r:id="rIdiq5oteoumpa6o4_epnoy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fuvukgehtj8blzdfzn-_" Type="http://schemas.openxmlformats.org/officeDocument/2006/relationships/hyperlink" Target="https://dalil.kg/document/202591" TargetMode="External"/><Relationship Id="rIdafmcvz9mdx1oumfomjf3d" Type="http://schemas.openxmlformats.org/officeDocument/2006/relationships/hyperlink" Target="https://dalil.kg/document/23162#1" TargetMode="External"/><Relationship Id="rId3qaftzzss1k0q8ahxjzfv" Type="http://schemas.openxmlformats.org/officeDocument/2006/relationships/hyperlink" Target="https://dalil.kg/document/23162#2" TargetMode="External"/><Relationship Id="rIdnkm9ndls8yw9ufr0q5hgx" Type="http://schemas.openxmlformats.org/officeDocument/2006/relationships/hyperlink" Target="https://dalil.kg/document/23162" TargetMode="External"/><Relationship Id="rIddb_vqfankutuop-pl4ajd" Type="http://schemas.openxmlformats.org/officeDocument/2006/relationships/hyperlink" Target="https://dalil.kg/document/23162"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qzxnd-roirrxk6mfrkby" Type="http://schemas.openxmlformats.org/officeDocument/2006/relationships/hyperlink" Target="https://dalil.kg/document/23162" TargetMode="External"/><Relationship Id="rIdiq5oteoumpa6o4_epnoy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2026-10-01T16:14:49.792Z</dcterms:created>
  <dcterms:modified xsi:type="dcterms:W3CDTF">2026-10-01T16:14:49.792Z</dcterms:modified>
</cp:coreProperties>
</file>

<file path=docProps/custom.xml><?xml version="1.0" encoding="utf-8"?>
<Properties xmlns="http://schemas.openxmlformats.org/officeDocument/2006/custom-properties" xmlns:vt="http://schemas.openxmlformats.org/officeDocument/2006/docPropsVTypes"/>
</file>