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ukclut11qukza6bdy0r9o">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НАРЫН ОБЛУСТУК МАМЛЕКЕТТИК АДМИНИСТРАЦИЯСЫНЫН БУЙРУГУ                                                        2005-жылдын 7-декабры, №327б                                      2006-2007-жылдарда Нарын облусунда туризмди онуктуруу Концепциясы                                жонундо     Облустун  аймагында  туризм  тармагын мындан  ары  онуктуруу,  Атамекендик  жана  чет элдик туристтердин келип, эс алып кетишине  бардыкшарттарды тузуу жана инфраструктураларды жакшыртуу максатында                                                               БУЙРУК КЫЛАМЫН:  1.    2006-2007-жылдарда    Нарын   облусунда   туризмди    онуктуруу</w:t>
      </w:r>
      <w:hyperlink w:history="1" r:id="rIdf0et-ah3i1j-xohkoquzc">
        <w:r>
          <w:rPr>
            <w:rFonts w:ascii="Arial" w:cs="Arial" w:eastAsia="Arial" w:hAnsi="Arial"/>
            <w:color w:val="1D4ED8"/>
            <w:sz w:val="24"/>
            <w:szCs w:val="24"/>
            <w:u w:val="single"/>
          </w:rPr>
          <w:t xml:space="preserve">Концепциясы</w:t>
        </w:r>
      </w:hyperlink>
      <w:r>
        <w:rPr>
          <w:rFonts w:ascii="Arial" w:cs="Arial" w:eastAsia="Arial" w:hAnsi="Arial"/>
          <w:sz w:val="24"/>
          <w:szCs w:val="24"/>
        </w:rPr>
        <w:t xml:space="preserve"> бектилсин (тиркелет). 2.  2006-2007-жылдарда Нарын облусунда туризмди боюнча иш  чаралардын</w:t>
      </w:r>
      <w:hyperlink w:history="1" r:id="rIdd9ery3zclfjr_hmtprtaq">
        <w:r>
          <w:rPr>
            <w:rFonts w:ascii="Arial" w:cs="Arial" w:eastAsia="Arial" w:hAnsi="Arial"/>
            <w:color w:val="1D4ED8"/>
            <w:sz w:val="24"/>
            <w:szCs w:val="24"/>
            <w:u w:val="single"/>
          </w:rPr>
          <w:t xml:space="preserve">программасы</w:t>
        </w:r>
      </w:hyperlink>
      <w:r>
        <w:rPr>
          <w:rFonts w:ascii="Arial" w:cs="Arial" w:eastAsia="Arial" w:hAnsi="Arial"/>
          <w:sz w:val="24"/>
          <w:szCs w:val="24"/>
        </w:rPr>
        <w:t xml:space="preserve"> бекитилсин (тиркелет). 3.  Туризм  боюнча  Нарын  облустук  координациялык  Кенештин  </w:t>
      </w:r>
      <w:hyperlink w:history="1" r:id="rId61-odpwmg-icv_205jnjn">
        <w:r>
          <w:rPr>
            <w:rFonts w:ascii="Arial" w:cs="Arial" w:eastAsia="Arial" w:hAnsi="Arial"/>
            <w:color w:val="1D4ED8"/>
            <w:sz w:val="24"/>
            <w:szCs w:val="24"/>
            <w:u w:val="single"/>
          </w:rPr>
          <w:t xml:space="preserve">курамы</w:t>
        </w:r>
      </w:hyperlink>
      <w:r>
        <w:rPr>
          <w:rFonts w:ascii="Arial" w:cs="Arial" w:eastAsia="Arial" w:hAnsi="Arial"/>
          <w:sz w:val="24"/>
          <w:szCs w:val="24"/>
        </w:rPr>
        <w:t xml:space="preserve">бекитилсин (тиркелет). 4.   Бул   буйруктун  аткарылышын  козомолго  алуу   Нарын   облустукмамлекеттик   администрациясынын  башчысынын   биринчи   орун   басарыИ.Абдыгазиевге жуктолсун.  Нарын облустук мамлекеттик администрациясынын башчысы- губернатордун милдетин аткаруучу                Ж.Азылов                                                             Приложение                                                      к приказу №327 б                                                   облгосадминистрации                                                от 7 декабря 2005 года    </w:t>
      </w:r>
      <w:r>
        <w:rPr>
          <w:rFonts w:ascii="Arial" w:cs="Arial" w:eastAsia="Arial" w:hAnsi="Arial"/>
          <w:sz w:val="24"/>
          <w:szCs w:val="24"/>
        </w:rPr>
        <w:t xml:space="preserve"> Программа мероприятий по развитию туризма в Нарынской области на                            2006-2007 годы-------------------------------------------------------------------------                                  | №|     Мероприятия   |  Форма    |Ответствен-    |Сроки    |Примечание||  |                   |реализации |     ные       |         |          |   |  |                   |           |               |         |          ||--|--------------------------------------------------------------------||  | 1.Профориентация молодежи и профессиональная подготовка местного   ||  |               населения по оказанию туристких услуг                ||--|--------------------------------------------------------------------||1)|   Мероприятия по  |           |СВТ-Нарын      |Ежегодно |          ||  |    линии СВТ и    |           |АманкуловаМ.   |   до    |          |    |  |    Шеперд Лайф    |           |               |начала   |          ||  |     (обучающие    |           |               | тур     |          ||  |     семинары и    |           |               | сезона  |          ||  |     пр.) Поиск    |           |               |(май     |          ||  |   финансирования  |           |               |2006     |          ||  |    через гранты   |           |               |10 ч.    |          ||  |                   |           |               |май 2007 |          ||  |                   |           |               |10 ч.)   |          |  |2)|      Создание     | Секция    |Тезекбаев М.   |Январь-  |          |     |  |     областной     |           | Нарынский     |Февраль  |          ||  |   Секции горного  |           |Государст-     |2006 г.  |          ||  |     туризма и     |           |   венный      |         |          ||  |     альпинизма    |           |Университет    |         |          ||  |    Кыргызского    |           |(АкматалиевА.) |         |          | |  |   Республиканского|           |               |         |          ||  |   Альпинистского  |           |               |         |          ||  |   Клуба на базе   |           |               |         |          ||  |   Нарынского      |           |               |         |          ||  |Государственного   |           |               |         |          ||  |Университета       |           |               |         |          ||  |                   |           |               |         |          ||  |                   |           |               |         |          ||--|--------------------------------------------------------------------||  |         2. Развитие инфраструктуры по размещению туристов          ||--|--------------------------------------------------------------------||1)|  Предоставление   |Правитель- |   Куваев А.   |2006-2007|          ||  |  в долгосрочную   |ственная   |               |   г.    |          |     |  |   аренду одной    |гостиница  |               |         |          ||  |        из         |«Нарын»    |               |         |          ||  |  муниципальных    |           |               |         |          | |  |     гостиниц      |           |               |         |          |   |2)|    Установка      |Юрточные   |Райгосадмини   |К началу |          |     |  |     юрточных      |гостиницы  |   страции     | сезона  |          ||  |   гостиниц на     |           | Нарынской     |2006 и   |          ||  |  Сон-Куле, Таш-   |           |  области      | 2007    |          ||  |  Рабате, Салкын-  |           | (выделение    |         |          ||  |   Торе, Нарыне    |           |земли) СВТ –   |         |          ||  |                   |           |группы, МТАЦ   |         |          ||  |                   |           | Т-Шань,       |         |          ||  |                   |           |  Достук-      |         |          ||  |                   |           |   Нарын,      |         |          ||  |                   |           | Куваев А.     |         |          ||  |                   |           |Чынгышев С.    |         |          ||3)|  Строительство    |Помещение  |  Нарынский    |2006 г.  |          |     |  |   на Торугарте    |           |Погранотряд    |         |          ||  |  (непосредствен   |           |(Байдулетов    |         |          ||  |  но на границе)   |           |   Н.С.)       |         |          | |  |  помещение для    |           |Облгосадмини   |         |          ||  |    туристов и     |           |  страция      |         |          ||  |  пограничников.   |           |(Абдыгазиев    |         |          ||  |   Сбор средств    |           |    И.А.       |         |          ||  |       для         |           | Нарынская     |         |          ||  |  строительства    |           |  таможня,     |         |          ||  |                   |           | Нарынский     |         |          ||  |                   |           |   филиал      |         |          ||  |                   |           |«Кыргызтемир») |         |          ||  |                   |           |   АТНО        |         |          ||  |                   |           |(Ассоциация    |         |          ||  |                   |           |  туризма      |         |          ||  |                   |           | Нарынской     |         |          ||  |                   |           |  области,     |         |          ||  |                   |           | Асылбекова М.)|         |          ||  |                   |           |облархитектура |         |          |           |  |                   |           |(СапарбаевК.)  |         |          ||  |                   |           |Облгоадмини-   |         |          | |  |                   |           |тсрация,       |         |          |  |  |                   |           |ПЛУАД №3       |         |          ||4)|  Ремонт моста и   |           |(Кадыркулов К.)|         |          |             |  |  дорог на Таш-    |           |к сезону       |         |          ||  |      Рабат        |           |2006 г.        |         |          ||  |                   |           |Райгосадмини-  |         |          ||  |                   |           |страции,       |         |          ||  |                   |           |облсанэпидем-  |         |          ||5)|    Приведение     |           |станция        | К сезону|          ||  |      точек        |           |(Сазанов)      | 2006 г. |          ||  |  общ.питания на   |           |               |         |          |  |  |  дороге Кочкор-   |           |               |         |          ||  |   Нарын (Сары-    |           |               |         |          | |  |  Булаке, Оттук,   |           |               |         |          ||  |  Нарын и др.) в   |           |               |         |          ||  |  соответствие с   |           |               |         |          ||  |  республикански   |           |               |         |          ||  |    ми нормами     |           |               |         |          ||6)|    Проведение     | Выдача    |   АТНО,       |Май 2006 |          |     |  |   сертификации    |сертификат |  Асылбекова М.|   г.    |          ||  |  организаций и    |   ов      |               |         |          |    |  |      точек        |           |               |         |          ||  |   общ.питания.    |           |               |         |          ||  |    Освещение      |           |               |         |          ||  |  сертификации в   |           |               |         |          ||  |  СМИ, рассылка    |           |               |         |          |   |  |  тур операторам   |           |               |         |          ||--|--------------------------------------------------------------------||  |         3. Приграничное сотрудничество в области туризма           ||--|--------------------------------------------------------------------||1)|    Заключение     |Договор    |Облгосадмини   |2006 г.  |          |   |  |    договора с     |Разрешение |   страция,    |         |          ||  |    Китайской      |           | МИД, СЭЗ      |         |          | |  |   стороной на     |           |  «Нарын»      |         |          |  |  |   необходимом     |           |               |         |          ||  |    уровне по      |           |               |         |          ||  |   организации     |           |               |         |          ||  |     движения      |           |               |         |          |  |  |  кыргызского и    |           |               |         |          ||  |    китайского     |           |               |         |          ||  |  транспорта по    |           |               |         |          | |  |   кольцевым       |           |               |         |          | |  |   приграничным    |           |               |         |          | |  |    маршрутам.     |           |               |         |          | |  |    Получение      |           |               |         |          |      |  |  соответствующих  |           |               |         |          ||  |    разрешений     |           |               |         |          | |  |   на движение     |           |               |         |          ||  |  транспорта по    |           |               |         |          | |  |    кольцевым      |           |               |         |          | |  |   приграничным    |           |               |         |          ||  |    маршрутам      |           |               |         |          ||--|--------------------------------------------------------------------||  |          4.Привлекательные туристские события и объекты            |  |--|--------------------------------------------------------------------||1)|   Составление     |Кадастр    |Облуправлени   |2006 г-  |          | |  |    кадастра и     |Календарь  | е экономики   | март,   |          ||  |    календаря,     |           | и финансов    |2007 г.- |          ||  |  привлекательных  |           |промышленнос   |декабрь  |          ||  |   для туризма     |           |ти, торговли   |         |          ||  |     событий       |           | и туризма,    |         |          ||  |    области и      |           | райотделы     |         |          ||  |   рассылка по     |           |туризма, СВТ   |         |          ||  |  тур операторам   |           |   группы      |         |          ||  |    республики     |           | Кочкорки и    |         |          ||  |                   |           |  Нарына,      |         |          ||  |                   |           |   группа      |         |          ||  |                   |           |Шеперд Лайф    |         |          ||  |                   |           |   Нарын       |         |          ||2)|   Организация     |Решения    | Райотделы     |Февраль  |          |   |  |     районных      |районов    |  туризма      |2006 год |          ||  |   фестивалей,     |           |               |         |          ||  |       игр         |           |               |         |          ||3)|  Восстановление   |           | Депутат ЖК    |Февраль  |          |    |  |   Кошо-Коргона    |           | Салымбеков    |2006 г.  |          ||  |  -подготовка      |           |    А.М.       |1 полуг. |          ||  |  записки по       |           |               |2006г    |          ||  |  законодательно   |           |               |июнь     |          ||  |  й базе           |           |               |2006г.   |          ||  |  -поиск           |           |               |         |          ||  |  спонсоров        |           |               |         |          ||  |  -составление     |           |               |         |          ||  |  прокта           |           |               |         |          ||  |  -начало          |           |               |         |          ||  |  реализации       |           |               |         |          ||  |  проекта          |           |               |         |          ||4)|    Создание и     |Создать    | СВТ Кочкор    |2006-2007|          |    |  |  развитие Фонда   |  фонд     |               |  г.     |          ||  |  сохранения Сон-  |           |               |         |          ||  |       Куля        |           |               |         |          ||--|--------------------------------------------------------------------||  |5.Совершенствование взаимодействия власти и субъектов тур бизнеса   ||--|--------------------------------------------------------------------||1)|     Создание      | Совет     |Облгосадмини   |Декабрь  |          |     |  |    Нарынского     |           |  страция      |2005 г.  |          |        |  |    областного     |           |               |         |          ||  |  Координационно   |           |               |         |          | |  |   го Совета по    |           |               |         |          ||  |     туризму       |           |               |         |          ||2)|    Проведение     |           |Облгосадмини   |Ежегодно |          ||  |  круглых столов   |           |страция СЭЗ,   |апрель,  |          ||  |     в начале      |           |    АТНО       |октябрь  |          ||  |   туристского     |           |               |         |          ||  |      сезона       |           |               |         |          ||  |   (апрель) и в    |           |               |         |          ||  |   конце сезона    |           |               |         |          ||  |    (октябрь)      |           |               |         |          ||--|--------------------------------------------------------------------||  |      6.Развитие международных отношений в области альпинизма       ||--|--------------------------------------------------------------------||1)|      Поиск        |           | Комиссаров    |2006 г.  |          ||  |  международного   |           |     В.        |         |          | |  |   ратнера  по     |           | Хельветас     |         |          ||  |     развитию      |           | (Шетников     |         |          ||  |  секции горного   |           |   Н.Н.)       |         |          ||  |    туризма и      |           |               |         |          ||  |    альпинизма     |           |               |         |          ||  |     области       |           |               |         |          | |------------------------------------------------------------------------                                                                                            Приложение                                                      к приказу №327 б                                                   облгосадминистрации                                                от 7 декабря 2005 года                                                                </w:t>
      </w:r>
      <w:r>
        <w:rPr>
          <w:rFonts w:ascii="Arial" w:cs="Arial" w:eastAsia="Arial" w:hAnsi="Arial"/>
          <w:sz w:val="24"/>
          <w:szCs w:val="24"/>
        </w:rPr>
        <w:t xml:space="preserve">   Состав       Нарынского областного Координационного Совета по туризму                                    Абдыгазиев  И.      Первый заместитель главы Нарынской областной                     госадминистрации Омурзаков    К.     главный   специалист   Нарынской    областной                     госадминистрации Мусабаев Т.         начальник СНБ Медетов  И.         начальник областного  управления  промышленности,                     торговли и туризма Сайдинов А.         Глава Атбашинской районной госадминистрации Куланбаев А.        Глава Нарынской районной госадминистрации Богачиев Б.         Мэр г.Нарын Айтыкулов Ж.        Гендиректор дирекции областной ассоциации туризма Байдулетов Н.       Начальник погранотряда Комиссаров В.       Президент ассоциации Шелкового пути Осмоналиева А.      Координатор СВТ Кочкорского района Аманкулова М.       Координатор СВТ Нарынского района  Руководитель аппарата                      Ж.Жакыпов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ayvkridzpbkqjw03iwr">
      <w:r>
        <w:rPr>
          <w:rFonts w:ascii="Arial" w:cs="Arial" w:eastAsia="Arial" w:hAnsi="Arial"/>
          <w:color w:val="132D3F"/>
          <w:sz w:val="16"/>
          <w:szCs w:val="16"/>
          <w:u w:val="single"/>
        </w:rPr>
        <w:t xml:space="preserve">dalil.kg/document/23439</w:t>
      </w:r>
    </w:hyperlink>
  </w:p>
  <w:p>
    <w:pPr>
      <w:spacing w:after="0" w:before="40"/>
      <w:jc w:val="center"/>
    </w:pPr>
    <w:hyperlink w:history="1" r:id="rIdo4yrpo70dhqqqk2z6fz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clut11qukza6bdy0r9o" Type="http://schemas.openxmlformats.org/officeDocument/2006/relationships/hyperlink" Target="https://dalil.kg/document/202591" TargetMode="External"/><Relationship Id="rIdf0et-ah3i1j-xohkoquzc" Type="http://schemas.openxmlformats.org/officeDocument/2006/relationships/hyperlink" Target="https://dalil.kg/document/23440" TargetMode="External"/><Relationship Id="rIdd9ery3zclfjr_hmtprtaq" Type="http://schemas.openxmlformats.org/officeDocument/2006/relationships/hyperlink" Target="https://dalil.kg/document/23439#1" TargetMode="External"/><Relationship Id="rId61-odpwmg-icv_205jnjn" Type="http://schemas.openxmlformats.org/officeDocument/2006/relationships/hyperlink" Target="https://dalil.kg/document/2343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ayvkridzpbkqjw03iwr" Type="http://schemas.openxmlformats.org/officeDocument/2006/relationships/hyperlink" Target="https://dalil.kg/document/23439" TargetMode="External"/><Relationship Id="rIdo4yrpo70dhqqqk2z6fz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2026-10-01T23:16:50.099Z</dcterms:created>
  <dcterms:modified xsi:type="dcterms:W3CDTF">2026-10-01T23:16:50.099Z</dcterms:modified>
</cp:coreProperties>
</file>

<file path=docProps/custom.xml><?xml version="1.0" encoding="utf-8"?>
<Properties xmlns="http://schemas.openxmlformats.org/officeDocument/2006/custom-properties" xmlns:vt="http://schemas.openxmlformats.org/officeDocument/2006/docPropsVTypes"/>
</file>