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УТРАТИЛИ СИЛУ
 в соответствии с </w:t>
      </w:r>
      <w:hyperlink w:history="1" r:id="rIdej_tlnsgre4og3javyxk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Бишкекского горкенеша от 4 марта 2024 года № 116</w:t>
      </w:r>
    </w:p>
    <w:p>
      <w:r>
        <w:rPr>
          <w:rFonts w:ascii="Arial" w:cs="Arial" w:eastAsia="Arial" w:hAnsi="Arial"/>
          <w:sz w:val="24"/>
          <w:szCs w:val="24"/>
        </w:rPr>
        <w:t xml:space="preserve">Зарегистрировано в Управлении юстиции города Бишкек          12 апреля 2007 года. Регистрационный номер 05-1-07                                                     Утверждено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Бишкекского                                            городского Кенеша депутатов                                            от 27 марта 2007 года № 309                        МЕТОДИЧЕСКИЕ РЕКОМЕНДАЦИИ          по оценке стоимости имущества объектов приватизации      I.   Общие положения     II.  Состав и классификация оцениваемого имущества     III. Затратный подход для оценки объекта приватизации     IV.  Доходный подход к оценке объекта приватизации     V.   Сравнительный подход для оценки объекта приватизации     VI.  Оценка муниципальных пакетов акций                           I. Общие положения      1. Настоящие Методические рекомендации по оценке стоимости  объек-тов  приватизации (далее - Методические рекомендации) разработаны в со-ответствии с законодательными актами Кыргызской Республики о приватиза-ции муниципальной собственности.     2. Настоящие Методические рекомендации устанавливают методы оценкистоимости  имущества  объектов приватизации (муниципальных предприятий,подлежащих приватизации, а также частей имущественных комплексов).     Объектами приватизации могут быть:     - принадлежащие местному самоуправлению города Бишкек акции (доли)в уставном капитале хозяйственных товариществ и обществ;     - муниципальное предприятие как имущественный комплекс;     - составляющие  работоспособный комплекс производственные и непро-изводственные подразделения муниципального предприятия, созданные в ре-зультате проведения реорганизации (ликвидации) муниципального предприя-тия;     - отдельные  составные части имущества (помещения,  отдельные зда-ния, сооружения, оборудование, объекты незавершенные строительством).     3. Методические  рекомендации  определяют получение оценки объектаприватизации различными подходами и методами.     Подходы к оценке:     - затратный подход - совокупность методов оценки стоимости объектаоценки,  основанных на определении затрат, необходимых для восстановле-ния либо замещения объекта оценки,  с учетом его износа. Одним из мето-дов затратного подхода является поэлементный метод,  основанный на дан-ных бухгалтерского учета предприятия с учетом конъюнктуры рынка;     - сравнительный  подход  -  совокупность  методов оценки стоимостиобъекта оценки,  основанных на сравнении объекта оценки с  аналогичнымиобъектами,  в отношении которых имеется информация о ценах сделок с ни-ми;     - доходный  подход - совокупность методов оценки стоимости объектаоценки, основанных на определении ожидаемых доходов от объекта оценки.     На основании оценочной стоимости объекта приватизации,  полученнойдвумя методами,  строится окончательная оценка,  в которой учтены рискипрекращения деятельности и ухудшения условий деятельности, скомпенсиро-ваны инфляционные искажения стоимости элементов,  учтены условия прива-тизации.     4. Полученная оценочная стоимость является:     - начальной ценой объектов при приватизации;     - величиной уставного капитала предприятий,  преобразуемых  в  хо-зяйственные товарищества и общества.     Настоящие Методические рекомендации разработаны в соответствии  состандартами оценки, обязательными к применению субъектами оценочной де-ятельности в Кыргызской Республике, и применяются при оценке имущества,находящегося  в муниципальной собственности,  для продажи юридическим ифизическим лицам Кыргызской Республики, а также иностранным юридическими  физическим  лицам в соответствии с законодательством Кыргызской Рес-публики.     Методические рекомендации  могут  быть  использованы для полученияоценочной стоимости различных по типу объектов при любой  регламентиро-ванной нормативными актами форме приватизации.     5. За два месяца до  начала  преобразования  предприятие  проводитполную  инвентаризацию с участием отраслевых органов муниципального уп-равления,  аудит годовой финансовой (бухгалтерской) отчетности. Бухгал-терский баланс предприятия заверяется отраслевым органом муниципальногоуправления и районной налоговой инспекцией, кредиты и ссуды подтвержда-ются справкой банка,  обслуживающего данное предприятие, или Министерс-твом финансов  Кыргызской  Республики.  Копия  аудиторского  заключениявключается в приватизационные материалы.     Устранение выявленных в результате инвентаризации расхождений  на-личия ценностей против данных бухгалтерского баланса,  списание матери-альных ценностей, потерявших свое первоначальное качество и непригодныхдля дальнейшего использования,  осуществляются в порядке, Установленномзаконодательством Кыргызской Республики.     6. Для  оценки стоимости имущества объектов приватизации уполномо-ченный муниципальный орган по приватизации и  управлению  муниципальнымимуществом  создает комиссию по подготовке муниципального предприятия кприватизации (далее - Комиссии по приватизации).     В состав  Комиссии  по приватизации входят представители уполномо-ченного муниципального органа по приватизации и управлению  муниципаль-ным имуществом, заинтересованных структурных подразделений местного са-моуправления,  представители Бишкекского городского Кенеша депутатов. Вее состав могут быть включены независимые эксперты.     Комиссия по приватизации может вносить уполномоченному муниципаль-ному органу по приватизации и управлению муниципальным имуществом пред-ложения о привлечении к работе аудиторских,  консультационных,  оценоч-ных, экспертных и других организаций.     После принятия уполномоченным муниципальным органом по  приватиза-ции  и  управлению муниципальным имуществом решения о создании Комиссиипо приватизации запрещается движение основных средств в приватизируемомпредприятии, до принятия решения о его преобразовании.     7. Комиссия по приватизации:     - проводит анализ документов инвентаризации имущества и финансовойотчетности муниципального предприятия;     - проводит анализ финансово-экономического положения и деятельнос-ти предприятия;     - определяет размер уставного капитала акционерного общества,  ко-торое будет создано вследствие преобразования муниципального  предприя-тия.     В случае,  если муниципальное предприятие,  по мнению Комиссии  поприватизации,  нуждается в какой-либо реорганизации до его акционирова-ния,  Комиссия по приватизации разрабатывает и вносит  на  рассмотрениеуполномоченного  муниципального органа по приватизации и управлению му-ниципальным имуществом рекомендации по проведению реорганизации (разде-ление,  выделение) муниципального предприятия, применяемые после их ут-верждения уполномоченным муниципальным органом по приватизации и управ-лению муниципальным имуществом.     На основе проведенной работы Комиссия по  приватизации  составляетзаключение  и  направляет  его на рассмотрение в уполномоченный муници-пальный орган по приватизации и управлению муниципальным имуществом.     8. Если  при  проверке документов инвентаризации предприятия будутустановлены факты сокрытия основных и оборотных средств,  то  стоимостьэтих сокрытых и оборотных средств включается в общую стоимость оценива-емого имущества.  При выявлении фактов необоснованного выбытия основныхили  вложений  (передачи) средств и других активов предприятия Комиссияпо приватизации передает материалы в компетентные органы в порядке, ус-тановленном законодательством Кыргызской Республики.     Персональная ответственность за достоверность представленных доку-ментов,  включая формы и данные бухгалтерской отчетности и инвентариза-ции, возлагается на руководителя преобразуемого предприятия.            II. Состав и классификация оцениваемого имущества      9. В процессе оценки основных фондов,  входящих в  состав  объектаприватизации, разделение их на группы и виды осуществляется в соответс-твии с классификацией,  принятой в бухгалтерском и статистическом учетеи отчетности, исходя из:     - особенностей участия в воспроизводственном процессе;     - отраслевой принадлежности;     - назначения и характера выполняемых функций;     - источников приобретения;     - других признаков (например:  технические и эксплуатационные  ха-рактеристики, срок службы и т.п.).     Оценка стоимости имущества может производиться по отдельным инвен-тарным единицам, однородным группам материальных оборотных средств, от-дельным структурным подразделениям предприятий, имущественному комплек-су в целом.     Элементами, непосредственно связанными  с  измерением  финансовогоположения предприятия, являются активы, обязательства и капитал.     Активы - это имущество предприятия,  в состав которого входят  ос-новные  средства,  другие долгосрочные вложения (включая нематериальныеактивы),  оборотные средства, финансовые активы и дебиторская задолжен-ность.     Активы классифицируются по ликвидности на текущие и долгосрочные.     Обязательства - это задолженность предприятия,  возникающая из со-бытий прошлых периодов,  урегулирование которых приведет  к  оттоку  изпредприятия  ресурсов,  содержащих экономическую выгоду.  Обязательстваподразделяются по срокам погашения на краткосрочные и долгосрочные.     Капитал - это доля в активах предприятия,  оставшаяся после вычетаее обязательств. Сумма, составляющая капитал общества, зависит от изме-нения активов и обязательств.     10. В состав имущественного комплекса, подлежащего оценке, включа-ются все производственные и непроизводственные объекты,  активы текущиеи долгосрочные:     а) текущие активы:     - денежные средства и их эквиваленты (касса, банк);     - краткосрочные инвестиции;     - счета к получению (дебиторская задолженность,  резерв на  безна-дежные долги и т.д.);     - товарно-материальные запасы (товары, основные материальные запа-сы, незавершенное производство, готовая продукция и т.д.);     - расходы, оплаченные авансом;     - отсроченные расходы;     - прочие текущие активы;     б) долгосрочные активы:     - основные средства (земля,  незавершенное строительство,  здания,сооружения,  оборудование, транспортные средства и прочие виды основныхсредств) (</w:t>
      </w:r>
    </w:p>
    <w:p>
      <w:r>
        <w:rPr>
          <w:rFonts w:ascii="Arial" w:cs="Arial" w:eastAsia="Arial" w:hAnsi="Arial"/>
          <w:sz w:val="24"/>
          <w:szCs w:val="24"/>
        </w:rPr>
        <w:t xml:space="preserve">форма № 1</w:t>
      </w:r>
    </w:p>
    <w:p>
      <w:r>
        <w:rPr>
          <w:rFonts w:ascii="Arial" w:cs="Arial" w:eastAsia="Arial" w:hAnsi="Arial"/>
          <w:sz w:val="24"/>
          <w:szCs w:val="24"/>
        </w:rPr>
        <w:t xml:space="preserve">));     - долгосрочная дебиторская задолженность;     - долгосрочные инвестиции;     - нематериальные активы (франшиза,  гудвил, патенты, торговые мар-ки, авторские права);     в) объекты  социально-культурного  и бытового назначения:  детскиесады, поликлиники, стадионы, подсобные хозяйства и др.     Оценка стоимости  земельных участков производится в соответствии сМетодическими рекомендациями по определению рыночной стоимости  земель-ных участков, находящихся в муниципальной собственности.     11. Не подлежит оценке стоимость имущества, для которого законода-тельством Кыргызской Республики установлен особый режим приватизации, атакже стоимость  объектов  социально-бытового  и  социально-культурногоназначения и других объектов,  в отношении которых местным самоуправле-нием города Бишкек принято решение об  их  сохранении  в  муниципальнойсобственности.     12. Объекты социально-культурного  (здравоохранения,  образования,культуры и спорта) и бытового назначения (бани, прачечные, парикмахерс-кие и др.), находящиеся на балансе предприятия, оцениваются и представ-ляются в актах инвентаризации, оценки стоимости основных фондов отдель-но.     13. При приватизации предприятий,  имеющих на балансе пожарное де-по,  автомобили и другое имущество пожарного хозяйства,  запрещается ихиспользование  не по назначению и переоборудование без разрешения орга-нов муниципальной власти.     14. Оценке  и выкупу подлежит имущество как переданное по договоруаренды, так и созданное в период аренды за счет средств арендодателя, атакже муниципальных, централизованных и других источников, не являющих-ся собственностью арендатора.                III. Затратный подход для оценки объекта                             приватизации      15. Затратный (имущественный) подход в оценке объекта приватизациирассматривает его стоимость с точки зрения понесенных издержек.     Базовой формулой в затратном (имущественном) подходе является:      Собственный капитал = Активы - Обязательства      Для расчета необходимо проведение корректировки балансовых данных.Определение рыночной оценки каждого актива баланса  осуществляется  от-дельно.  Из обоснованной рыночной стоимости всех активов объекта прива-тизации вычитается текущая стоимость его обязательств.  Результат пока-зывает оценочную стоимость собственного капитала предприятия.     Затратный (имущественный) подход состоит из двух основных методов:     - метод стоимости чистых активов;     - метод ликвидационной стоимости.      Метод стоимости чистых активов (поэлементный метод)      16. Метод стоимости чистых активов включает в себя:     - определение рыночной стоимости недвижимого имущества;     - определение рыночной стоимости машин и оборудования;     - определение рыночной стоимости нематериальных активов;     - определение рыночной стоимости финансовых вложений;     - стоимость товарно-материальных  запасов  переводится  в  текущуюстоимость;     - определение стоимости дебиторской задолженности;     - определение стоимости расходов будущих периодов;     - обязательства предприятия переводятся в текущую стоимость.     Определение стоимости  собственного  капитала предприятия произво-дится путем вычитания из обоснованной рыночной стоимости суммы  активовтекущей стоимости всех обязательств.      Порядок оценки основных средств      17. Оценке подлежат все основные средства  предприятия  независимоот  их  технического состояния,  то есть степени их физического износа,как действующие (включая объекты,  временно находящиеся  в  капитальномремонте и модернизации),  так и находящиеся на консервации или в резер-ве.     18. Оценочная  стоимость основных средств соответствует балансовойстоимости по данным бухгалтерского учета.  Для зданий, сооружений и пе-редаточных устройств,  имеющих износ более 50%, либо полностью саморти-зированных, в акте принимается процент износа равный 50%.  Для всех ос-тальных основных средств,  имеющих износ более 70%,  либо полностью са-мортизированных, процент износа принимается равным 70%.     19. В  ходе  инвентаризации  основных  средств на каждое отдельноездание,  сооружение, передаточное устройство заполняется паспорт (формаN 9).     20. Объекты не завершенные строительством,  входящие в имуществен-ный комплекс предприятия, оцениваются в соответствии с расходами предп-риятия на их возведение.     Оценочная стоимость оборудования, материалов и конструкций, приоб-ретенных для строительства объекта, определяется по балансовой стоимос-ти.     21. По высокоэффективному новому, импортному оборудованию, либо пооборудованию,  являющемуся уникальным единичным экземпляром, а также пооборудованию,  снятому с производства, нестандартному, специализирован-ному, приобретенному, но не установленному, по выявленным зданиям, соо-ружениям и передаточным устройствам  Комиссия  по  приватизации  вправепроизвести оценку по аналогии с существующими видами или с привлечениемэкспертов путем определения рыночной стоимости.     22. Оценка транспортных средств,  находящихся в составе приватизи-руемых предприятий,  производится по балансовой стоимости с учетом тех-нического состояния транспорта по формуле:      S = В х К, где      В -  балансовая  (первоначальная) стоимость транспортного средства(номерного агрегата);     К -  коэффициент,  учитывающий  техническое  состояние транспорта.      Техническое состояние транспорта     1. Автомобиль исправен                                     К = 1,0     2. Автомобиль комплектный, но требуется мелкий ремонт      К = 0,9     3. Автомобиль комплектный, но требуется текущий ремонт     К = 0,8     4. Автомобиль комплектный, но один из агрегатов которого        требует капитального ремонта                            К = 0,7     5. Автомобиль комплектный, но требующий капитального        ремонта всех узлов и агрегатов                          К = 0,6     6. Автомобиль аварийный (справка органов ГАИ)              К = 0,5     7. Автомобиль разукомплектован, требуется        восстановительный ремонт                                К = 0,4     Техническое состояние  транспортного средства указывается в прило-жении (</w:t>
      </w:r>
    </w:p>
    <w:p>
      <w:r>
        <w:rPr>
          <w:rFonts w:ascii="Arial" w:cs="Arial" w:eastAsia="Arial" w:hAnsi="Arial"/>
          <w:sz w:val="24"/>
          <w:szCs w:val="24"/>
        </w:rPr>
        <w:t xml:space="preserve">форма № 10</w:t>
      </w:r>
    </w:p>
    <w:p>
      <w:r>
        <w:rPr>
          <w:rFonts w:ascii="Arial" w:cs="Arial" w:eastAsia="Arial" w:hAnsi="Arial"/>
          <w:sz w:val="24"/>
          <w:szCs w:val="24"/>
        </w:rPr>
        <w:t xml:space="preserve">) к настоящим Методическим рекомендациям и  заверяетсянезависимым экспертом.     23. Если будет установлено,  что в результате оценки  транспортныхсредств  их  стоимость  не  соответствует реальной стоимости (в сторонуувеличения или уменьшения),  Комиссия по  приватизации  может  показатьдействительную,  реальную стоимость транспортного средства, отразив этов экспертном заключении,  акте технического состояния и в протоколе за-седания Комиссии по приватизации отдельным решением.     24. Оценочная стоимость товарно-материальных запасов,  а также ма-лоценных и быстроизнашивающихся предметов производится в действующих намомент оценки ценах за вычетом их износа.  Комиссией по приватизации ихстоимость  должна  быть  увеличена до уровня сложившихся рыночных цен сучетом их товарного вида, сохранности эксплуатационных характеристик.     25. Средства,  находящиеся на валютном счете предприятия, пересчи-тываются в сомах по курсу,  установленному Национальным банком Кыргызс-кой Республики на дату оценки.     26. Стоимость акции акционерных обществ, приобретенных за счет му-ниципальных средств, учитывается по их рыночной стоимости. В случае ес-ли акции этих предприятий не продавались на аукционах, Комиссия по при-ватизации учитывает их по номинальной стоимости.     27. Если в ходе оценки отдельных видов основных  средств  (здания,сооружения и т.п.).  Комиссия по приватизации установит,  что стоимостьобъекта не соответствует  его  фактическому  физическому,  техническомусостоянию и реальной рыночной стоимости,  то она может дать свое заклю-чение о его действительной стоимости на дату проведения оценки, отразивэто  в экспертном заключении и в протоколе заседания Комиссии по прива-тизации отдельным решением.      Оценка имущественного комплекса предприятия      28. В  оценочную стоимость имущественного комплекса объекта прива-тизации (уставный  капитал  акционерного  общества)  включаются  активыпредприятия.     Для определения величины оценочной стоимости объекта  приватизации(уставного  капитала акционерного общества) из стоимости активов исклю-чаются его обязательства.     Оценочная стоимость  предприятия  является  стоимостью  его чистыхактивов на определенную дату.     Жилищный фонд,  состоящий  на балансе приватизируемых предприятий,не включается в оценочную стоимость объекта приватизации (уставный  ка-питал акционерного общества).     Приватизация жилищного фонда осуществляется согласно</w:t>
      </w:r>
    </w:p>
    <w:p>
      <w:r>
        <w:rPr>
          <w:rFonts w:ascii="Arial" w:cs="Arial" w:eastAsia="Arial" w:hAnsi="Arial"/>
          <w:sz w:val="24"/>
          <w:szCs w:val="24"/>
        </w:rPr>
        <w:t xml:space="preserve">Закону</w:t>
      </w:r>
    </w:p>
    <w:p>
      <w:r>
        <w:rPr>
          <w:rFonts w:ascii="Arial" w:cs="Arial" w:eastAsia="Arial" w:hAnsi="Arial"/>
          <w:sz w:val="24"/>
          <w:szCs w:val="24"/>
        </w:rPr>
        <w:t xml:space="preserve">Кыр-гызской Республики "О приватизации жилищного фонда в Кыргызской Респуб-лике".     Исключению из  оценочной стоимости объекта приватизации (уставногокапитала акционерного общества) подлежит также стоимость имущества, длякоторого  законодательством Кыргызской Республики установлен особый ре-жим приватизации,  а также стоимость объектов  социально-культурного  ибытового назначения и других объектов,  в отношении которых местным са-моуправлением города Бишкек принято решение об их сохранении в  муници-пальной собственности.     29. Имущество, приобретенное или выкупленное за счет прибыли арен-датора,  остающееся в его распоряжении после расчетов с бюджетом и дру-гими обязательными выплатами,  оценивается в соответствии с  настоящимиМетодическими рекомендациями. Данное имущество выделяется в специальномакте и показывается в</w:t>
      </w:r>
    </w:p>
    <w:p>
      <w:r>
        <w:rPr>
          <w:rFonts w:ascii="Arial" w:cs="Arial" w:eastAsia="Arial" w:hAnsi="Arial"/>
          <w:sz w:val="24"/>
          <w:szCs w:val="24"/>
        </w:rPr>
        <w:t xml:space="preserve">форме № 7</w:t>
      </w:r>
    </w:p>
    <w:p>
      <w:r>
        <w:rPr>
          <w:rFonts w:ascii="Arial" w:cs="Arial" w:eastAsia="Arial" w:hAnsi="Arial"/>
          <w:sz w:val="24"/>
          <w:szCs w:val="24"/>
        </w:rPr>
        <w:t xml:space="preserve">отдельной  строкой  (так  как  являетсясобственностью арендатора),  увеличивая на данную сумму оценочную стои-мость объекта приватизации (уставный капитал акционерного общества).     30. По окончании оценочных работ преобразование предприятия прово-дится в соответствии с утвержденными нормативными документами.     На предприятии вводится вступительный баланс, в который включаютсявыявленные в процессе работы Комиссии по приватизации неучтенные средс-тва.     При открытии вступительного баланса после приватизации объекта ос-новные средства учитываются по оценочной стоимости согласно акту оценкиимущества.     31. Приватизация предприятий не меняет порядка учета финансово-хо-зяйственной деятельности предприятия, которая проводится в соответствиис законодательством Кыргызской Республики.      Метод ликвидационной стоимости      32. Метод ликвидационной стоимости может использоваться в  следую-щих случаях:     - объект приватизации находится в состоянии банкротства;     - стоимость  объекта  приватизации при ликвидации может быть выше,чем при продолжении деятельности.     Ликвидационная стоимость  объекта оценки - стоимость объекта оцен-ки, если объект оценки должен быть отчужден в срок меньше обычного сро-ка экспозиции аналогичных объектов.            IV. Доходный подход к оценке объекта приватизации      33. Доходным подходом могут оцениваться следующие объекты привати-зации:     - муниципальное предприятие, как имущественный комплекс, выставля-емое на аукцион, конкурс или аренду с последующим выкупом;     - производственные  и непроизводственные подразделения продаваемыена аукционе,  коммерческом или инвестиционном конкурсе,  передаваемые варенду с последующим выкупом, вносимые в качестве вклада в уставные ка-питалы хозяйственных товариществ и обществ;     - контрольные муниципальные пакеты акций, продаваемые на аукционе,коммерческом или инвестиционном конкурсе, и передаваемые в управление споследующим выкупом.     При этом используются следующие методы:     - метод капитализации денежных потоков;     - метод капитализации прибыли.      Метод капитализации денежных потоков      34. Метод  капитализации  денежных  потоков может быть использовандля оценки любого действующего предприятия.  Наиболее точный  результатрыночной  стоимости дает применение данного метода для оценки предприя-тий,  имеющих определенную историю хозяйственной деятельности (прибыль-ной),  и  находящихся  на  стадии роста либо стабильного экономическогофункционирования.     Основные этапы  оценки  объекта приватизации методом капитализацииденежных потоков:     34.1. Выбор модели денежного потока.     Использовать денежный поток для собственного капитала либо  денеж-ный поток для всего инвестированного капитала.  В первом случае исполь-зуется денежный поток собственных средств.  Во втором случае совокупныйденежный поток собственного и заемного капиталов.     34.2. Определение длительности прогнозного периода.     Стоимость предприятия  основывается  на  будущих денежных потоках,начиная с текущего года.  В качестве  прогнозного  принимается  период,продолжающийся до стабилизации темпов роста компании. В условиях неста-бильности прогнозный период может приниматься от 3 до 5 лет.     34.3. Ретроспективный анализ и прогноз валовой выручки от реализа-ции.     Прогноз валовой  выручки должен быть совместим с показателями дея-тельности предприятия в отрасли в целом.  Темпы инфляции  измеряются  спомощью индексов потребительских цен.     34.4. Анализ и прогноз расходов и инвестиций.     Главным в  отношении  производственных  расходов является разумнаяэкономия,  чтобы продукция предприятия оставалась конкурентноспособной.Расходы  и инвестиции бывают постоянные и переменные,  прямые и косвен-ные.     Для оценки бизнеса важны две классификации расходов:     - постоянные и переменные;     - прямые и косвенные.     Постоянные расходы не зависят от изменения объемов производства (кпримеру, административные и управленческие расходы, амортизационные от-числения, налог на имущество, арендная плата и т.д.). Переменные расхо-ды (сырье, материалы, заработная плата основного производственного пер-сонала и т.д.) зависят от изменения объемов производства.     Разделение расходов на прямые и косвенные, применяются для отнесе-ния расходов на определенный вид продукции.     34.5. Анализ и прогноз инвестиций.     34.6. Расчет величины денежного потока для каждого года прогнозно-го периода.     34.7. Определение коэффициента капитализации.     Капитализация -  это пересчет потока будущих доходов в сумме теку-щей стоимости. Коэффициент капитализации - это множитель, с помощью ко-торого  осуществляется  переход  от величины текущего чистого дохода отобъекта приватизации к его стоимости.  Он выбирается таким, чтобы обес-печить  инвестору приемлемый уровень дохода (отдачи) на вложенный капи-тал и его возмещение.     Возможно применение различных методов его определения:     для денежного потока для собственного капитала:     - модель оценки капитальных активов;     - метод кумулятивного построения;     для денежного потока для всего инвестиционного капитала:     - модель средневзвешенной стоимости капитала.     34.8. Расчет величины стоимости в постпрогнозный период.     Определение стоимости в постпрогнозный период основано на том, чтобизнес способен  приносить  доход  и  по окончании прогнозного периода,предполагается, что доходы стабилизируются.     В постпрогнозный период используются следующие способы расчета ко-эффициента капитализации:     - метод  расчета  по  ликвидационной стоимости (применяется,  еслиожидается банкротство предприятия, с последующей продажей имеющихся ак-тивов);     - метод расчета по стоимости чистых активов (применяется для  ста-бильного бизнеса,  главной характеристикой которого являются значитель-ные материальные активы);     - метод  предполагаемой  продажи,  состоящий в пересчете денежногопотока с помощью специальных коэффициентов,  полученных из анализа дан-ных от продаж сопоставимых предприятий;     - по модели Гордона,  которая основана на прогнозе получения  ста-бильных  доходов  в постпрогнозный период и предполагает,  что величиныизноса и капиталовложений равны.     34.9. Расчет  текущих  стоимостей будущих денежных потоков и стои-мости в постпрогнозный период.     34.10. Внесение итоговых поправок.     После определения предварительной стоимости предприятия для  полу-чения рыночной стоимости необходимо внести итоговые поправки:     - первая поправка - на величину стоимости нефункционирующих  акти-вов,  при расчете стоимости учитываются активы предприятия, участвующиев производстве, получения прибыли. Необходимо определить рыночную стои-мость  нефункционирующих активов и суммировать ее со стоимостью,  полу-ченной при капитализации денежного потока;     - вторая поправка - учет фактической величины собственного оборот-ного капитала. В модель капитализированного денежного потока включаетсятребуемая  величина  собственного  оборотного  капитала,  привязанная кпрогнозному уровню реализации.  Фактическая величина собственного  обо-ротного  капитала  может  не  совпадать с требуемой величиной.  Избытоксобственного оборотного капитала должен быть прибавлен,  а дефицит выч-тен из величины предварительной стоимости.     Метод капитализированного денежного потока  признан  как  наиболееобоснованный  метод оценки рыночной стоимости действующего предприятия.Метод капитализированного денежного потока основан на прогнозах будуще-го развития рынка, что отвечает интересам инвестиционного процесса.      Метод капитализации прибыли      35. Метод основан на предположении,  что стоимость доли  собствен-ности  равна  текущей  стоимости будущих доходов,  которые принесет этасобственность.      Оценочная стоимость = Чистая прибыль/коэффициент капитализации      Метод капитализации прибыли применяется для предприятий, которые втечение  определенного срока времени могут получать одинаковую величинуприбыли.  Для оценки предприятий данный метод применяется  редко  из-зазначительных  колебаний  величин прибыли или денежных потоков по годам.Данный метод в основном используется  для  оценки  недвижимости  оценкибизнеса малых предприятий.     36. Метод капитализации прибыли содержит следующие этапы:     - анализ финансовой отчетности,  ее нормализация (при необходимос-ти);     - определение величины прибыли, которая будет капитализирована;     - расчет коэффициента капитализации;     - определение предварительной величины стоимости;     - проведение поправок на наличие нефункционирующих активов;     - проведение  поправок  на  контрольный или неконтрольный характероцениваемой доли, а также недостаток ликвидности.                   V. Сравнительный подход для оценки                         объекта приватизации      37. Особенностью  данного подхода является ориентация итоговой ве-личины стоимости  на  рыночные  цены  купли-продажи  сходных  объектов,предприятий или акций, принадлежащих сходным компаниям.     Основой сравнительного подхода являются следующие положения:     1) используются  реально  сформированные  рынком  цены на подобныеобъекты, предприятия (акции). Важнейшим условием применения сравнитель-ного подхода является наличие развитого рынка;     2) сравнительный подход основывается  на  принципе  альтернативныхинвестиций. Инвестор, вкладывая деньги в объект, предприятие или акции,покупает будущий доход;     3) цена  объекта,  предприятия отражает его производственные и фи-нансовые возможности, положение на рынке, перспективы развития.     38. Сравнительный  подход,  в зависимости от целей оценки включаеттри метода:     - метод рынка капитала (компании - аналоги);     - метод сделок;     - метод отраслевых коэффициентов.     Расчет стоимости капитала предприятия основан на использовании це-новых мультипликаторов.  Мультипликатор - коэффициент, отражающий соот-ношение между ценой компании и ее финансовыми показателями.     Интервальные мультипликаторы:     - цена/прибыль,  цена/денежный поток (коэффициент, характеризующийсоотношения между ценой и доходами предприятия);     - цена/дивиденды (коэффициент,  характеризующий соотношения  междуценой акции и дивидендными выплатами);     - цена/выручка от реализации (коэффициент, характеризующий соотно-шения  между  ценой предприятия и стоимостью годового объема выручки отреализуемой продукции и услуг предприятия).     Моментный мультипликатор:     - цена/чистые  активы  (коэффициент,  характеризующий  соотношениямежду ценой предприятия и его чистыми активами).     Вывод итоговой величины стоимости предприятия при применении срав-нительного подхода зависит от:     - выбора и величины мультипликатора;     - определения удельного веса каждого из примененных мультипликато-ров;     - корректировки итоговой величины стоимости.                 VI. Оценка муниципальных пакетов акций      39. Оценка  муниципальных пакетов акций может производиться рыноч-ными методами,  основанными на затратном, сравнительном и доходном под-ходах, а также балансовым методом.     Балансовый метод определения стоимости муниципального пакета акцийосновывается на бухгалтерской отчетности,  отражающей реальное финансо-вое и имущественное состояние акционерного общества. Представленный ба-ланс акционерного общества должен быть оформлен в установленном порядкена конец предыдущего финансового периода.     За достоверность  данных  бухгалтерского  баланса акционерного об-щества персональную ответственность несет его руководитель.     40. Для  определения стоимости муниципального пакета акций уполно-моченным муниципальным органом по приватизации и управлению муниципаль-ным имуществом создается комиссия по оценке муниципального пакета акций(далее - Комиссия по оценке муниципального пакета акций),  в состав ко-торой  входят  представители  уполномоченного  муниципального органа поприватизации и управлению муниципальным имуществом (председатель комис-сии),  представители акционерного общества (руководитель и главный бух-галтер),  эксперт-бухгалтер,  при необходимости представители налоговойинспекции и др.     41. При определении  стоимости  муниципального  пакета  акций  длякаждого акционерного  общества  анализируются  стоимость муниципальногопакета акций по чистым активам и  с  учетом  коэффициентов  финансовогосостояния.     Стоимость муниципального пакета акций должна  быть  не  менее  10%итоговой суммы раздела "Собственный капитал" пассива бухгалтерского ба-ланса, поделенного на общее количество акций и умноженного на количест-во акций муниципального пакета.     Для определения стоимости муниципальных пакетов акций акционерногообщества  Комиссия  по оценке муниципальных пакетов акций может пригла-сить оценочную организацию (индивидуального оценщика)  в  установленномпорядке.     Стоимость муниципального пакета акций акционерного общества прини-мается решением уполномоченного муниципального органа по приватизации иуправлению муниципальным имуществом на основании анализа полученных ре-зультатов  оценки стоимости муниципальных пакетов акций с учетом сведе-ний различных организаций (рынка ценных бумаг, фондовых бирж, экспертови др.), проведенного Комиссией по оценке муниципального пакета акций.      Определение стоимости муниципального пакета акций методом чистых     активов      42. Определение стоимости муниципального пакета акций производитсяпо стоимости чистых активов акционерного общества по состоянию на опре-деленную дату.     Чистые активы - это величина, определяемая путем вычитания из сум-мы активов акционерного общества, принимаемых к расчету, суммы его обя-зательств, принимаемых к расчету на основании данных бухгалтерского ба-ланса.     Активы, участвующие в расчете - это имущество акционерного общест-ва,  в  состав  которого  включаются  по балансовой стоимости следующиестатьи:     1) текущие  активы  (денежные средства,  краткосрочные инвестиции,счета к получению,  товарно-материальные  запасы,  расходы,  оплаченныеавансом, отсроченные активы и прочие текущие активы, кроме задолженнос-ти участников (учредителей) по взносам в уставный капитал).     При наличии у акционерного общества на конец года резервов по сом-нительным долгам и под обесценивание ценных бумаг показателей статей, всвязи,  с которыми они созданы, принимаются в расчете с соответствующимуменьшением их балансовой стоимости на стоимость данных резервов;     2) долгосрочные  активы  (основные средства,  незавершенное строи-тельство, дебиторская задолженность, долгосрочные инвестиции, нематери-альные активы).     При этом при расчете величины чистых активов принимаются учитывае-мые в бухгалтерском балансе нематериальные активы, отвечающие следующимтребованиям:     а) активы,  непосредственно используемые обществом в основной дея-тельности и приносящие доход (права пользования  земельными  участками,природными ресурсами, патенты, лицензии, ноу-хау, программные продукты,монопольные права и привилегии,  включая лицензии на определенные  видыдеятельности, торговые марки, товарные знаки);     б) имеющие документальное подтверждение  затрат,  связанных  с  ихприобретением (созданием);     в) право общества  на  владение  данными  нематериальными  правамидолжно быть подтверждено документом (патентом,  лицензией, актом, дого-вором и т.д.),  выданным в соответствии с законодательством  КыргызскойРеспублики.     Пассивы, участвующие в расчете -  это  обязательства  акционерногообщества, в состав которых включаются следующие статьи:     - текущие обязательства (счета к  оплате,  краткосрочные  долговыеобязательства, налоги к оплате, начисленные обязательства, текущие обя-зательства);     - долгосрочные обязательства (долгосрочные обязательства,  долгос-рочные отсроченные счета к оплате);     - выкупленные собственные акции.     Оценка статей бухгалтерского баланса,  участвующих в расчете стои-мости чистых активов, производится в валюте Кыргызской Республики.                                 РАСЧЕТ             стоимости чистых активов (балансовая оценка) -----------------------------------------------------------------------| N |             Наименование показателей                 | На конец ||   |                                                      |отчетного ||   |                                                      |  периода ||---|------------------------------------------------------|----------|| 1 |Активы                                                |          ||   |------------------------------------------------------|----------||   |Долгосрочные активы                                   |          ||   |------------------------------------------------------|----------||   |Основные средства (балансовая стоимость)              |          ||   |------------------------------------------------------|----------||   |Земля                                                 |          ||   |------------------------------------------------------|----------||   |Незавершенное строительство (балансовая стоимость)    |          ||   |------------------------------------------------------|----------||   |Долгосрочная дебиторская задолженность                |          ||   |------------------------------------------------------|----------||   |Долгосрочные инвестиции                               |          ||   |------------------------------------------------------|----------||   |Нематериальные активы (балансовая стоимость)          |          ||   |------------------------------------------------------|----------||   |Текущие активы                                        |          ||   |------------------------------------------------------|----------||   |Денежные средства и их эквиваленты                    |          ||   |------------------------------------------------------|----------||   |Краткосрочные инвестиции                              |          ||   |------------------------------------------------------|----------||   |Счет к получению                                      |          ||   |------------------------------------------------------|----------||   |Задолженность участников (учредителей) по взносам в   |          ||   |уставной капитал                                      |          ||   |------------------------------------------------------|----------||   |Товарно-материальные запасы (балансовая стоимость)    |          ||   |------------------------------------------------------|----------||   |Расходы, оплаченные авансом                           |          ||   |------------------------------------------------------|----------||   |Отсроченные расходы                                   |          ||   |------------------------------------------------------|----------||   |Прочие текущие активы                                 |          ||---|------------------------------------------------------|----------|| 2 |Итого по активам                                      |          ||---|------------------------------------------------------|----------|| 3 |Обязательства                                         |          ||   |------------------------------------------------------|----------||   |Текущие обязательства                                 |          ||   |------------------------------------------------------|----------||   |Счета к оплате                                        |          ||   |------------------------------------------------------|----------||   |Краткосрочные долговые обязательства                  |          ||   |------------------------------------------------------|----------||   |Налоги к оплате                                       |          ||   |------------------------------------------------------|----------||   |Начисленные обязательства                             |          ||   |------------------------------------------------------|----------||   |Текущие обязательства                                 |          ||   |------------------------------------------------------|----------||   |Долгосрочные обязательства                            |          ||   |------------------------------------------------------|----------||   |Долгосрочные отсроченные счета к оплате               |          ||---|------------------------------------------------------|----------|| 4 |Итого по обязательствам                               |          ||---|------------------------------------------------------|----------|| 5 |Итого: (стоимость чистых активов)                     |          ||   |(итого сумма активов минус итого сумма обязательств)  |          ||---|------------------------------------------------------|----------|| 6 |Оценочная стоимость муниципального пакета акций       |          |-----------------------------------------------------------------------              Определение стоимости активов акционерного общества             с учетом коэффициентов финансового состояния      43. Определение  стоимости  активов акционерного общества с учетомфинансового состояния производится по формуле:      СФС - (УК + ДК) х КД х КВВ, где:      СФС - расчетная стоимость объекта;     УК  - стоимость уставного капитала;     ДК  - добавочный  капитал - образуется в результате прироста стои-           мости долгосрочных  активов,  выявляемого  по результатам их           переоценки;     КД  - коэффициент долговой скидки;     КВВ - коэффициент возвратности вложений.     Коэффициент долговой  скидки характеризует обязательства акционер-ного общества на момент продажи и определяется по формуле:      КД = 1 - КР / (УК + ДК + ДЗ), где:      КР - краткосрочные и долгосрочные обязательства;     ДЗ - дебиторская задолженность (счета к  получению,  расходы опла-          ченные авансом, отсроченные расходы).     Коэффициент возвратности  вложений  отражает  эффективность работыпредприятия и определяется по формуле:      КВВ = 1 + ЧФР/СК, где:      ЧФР - чистый финансовый результат (прибыль, убыток):     - в  случае  прибыльной  работы  предприятия  равен чистой прибылипредприятия;     - в  случае убыточной работы предприятия равен убыткам и использу-ется в формуле со знаком минус.     Расчет чистой прибыли и убытков акционерного общества производитсяпо данным формы</w:t>
      </w:r>
    </w:p>
    <w:p>
      <w:r>
        <w:rPr>
          <w:rFonts w:ascii="Arial" w:cs="Arial" w:eastAsia="Arial" w:hAnsi="Arial"/>
          <w:sz w:val="24"/>
          <w:szCs w:val="24"/>
        </w:rPr>
        <w:t xml:space="preserve">№ 2</w:t>
      </w:r>
    </w:p>
    <w:p>
      <w:r>
        <w:rPr>
          <w:rFonts w:ascii="Arial" w:cs="Arial" w:eastAsia="Arial" w:hAnsi="Arial"/>
          <w:sz w:val="24"/>
          <w:szCs w:val="24"/>
        </w:rPr>
        <w:t xml:space="preserve">годовой бухгалтерской отчетности.     СК  - сумма в строке "Итого по разделу "Собственный  капитал" пас-           сива  бухгалтерского  баланса,  за  исключением  выкупленных           собственных  акций.     Стоимость одной акции равна величине, полученной делением стоимос-ти  активов акционерного общества на количество выпущенных акций.  Еслиодин из коэффициентов КД (коэффициент долговой скидки) или КВВ (коэффи-циент возвратности вложений) имеет отрицательное значение, то стоимостьакций принимается равной стоимости 10%  от СК, поделенного на общее ко-личество акций.                                                                Форма № 1                                   АКТ          инвентаризации и оценки стоимости основных средств      Комиссия в составе:______________________________________________________________________________________________________________________________________________произвела инвентаризацию и оценку_______________________________________________________________________по состоянию на "___" _________________ 200_ года.-----------------------------------------------------------------------|         Заполняется предприятием         |   Заполняется Комиссией  ||                                          |      по приватизации     ||------------------------------------------|--------------------------||N|Наиме-| Ин- |Год и |Перво-|Сумма |Оста- |  Полностью | Оце- | Оце- || |нова- |вен- |месяц | на-  |износа|точная|самортизиро-|ночная|ночная|| | ние  |тар- |ввода |чаль- |(сом.)|балан-|    ванные  |стои- |стои- || | объ- |ный  |в экс-| ная  |      |совая |------------|мость |мость || | екта |номер|плу-  |балан-|      |стои- |  %  |оста- |по ба-|(сом.)|| |      |     |атацию|совая |      |мость |изно-|точная|лансу |      || |      |     |      |стои- |      |(сом.)| са  |стои- |(сом.)|      || |      |     |      |мость |      |      |     |мость |      |      || |      |     |      |(сом.)|      |      |     |(сом.)|      |      || |      |     |      |      |      |      |     |      |      |      |-----------------------------------------------------------------------      Члены комиссии:                    _______________________________                                        _______________________________                                        _______________________________      Руководитель                       _______________________________      Главный бухгалтер        М.П.      _______________________________                                                                Форма № 2                                   АКТ          инвентаризации и оценки стоимости основных средств        импортного, высокоэффективного нового, нестандартного,           приобретенного, но неустановленного, выявленного                       Комиссией по приватизации                (заполняется Комиссией по приватизации)             по состоянию на "___" ____________ 200_ года -----------------------------------------------------------------------|N|Наименование|Инвентар-| Год и |Первоначальная|Фактический|Оценочная|| |  объекта   |   ный   | месяц |      или     |   износ   |стоимость|| |            |  номер  |ввода в|установленная |-----------| (сом.)  || |            |         |эксплу-|   стоимость  |   %  |сом.|         || |            |         |атацию |              |износа|    |         |-----------------------------------------------------------------------      Члены комиссии:                    _______________________________                                        _______________________________                                        _______________________________      Руководитель                       _______________________________      Главный бухгалтер        М.П.      _______________________________                                                                Форма № 3                                   АКТ              инвентаризации и оценки стоимости объектов,                     незавершенным строительством               по ______________________________________                       (наименование предприятия)               по состоянию на "___"___________ 200_ г. -----------------------------------------------------------------------|N|Наиме- | Заказ- | Год  |Произ-|  Стоимость по |Выполнено на момент || |нование|  чик,  |начала|водст-| проекту, сом. |инвентаризации, сом.|| |объекта|генпро- |строи-|венная|---------------|--------------------|| |       |ектиров-|тель- |мощ-  |Все-|  В том   |Всего| В том числе  || |       |  щик,  | ства |ность | го |  числе   |     |--------------|| |       |генпод- |      |      |    |----------|     |СМР |Оборудо- || |       | рядчик |      |      |    |СМР|Обору-|     |    |  вание  || |       |        |      |      |    |   |дова- |     |    |         || |       |        |      |      |    |   | ние  |     |    |         |-----------------------------------------------------------------------      Руководитель                       _______________________________      Гл. бухгалтер                      _______________________________      Начальник ОКС                      _______________________________      Генподрядчик                       _______________________________                                                                Форма № 4                                ПЕРЕЧЕНЬ            оборудования, приобретенного для строительства                    _______________________________                      (наименование предприятия)               по состоянию на "___" ___________ 200__ г. -----------------------------------------------------------------------|N|Наименование | Техни- |Еди- |Коли-| Дата  | Первона-|% готов-| При-|| |оборудования,| ческая |ница |чест-|выпуска| чальная |  ности |меча-|| | материалов, |характе-|изме-| во  |и при- |стоимость|   для  | ние || | конструкций |ристика,|рения|     | обре- |тыс. сом.| эксплу-|     || |             | марка, |     |     | тения |         | атации |     || |             |  тип   |     |     |       |         |        |     |-----------------------------------------------------------------------      Руководитель                       _______________________________      Гл. бухгалтер                      _______________________________      Начальник ОКС                      _______________________________      Генподрядчик                       _______________________________                                                                Форма № 5                                   АКТ           инвентаризации производственных оборотных средств                  __________________________________                      (наименование предприятия)               по состоянию на "___" __________ 200__ г. -----------------------------------------------------------------------|N|    Наименование   |Номера| Единица |Количество| Сумма  |Примечание|| | оборотных средств |счетов|измерения|          |тыс.сом.|          |-----------------------------------------------------------------------      Члены комиссии:                    _______________________________                                        _______________________________                                        _______________________________      Руководитель                       _______________________________      Главный бухгалтер       М.П.       _______________________________                                                                Форма № 6                        Движение заемных средств -----------------------------------------------------------------------|N|     Наименование показателя     |Остаток|Получено|Погашено|Остаток|| |                                 |  на   |        |        |  на   || |                                 |начало |        |        | конец || |                                 | года  |        |        |  года ||-|---------------------------------|-------|--------|--------|-------||1|Долгосрочные кредиты банков, в   |       |        |        |       || |том числе не погашенные в срок   |       |        |        |       ||-|---------------------------------|-------|--------|--------|-------||2|Долгосрочные займы, в том числе  |       |        |        |       || |не погашенные в срок             |       |        |        |       ||-|---------------------------------|-------|--------|--------|-------||3|Краткосрочные кредиты банков, в  |       |        |        |       || |том числе не погашенные в срок   |       |        |        |       ||-|---------------------------------|-------|--------|--------|-------||4|Краткосрочные займы, в том числе |       |        |        |       || |не погашенные в срок             |       |        |        |       ||-|---------------------------------|-------|--------|--------|-------||5|Задолженность по кредитам и      |       |        |        |       || |займам                           |       |        |        |       ||-|---------------------------------|-------|--------|--------|-------||6|Техническая помощь               |       |        |        |       |-----------------------------------------------------------------------                   Дебиторская и кредиторская задолженность -----------------------------------------------------------------------|N|          Наименование показателя           |Остаток на |Остаток на|| |                                            |начало года|конец года||-|--------------------------------------------|-----------|----------||1|Дебиторская задолженность:                  |           |          || |краткосрочная,                              |           |          || |в том числе просроченная;                   |           |          || |долгосрочная,                               |           |          || |в том числе просроченная                    |           |          ||-|--------------------------------------------|-----------|----------||2|Кредиторская задолженность:                 |           |          || |краткосрочная,                              |           |          || |в том числе просроченная;                   |           |          || |долгосрочная,                               |           |          || |в том числе просроченная                    |           |          |-----------------------------------------------------------------------      Члены комиссии:                    _______________________________                                        _______________________________                                        _______________________________      Руководитель                       _______________________________      Главный бухгалтер       М.П.       _______________________________                                                                Форма № 7                                   АКТ                оценки стоимости имущества предприятия              по состоянию на "___" __________ 200__ года -----------------------------------------------------------------------|N|                     Наименование                      | Стоимость || |                                                       | сом или   || |                                                       | тыс. сом. ||-|-------------------------------------------------------|-----------||1|Активы                                                 |           || |-------------------------------------------------------|-----------|| |Долгосрочные активы                                    |           || |-------------------------------------------------------|-----------|| |Основные средства (балансовая стоимость)               |           || |-------------------------------------------------------|-----------|| |Основные средства - оценочная стоимость                |           || |-------------------------------------------------------|-----------|| |Земля                                                  |           || |-------------------------------------------------------|-----------|| |Незавершенное строительство (балансовая стоимость)     |           || |-------------------------------------------------------|-----------|| |Незавершенное строительство - оценочная стоимость      |           || |-------------------------------------------------------|-----------|| |Долгосрочная дебиторская задолженность                 |           || |-------------------------------------------------------|-----------|| |Долгосрочные инвестиции                                |           || |-------------------------------------------------------|-----------|| |Нематериальные активы (балансовая стоимость)           |           || |-------------------------------------------------------|-----------|| |Нематериальные активы - оценочная стоимость            |           || |-------------------------------------------------------|-----------|| |Текущие активы                                         |           || |-------------------------------------------------------|-----------|| |Денежные средства и их эквиваленты                     |           || |-------------------------------------------------------|-----------|| |Краткосрочные инвестиции                               |           || |-------------------------------------------------------|-----------|| |Счет к получению                                       |           || |-------------------------------------------------------|-----------|| |Задолженность участников (учредителей) по взносам в    |           || |уставной капитал                                       |           || |-------------------------------------------------------|-----------|| |Товарно-материальные запасы (балансовая стоимость)     |           || |-------------------------------------------------------|-----------|| |Товарно-материальные запасы - оценочная стоимость      |           || |-------------------------------------------------------|-----------|| |Расходы, оплаченные авансом                            |           || |-------------------------------------------------------|-----------|| |Отсроченные расходы                                    |           || |-------------------------------------------------------|-----------|| |Прочие текущие активы                                  |           ||-|-------------------------------------------------------|-----------||2|Итого по активам                                       |           ||-|-------------------------------------------------------|-----------||3|Обязательства                                          |           || |-------------------------------------------------------|-----------|| |Текущие обязательства                                  |           || |-------------------------------------------------------|-----------|| |Счета к оплате                                         |           || |-------------------------------------------------------|-----------|| |Краткосрочные долговые обязательства                   |           || |-------------------------------------------------------|-----------|| |Налоги к оплате                                        |           || |-------------------------------------------------------|-----------|| |Начисленные обязательства                              |           || |-------------------------------------------------------|-----------|| |Текущие обязательства                                  |           || |-------------------------------------------------------|-----------|| |Долгосрочные обязательства                             |           || |-------------------------------------------------------|-----------|| |Долгосрочные отсроченные счета к оплате                |           ||-|-------------------------------------------------------|-----------||4|Итого по обязательствам                                |           ||-|-------------------------------------------------------|-----------||5|Итого:                                                 |           || |Оценочная стоимость имущественного комплекса           |           || |предприятия,                                           |           || |в том числе:                                           |           || |- стоимость жилищного фонда;                           |           || |- стоимость объектов социального и культурного         |           || |назначения,  ГО и MOB зданий;                          |           || |- другие объекты, для которых установлен специальный   |           || |режим использования                                    |           ||-|-------------------------------------------------------|-----------||6|Оценочная стоимость муниципального пакета акций        |           |-----------------------------------------------------------------------      Уставный капитал:                  _______________________________      Председатель                       _______________________________      Члены комиссии:                    _______________________________                                        _______________________________                                        _______________________________      Руководитель предприятия           _______________________________      Главный бухгалтер                  _______________________________      М.П.                                                                Форма № 8                                 СПРАВКА            об основных финансово-экономических показателях             по _________________________________________                (наименование предприятия, подразделения) -----------------------------------------------------------------------|N |            Показатели            |Единица|Прошлый|Текущий|Прогноз||  |                                  |измере-|период |период |на сле-||  |                                  |  ния  |       |       |дующий ||  |                                  | (тыс. |       |       |  год  ||  |                                  | сом.) |       |       |       ||--|----------------------------------|-------|-------|-------|-------||1 |Объем товарной продукции          |       |       |       |       ||--|----------------------------------|-------|-------|-------|-------||2 |Объем реализации продукции (работ,|       |       |       |       ||  |услуг)                            |       |       |       |       ||--|----------------------------------|-------|-------|-------|-------||3 |Себестоимость реализованной       |       |       |       |       ||  |продукции (работ, услуг)          |       |       |       |       ||--|----------------------------------|-------|-------|-------|-------||4 |Запасы и затраты,                 |       |       |       |       ||  |в том числе:                      |       |       |       |       ||  |- готовая продукция               |       |       |       |       ||--|----------------------------------|-------|-------|-------|-------||5 |Основные производственные и       |       |       |       |       ||  |непроизводственные фонды          |       |       |       |       ||--|----------------------------------|-------|-------|-------|-------||6 |Рентабельность:                   |       |       |       |       ||  |- к себестоимости                 |       |       |       |       ||  |- к ОПФ                           |       |       |       |       ||--|----------------------------------|-------|-------|-------|-------||7 |Ассигнования из бюджета           |       |       |       |       ||--|----------------------------------|-------|-------|-------|-------||8 |Заемные средства,                 |       |       |       |       ||  |в том числе:                      |       |       |       |       ||  |- не погашенные в срок            |       |       |       |       ||--|----------------------------------|-------|-------|-------|-------||9 |Дебиторская задолженность         |       |       |       |       ||--|----------------------------------|-------|-------|-------|-------||10|Кредиторская задолженность,       |       |       |       |       ||  |в том числе:                      |       |       |       |       ||  |- задолженность по бюджету        |       |       |       |       ||--|----------------------------------|-------|-------|-------|-------||11|Балансовая прибыль,               |       |       |       |       ||  |в том числе:                      |       |       |       |       ||  |- прибыль от реализации продукции |       |       |       |       ||  |(работ, услуг)                    |       |       |       |       ||--|----------------------------------|-------|-------|-------|-------||12|Налоги и платежи в бюджет         |       |       |       |       ||--|----------------------------------|-------|-------|-------|-------||13|Налоги и платежи во внебюджетные  |       |       |       |       ||  |фонды                             |       |       |       |       ||--|----------------------------------|-------|-------|-------|-------||14|Прибыль, оставшаяся в распоряжении|       |       |       |       ||  |предприятия,                      |       |       |       |       ||  |в том числе:                      |       |       |       |       ||  |- ФРП                             |       |       |       |       ||  |- ФМП                             |       |       |       |       ||  |- ФСП                             |       |       |       |       ||--|----------------------------------|-------|-------|-------|-------||15|Наличие денежных средств:         |       |       |       |       ||  |- на расчетном счете              |       |       |       |       ||  |- на других счетах                |       |       |       |       ||  |- в кассе                         |       |       |       |       ||--|----------------------------------|-------|-------|-------|-------||16|Численность работающих,           |       |       |       |       ||  |в том числе:                      |       |       |       |       ||  |работников управления             |       |       |       |       |-----------------------------------------------------------------------      Руководитель                       _______________________________      Главный бухгалтер                  _______________________________      Начальник ПЭО                      _______________________________      Члены комиссии:                    _______________________________                                        _______________________________                                        _______________________________                                                                Форма № 9                                 ПАСПОРТ                          здания (сооружения)                      "___" __________ 200__ года _______________________________________________________________________                       (населенный пункт, район)ул. ____________________, дом N ________, корпус ______________________     1. Год строительства _____________________________________________     2. Строительная организация ______________________________________     3. Здание:     а) типовое или индивидуальное ____________________________________                                  (N серии, проектная организация)     б) башенное протяжное, многосекционное ___________________________     в) по материалам основных несущих элементов:     А) _______________________________________________________________               (глинобитное, из кирпича-сырца, из рваного камня)     Б) _______________________________________________________________         (панельное, каркасное с железобетонными или стальными_______________________________________________________________________                  несущими конструкциями, деревянное)     4. Этажность _____________________________________________________     5. Высота здания _________________________________________________     6. Габариты и форма здания ______________________________________________________________________________________________________________              (ширина, длина, прямоугольное, Г-образное)     7. Наличие подвала ______________________________________________________________________________________________________________________          (под всем зданием или под частью, указать по схеме)     8. Краткое описание конструкций и ранее выполненных условий:     а) фундаменты ____________________________________________________                   (тип фундамента, глубина заложения, отмечались_______________________________________________________________________                        или нет ранее просадки)     б) стены _________________________________________________________                       (несущие, самонесущие и материал)     г) перекрытия, покрытия __________________________________________     д) каркас ________________________________________________________     е) перегородки ___________________________________________________     ж) лестничные марши и площадки ___________________________________     з) перемычки _____________________________________________________     и) кровля ________________________________________________________     к) дымовые и вентиляционные трубы ________________________________     л) _______________________________________________________________     м) _______________________________________________________________     н) _______________________________________________________________     9. Наличие антисейсмических мероприятий __________________________     10. Качество конструкций и наличие повреждений:     а) отсутствие видимых повреждений ________________________________                                           (в каких конструкциях)     б) легкие  повреждения  (тонкие трещины в штукатурке и откалываниенебольших кусков штукатурки) __________________________________________     в) умеренные повреждения (небольшие трещины в стенах,  отламываниебольших кусков штукатурки,  падение черепицы, кирпича из труб, трещин вдымовых трубах) _______________________________________________________     г) тяжелые повреждения (большие глубокие и сквозные трещины в сте-нах и перегородках, обрушение перегородок, падение труб) ______________     д) разрушения (обрушения внутренних  стен  и  заполнения  каркаса,проломы в стенах,  обрушение частей зданий, разрушение связей между от-дельными частями зданий) ______________________________________________     е) обвалы (полное разрушение зданий) _____________________________     11. Материалы,  прикладываемые к анкете, в которых указывают местаповреждений:     а) рабочие чертежи (планы, разрез и т.д.);     б) обмерочные чертежи или схемы зданий (план, разрез и т.д.);     в) фотографии всех деформированных или разрушенных элементов,  уз-лов и частей здания.     12. Рекомендация по  очередности  выполнения  ремонтно-восстанови-тельных  работ,  их техническому решению и предварительная оценка стои-мости работ ___________________________________________________________      Составлен: "___" ___________ 200_ года.     Комиссией в составе ______________________________________________                          (фамилия, инициалы, место работы, должность)      Примечание: в случае отсутствия точных данных по некоторым пунктамуказывается  "неизвестно",  а при наличии косвенных данных "предположи-тельно".                                                               Форма № 10                                                     Утверждено                                           Руководителем муниципального                                                 юридического лица                                        АКТ                  технического состояния транспортного средства "___" ___________ 200__ г.      Комиссия по оценке технического состояния  транспортного  средства____________________________________________________________ в  составе     (наименование муниципального юридического лица)     Председатель _____________________________________________________                                  (должность, Ф.И.О.)     Члены ___________________________________________________________________________________________________________________________________произвели осмотр технического состояния транспортного средства:     1. Марка, модель и цвет __________________________________________     2. Госномер _______________________ 3. Год выпуска _______________     4. Общий пробег ___________________ 5. Двигатель _________________     6. Шасси __________________________ 7. Кузов _____________________     8. Первоначальная (историческая) стоимость __________________ сом.     9. Амортизационный износ ____________________________________ сом.     10. Балансовая стоимость ____________________________________ сом.     11. Технический паспорт __________________________________________                                        (номер, кем выдан)     12.  Внешнее состояние транспортного средства ___________________________________________________________________________________________                        (комплектный, некомплектный)     13. На транспортном средстве отсутствуют следующие  детали,  узлы,агрегаты ______________________________________________________________     14. Характеристика технического состояния основных узлов и агрега-товшасси _________________________________________________________________кузов _________________________________________________________________двигатель _____________________________________________________________коробка передач _______________________________________________________передний мост _________________________________________________________задний мост ___________________________________________________________прочие узлы и агрегаты ________________________________________________     15. Заключение о техническом состоянии транспортного средства ___________________________________________________________________________     16. Адрес владельца ______________________________________________      Председатель        ______________________________________________                                           (Ф.И.О.)     Члены комиссии:     ______________________________________________                                           (Ф.И.О.)      Руководитель аппарата Бишкекского     городского Кенеша депутатов                       Е.Лященко</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ebqsmrv7paoddyojq6p-">
      <w:r>
        <w:rPr>
          <w:rFonts w:ascii="Arial" w:cs="Arial" w:eastAsia="Arial" w:hAnsi="Arial"/>
          <w:color w:val="132D3F"/>
          <w:sz w:val="16"/>
          <w:szCs w:val="16"/>
          <w:u w:val="single"/>
        </w:rPr>
        <w:t xml:space="preserve">dalil.kg/document/23560</w:t>
      </w:r>
    </w:hyperlink>
  </w:p>
  <w:p>
    <w:pPr>
      <w:spacing w:after="0" w:before="40"/>
      <w:jc w:val="center"/>
    </w:pPr>
    <w:hyperlink w:history="1" r:id="rIdqql_1yv1uaqfo5ctwpam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j_tlnsgre4og3javyxkx" Type="http://schemas.openxmlformats.org/officeDocument/2006/relationships/hyperlink" Target="https://dalil.kg/document/23000561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ebqsmrv7paoddyojq6p-" Type="http://schemas.openxmlformats.org/officeDocument/2006/relationships/hyperlink" Target="https://dalil.kg/document/23560" TargetMode="External"/><Relationship Id="rIdqql_1yv1uaqfo5ctwpam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2026-10-03T07:43:37.858Z</dcterms:created>
  <dcterms:modified xsi:type="dcterms:W3CDTF">2026-10-03T07:43:37.858Z</dcterms:modified>
</cp:coreProperties>
</file>

<file path=docProps/custom.xml><?xml version="1.0" encoding="utf-8"?>
<Properties xmlns="http://schemas.openxmlformats.org/officeDocument/2006/custom-properties" xmlns:vt="http://schemas.openxmlformats.org/officeDocument/2006/docPropsVTypes"/>
</file>