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16-6-05                                     к </w:t>
      </w:r>
      <w:hyperlink w:history="1" r:id="rIdb60up1v6cqmhnq3kltwj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3                                Х сессии городского Кенеша                                от 20.09.2005 года                                  ПРАВИЛА            предоставления права аренды с рыночной арендной платой               на объекты недвижимости, находящиеся в коммунальной                (муницпальной)собственности города Жалалабат                                         Настоящие  Правила   предоставления  права  аренды  с   рыночнойарендной  платой на объекты недвижимости, находящиеся  в  коммунальной(муниципальной) собственности города (далее - Правила),  разработаны всоответствии с Положением о порядке предоставления ограниченных вещныхправ   на   объекты    недвижимости,    находящиеся   в   коммунальной(муниципальной)  собственности города Жалалабат,  и  законодательствомКыргызской Республики и предусматривают  порядок  предоставления правааренды с рыночной арендной платой на объекты недвижимости, находящиесяв коммунальной (муниципальной) собственности города Жалалабат.                                                             1. Общие положения     Предоставление  права  аренды  с  рыночной  арендной   платой   наобъекты  недвижимости,   находящиеся  в  коммунальной  (муниципальной)собственности   города  Жалалабат,   производится   путем   проведенияконкурса   в  открытой  форме,  в  котором  могут  участвовать   любыефизические и юридические лица.    Предметом  конкурса является право заключения  договора  аренды  срыночной  арендной  платой  на  объект  недвижимости,  находящийся   вкоммунальной (муниципальной) собственности города Жалалабат.    Подготовка  и  проведение конкурса по предоставлению права  арендыс  рыночной  арендной  платой  на объекты  недвижимости,  указанные  вПеречне  N  2,  осуществляется Комиссией коммунальной  (муниципальной)собственности города Жалалабат (далее - Комиссия).    Техническую  подготовку  и  проведение  конкурса  Комиссия  вправепоручить   комитету  коммунальной  (муниципальной)  собственности   поуправлению  муниципальным имуществом или специализированным физическимили юридическим лицам.    Перечень   объектов  недвижимости,   находящихся  в   коммунальной(муниципальной) собственности города, которые могут быть предоставленыв  аренду  с  рыночной арендной платой (Перечень N 2),  формируется  иутверждается    в   порядке,  установленном   Положением   о   порядкепредоставления  ограниченных  вещных  прав  на  объекты  недвижимости,находящиеся   в  коммунальной  (муниципальной)  собственности   городаЖалалабат.    Извещение   о   проведении   конкурса  Комиссией   публикуется   всредствах массовой информации и вывешивается в общественных местах  непозднее чем за 30 (тридцать) дней до дня проведения конкурса.    Извещение   о   проведении  конкурса  должно  содержать  следующиесведения:    - время, место, предмет и порядок проведения конкурса;    -  время,   место  и  сроки приема заявок с предложениями  цены  взапечатанных конвертах;    -  наименование  и описание объекта недвижимости, предоставляемогов   аренду    с  рыночной  арендной  платой  (местонахождение,    тип,сдаваемая в аренду площадь);    -  условия  или  ограничения, установленные  на  право  аренды  покаждому объекту недвижимости, если таковые имеются;    - список разрешенного использования объекта;    -  срок  аренды  и  начальный  размер месячной  рыночной  аренднойплаты;    -   сроки,  место  и  порядок  предварительного  осмотра   объектанедвижимости и ознакомления с проектом договора  аренды   с   рыночнойарендной платой участниками конкурса;    -  сумма  и  сроки  внесения задатка, а также расчетный  счет,  накоторый она должна быть перечислена;    -   сроки  подписания  и  начала  действия  договора   аренды    срыночной арендной платой;     - номер контактного телефона.       За   достоверность   публикуемой  информации   и   соответствиесодержания извещения настоящим правилам и законодательству  КыргызскойРеспублики несет ответственность Комиссия.                                                2. Права и обязанности Комиссии и участников конкурса                                        Комиссия вправе:    -   определить  размер  задатка,   который  не  должен   превышатьразмера начальной месячной рыночной арендной платы;    -  без  объяснения  причин отказаться от конкурса,   отложить  егопроведение  или  снять с конкурса любой объект не позднее  чем  за  30(тридцать)  дней  до объявленной даты проведения конкурса.   В  случаеотказа   от   проведения   конкурса  с  нарушением  указанного   срокаорганизатор конкурса обязан возместить участникам конкурса  понесенныйими реальный ущерб.    Комиссия обязана:      -  опубликовать  извещение  о проведении  конкурса  в  средствахмассовой  информации  и вывесить его в общественных местах не  позднеечем за 30 (тридцать) дней до дня проведения конкурса;    -  проводить  прием  и  регистрацию  заявок на участие в  конкурсев журнале регистрации заявок;    -   провести   конкурс  в  соответствии  с  настоящими  Правилами,Положением  о  порядке  предоставления  ограниченных  вещных  прав  наобъекты   недвижимости,  находящиеся  в  коммунальной  (муниципальной)собственности   города   Жалалабат,  и  законодательством   КыргызскойРеспублики;    -   обеспечить    лицам,   изъявившим   желание    участвовать   вконкурсе,  возможность осмотра объекта недвижимости,  предоставляемогов аренду  с рыночной арендной платой;    -  в  течение  10 дней со дня подписания протокола  о  результатахконкурса   или   иного  срока,  указанного в  извещении  о  проведенииконкурса,  заключить  с лицом, выигравшим конкурс,  договор  аренды  срыночной арендной платой.    Физические  и  юридические лица,  изъявившие желание   участвоватьв конкурсе, вправе:    -   лично  или  через  представителя  участвовать  в  конкурсе  попредоставлению  права  аренды с рыночной арендной  платой  на  объектынедвижимости, находящиеся в коммунальной (муниципальной) собственностигорода Жалалабат;    - ознакомиться с настоящими Правилами;    -   в   установленном  порядке  осмотреть  объект    недвижимости,предоставляемый в аренду с рыночной арендной платой;    -  получить  по  нему необходимую информацию  и  консультацию,   атакже в случае необходимости - привлекать за свой счет соответствующихспециалистов;    -  отказаться  от участия в конкурсе не менее чем за 3  (три)  днядо  начала  конкурса путем подачи письменного заявления об  отказе  отучастия в конкурсе и возврате поданной им заявки;    - совершать иные действия, предусмотренные настоящими Правилами.     Физические  и  юридические  лица,  изъявившие желание участвоватьв  конкурсе,  обязаны  не  позднее сроков,  указанных  в  извещении  опроведении конкурса,  внести задаток,  а в случае выигрыша конкурса  -в  течение 10 (десяти) дней со дня подписания протокола о  результатахконкурса   или  иного   срока,  указанного в  извещении  о  проведенииконкурса,  заключить договор.      Сведения   об   участниках  конкурса,   за   исключением   лица,выигравшего конкурс, не подлежат оглашению.                                             3. Порядок определения начальной месячной рыночной                            арендной платы                                         Начальная   месячная   рыночная  арендная   плата   утверждаетсяКомиссией    на    основании   предложения    комитета    коммунальнойсобственности.     Начальная  ставка  месячной рыночной арендной  платы  для  земельобщего   пользования,  включая  остановок  общественного   транспорта,автостоянок и свободных (не застроенных) земельных участков, указанныхв Перечне № 2, исчисляется по следующей формуле.       (Начальная  ставка  месячной  рыночной  арендной  платы)  =   ПР*((Ожидаемый  общий  доход  арендатора  в  течение  срока  аренды)   -(Начальные затраты на обустройство объекта недвижимости)) /(Количествомесяцев в сроке аренды),    где:    ПР  - процентный коэффициент,  избираемый в интервале от 1 до 5%;      Ожидаемый  общий   доход  арендатора в  течение  срока  аренды  -суммарный  доход,  ожидаемый арендатором в течение  срока   аренды   срыночной арендной платой.     Исчисление  ожидаемого  общего  дохода   арендатора   в   течениесрока   аренды  может  быть  произведено  с  привлечением  независимыхоценщиков.      Начальные   затраты  на  обустройство  объекта  недвижимости   -расходы,  связанные  с обустройством объекта недвижимости.  Исчислениеразмера  начальных  затрат на обустройство объекта недвижимости  можетбыть произведено с привлечением независимых оценщиков.     Количество  месяцев  в  сроке аренды -   количество   месяцев   всроке аренды  с  рыночной арендной платой,  которое предполагалось приоценке ожидаемого общего дохода арендатора в течение срока аренды.     Расчет  и   утверждение   начальной  месячной  рыночной  аренднойплаты для объектов недвижимости, указанных в Перечне N 2, производятсяв  ходе подготовки  конкурса  по передаче этих объектов недвижимости варенду с рыночной арендной платой.     3.1.  Условия  и порядок расчета арендных платежей  на  земельныеучастки.     При предоставлении земельных участков во временное пользование наусловиях аренды, расчет арендных платежей определяются по формуле:    Пар=S аренда *Н*К где:    Пар-размер арендного платежа (в сомах)    S ар-арендуемая площадь (в м2)      Н  -   размер  арендной палты для конкретного участка  по  зонам,расчитанный  на  месяц  (сом), в установленном порядке  отдел  базовойставки;      К   -   коэффициент,  определяемый  в  зависимости   от   сроковпредоставления   земельного  участка  во   временное   пользование   вчастности;    К=3 при сроком земелепользования до 5 лет включительно;    К=5 при сроком земелепользования от 5 лет до 25 лет;    К=2 при сроком земелепользования от 25 до 50 лет.     Если  на представляемом в арендное пользование земельном  участкеимеются  два  и  более  земелепользователя и  отсутствует  возможностьвыделения  их  в  самостоятельные  единицы  землепользования,  участоксчиается  участком совместного землепользования. Арендные  платежи  запользование земельным участком взимается пропорционально общей площадипомещений, занимаемой землепользователями.     Расчет  размера  арендного  платежа производится  при  подготовкепакета  документов  для проведения конкурса или проекта  постановлениямэрии  города  о предоставлении земельного участка в аренду,  которомуприлагается договор аренды с указанием размера базовой ставки  аренды,порядка и условий платежей.      Для   иностранных  юридических  и  физических  лиц  (иностранныхарендаторов) размер арендной платы удваивается. Срок внесение аренднойплаты устанавливаются в условиях договора.      3.2.  Правила  определения временных размеров (нормативная  цена)базовой стоимости 1м2 земли по зонам города.      Экономико-ценевые зоны определяются специалистами и  утверждаютсягородским Кенешем депутатов.      З   основу  подсчета  1м2   приняты  14,06  сомов  на  основаниипостановления Правительства Кыргызской республики «О Ставках и порядкеподсчета   разовых  платежей  за  приобретение  право  пользования   иежегодного налога за пользование землями населенных пунктов и  земляминесельскохозяйственного назначения».     Процент инфляции принят от роста стоимости 1 доллара США  начинаяс  1997  года  и  рост состовляет 3 раза т.е. в 1997  году   1  долларприравнивается 12,5 сом, а в 2005 году 1 полугодие 40,8 сомов, процентинфляции 40,8 сом: 12,5 сом=3 раза.     С  учетом инфляции базовая стоимость 1 м2 земли принят 14,06*3=44сом/м2.     Для  определения  базовую стоимость 1 м2  земли  для  аренды  былпроведен опрос торгующих лиц на рынках города.     Арендная  плата  за каждый день использования  торговой  точки  всреднем (ларки и киоск и т.д.) составляет по рынкам.-----------------------------------------------------|№ | Наименование рынков           Арендная | плата ||  |                               за 1м.кв.| в день||--|----------------------------------------|-------|                               |1 | Центральный рынок               3      |       |        |2 | Шабдалы-Зар                     3      |       |  |3 | Адилет базар                    3      |       |  |4 | АО «Манас»                      3      |       |  |5 | Горбольница АО «Айгуль»         2      |       |  |6 | Достук СМУ                      2      |       |  |7 | Центр Спутник                   2      |       |  |8 | Дуюм базар «Кок-Арт»            2      |       |  |9 | Автовокзал                      2      |       |  |  | Итого                           22     |       |  -----------------------------------------------------    Определение среднесрочная арендная плата:    САР=22:9-2,4 сом.     Для  определения  стоимости  1м2  ароенды  по  зонам  использованитоговый процент доступности и обеспеченности зон города (таблица № 1,базовая  рыночная  стоимость  1  м2  равная  44  сом/м2)  и  определенкоэффициент перевода в аренду К ап =2,4:44-0,05 коэффициент  перевода,2,4  среднерыночная  плата. Стоимость 1 м2 земли в  месяц  для  арендыопределена умножениям коэффициента перевода 0,05 к итоговому  среднемупроценту рентаобразующих факторов по зонам. ----------------------------------------------------------------------|№  |Итоговый процент     |         Коэффициент    | Стоимость 1  м2 ||   |                     |         перев.в аренд. | аренд. Земли от ||   |                     |                        | баз.ставки  сом ||   |                     |                        | м2 в м-ц        ||---|---------------------|------------------------|-----------------||1  |100                  |         0,05           | 5,00            ||2  |90                   |         0,05           | 4,50            ||3  |87                   |         0,05           | 4,35            ||4  |61                   |         0,05           | 4,05            ||5  |70                   |         0,05           | 3,50            ||6  |52                   |         0,05           | 2,60            ||7  |33                   |         0,05           | 1,6             | ----------------------------------------------------------------------      Комитет   коммунальной   (муниципальной)   собственности   ведетпостоянную базу данных о результатах конкурса по предоставлению  правааренды   с   рыночной  арендной   платой   на   объекты  недвижимости,находящиеся в коммунальной собственности города Жалалабат.     В базу данных включаются следующие данные:    -   краткое  описание  объекта  недвижимости,  предоставляемого  варенду  с  рыночной арендной платой (местонахождение,  тип,  сдаваемаяв аренду площадь);    - время и место проведения конкурса;    - начальная и конечная месячная рыночная арендная плата;    - срок договора аренды с рыночной арендной платой;      -  имя  независимого  оценщика, принимавшего  участие  в  оценкеобъекта недвижимости для определения начальной цены.    Комитет коммунальной (муниципальной) собственности ведет анализ  исравнение  начальных  и  конечных арендных  плат  при  сдаче  объектовнедвижимости,   находящихся   в  коммунальной   собственности   городаЖалалабат,   в  аренду   с  рыночной арендной  платой  и  корректируеткоэффициенты в формулах по мере накопления данных о конкурсных ставкахмесячной рыночной арендной  платы.    Материалы,   использованные   для   оценки   начальной    месячнойрыночной   арендной    платы   по   каждому    объекту   недвижимости,предоставленному  в  аренду с рыночной арендной  платой,   хранятся  вотделе коммунальной собственности в установленном порядке.                                                4. Порядок проведения конкурса                                       Физические  и  юридические  лица,  изъявившие желание  участвоватьв   конкурсе,   обязаны  подать  заявку  с  предложениями    цены    взапечатанных   конвертах  с  указанием  номера  лота  и   предоставитьдокументы,   удостоверяющие  их  личность   и   полномочия   (паспорт,свидетельство   о   государственной  регистрации  юридического   лица,доверенность  или  их  копии, удостоверенные в  установленном  закономпорядке) и подтверждающие внесение ими суммы задатка.    Комиссия    принимает   заявки   в   запечатанных   конвертах    ирегистрирует их в журнале регистрации заявок.    В   заявке  указывается  предлагаемый  размер  месячной   аренднойплаты (с указанием сведений о том,  включает данная сумма НДС или  нетв  зависимости  от включения суммы НДС в  начальный  размер   месячнойрыночной арендной платы) и предполагаемое использование объекта.      Задаток  вносится  не  позднее чем за  3  (три)  дня  до  началаконкурса.   Физическое  или  юридическое  лицо,   изъявившее   желаниеучаствовать  в конкурсе по нескольким объектам недвижимости,   обязановнести  задаток  по каждому объекту недвижимости.    Внесенный  задаток  в  течение  10  дней  подлежит   возврату    вслучае, если конкурс не состоялся либо лицо, участвовавшее в конкурсе,не выиграло его.    Конкурс  проводится   в   присутствии не  менее  5  (пяти)  членовКомиссии, включая председателя Комиссии или его заместителя.    Конверты   с   запечатанными   в   них  заявками  вскрываются   наоткрытом  заседании Комиссии публично в доступном общественном   местенезависимо  от  присутствия  или  отсутствия  на  заседании  участникаконкурса.      Право  аренды  с   рыночной  арендной   платой   предоставляетсялицу, предложившему наибольшую месячную рыночную арендную плату.    Споры,   возникшие   между   членами   Комиссии,    связанные    спроведением  конкурса, решаются открытым голосованием,  а  при  равномколичестве голосов голос председателя считается решающим.    Участник,    выигравший    конкурс,    и   организатор    конкурсаподписывают  протокол  о  результатах конкурса,   который  имеет  силудоговора.  Протокол  о  результатах  конкурса  составляется   в   двухэкземплярах.    При   подписании   протокола   о   результатах   конкурса    лицо,выигравшее   конкурс,    обязано  предъявить   организатору   конкурсадокументы, подтверждающие его правомочность на подписание.      В  протоколе о результатах конкурса указываются: дата,  время  иместо  проведения конкурса,  состав Комиссии, номер лота, начальный  иокончательный   размер   месячной   рыночной  арендной  платы,   номеррасчетного  счета,  куда  вносится оплата, и обязательства  сторон  поподписанию договора аренды.    Копия    протокола   о   результатах   конкурса   выдается   лицу,выигравшему конкурс.    Участник   конкурса,   отказавшийся  от  подписания  протокола   орезультатах  конкурса,   утрачивает внесенный им  задаток  и  лишаетсяправа победителя конкурса.      Конкурс,  в котором участвовал только один участник,  признаетсянесостоявшимся.    В   случае   предоставления  недостоверной  информации   по   винеКомиссии лицо,  выигравшее конкурс,  вправе отказаться от приобретенияпредмета конкурса и требовать возврата суммы внесенного им задатка.                                                    5. Порядок заключения договора аренды с рыночной                            арендной платой                                       Лицо,  выигравшее  конкурс,   и  ОКС по  управлению  муниципальнымимуществом на основании протокола о результатах конкурса в течение  10(десяти)  дней со дня подписания протокола о результатах конкурса  илииного  срока,  указанного в извещении о проведении конкурса, заключаютдоговор аренды с рыночной арендной платой.    Лицо,   выигравшее  конкурс,  в  случае  уклонения  от  подписаниядоговора  аренды  с  рыночной  арендной  платой  утрачивает  внесенныйзадаток.   Организатор конкурса, уклонившийся от  подписания  договорааренды  с  рыночной  арендной  платой,  обязан  возвратить  задаток  вдвойном   размере,  а также  возместить  победителю  конкурса  убытки,причиненные участием в конкурсе, в части, превышающей сумму задатка.      При  заключении  договора аренды с рыночной  арендной  платой  слицом,  выигравшим конкурс,  сумма внесенного им задатка засчитываетсяв  счет исполнения обязательств по заключенному договору.                                                    6. Прекращение прав временного пользование    земельным участком представленного во временное пользование на                           условиях аренды.                                        Право  временного  пользования земельным участком  прдоставленныммэрии   города   Жалал-Абад  на  условиях  аренды,   прекращается,   ивыплаченные суммы на возвращаются в следующих случаях:       -добровольного   отказа   аренджатора   от   прав    временногоземлепользования;    - истечения срока временного землепользования;     -  невозможности дальнейшего использования земельного  участка  врезультате стихийного бедствия;      -смерти   землепользователя  при   отсутствии   наследника   илиликвидации   юридического  лица,  получившего  земельный  участок   вовременное пользование на условиях аренды.      Изъятие   земельного  участка,  предоставленного  во   временноепользование на условиях аренды, допускается в следующих случаях:    - участок используется не по целевому назначению;    - необходимости для государственных и общественных нужд;      -   не   использование  земельного  участка  в  течении   срока,установленного градостроительными и строительными нормами.     При  прекращении  прав  временного пользования  земельны  участкипоступают в распоряжении мэрии города Жалалабат.      Изъятие  земельного  участка  производится  по  решению  суда  вустановленном законо порядке.                                                           Заключительные положения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ОКС   обязан   сообщитьобщественности  посредством  письменного  уведомления,  помещаемого  вобщественных местах, и введения  данной  информации  в Реестр объектовкоммунальной собственности города Жалалабат в течение 15 дней  со  дняпроведения конкурса.    Споры,  связанные  с порядком проведения и результатами  конкурса,в  том  числе признанием их недействительными,  разрешаются в судебномпорядке.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jsclx0xqdnym6flvthz">
      <w:r>
        <w:rPr>
          <w:rFonts w:ascii="Arial" w:cs="Arial" w:eastAsia="Arial" w:hAnsi="Arial"/>
          <w:color w:val="132D3F"/>
          <w:sz w:val="16"/>
          <w:szCs w:val="16"/>
          <w:u w:val="single"/>
        </w:rPr>
        <w:t xml:space="preserve">dalil.kg/document/23778</w:t>
      </w:r>
    </w:hyperlink>
  </w:p>
  <w:p>
    <w:pPr>
      <w:spacing w:after="0" w:before="40"/>
      <w:jc w:val="center"/>
    </w:pPr>
    <w:hyperlink w:history="1" r:id="rIdwvwqawjujqdc1s0bi_h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0up1v6cqmhnq3kltwjr" Type="http://schemas.openxmlformats.org/officeDocument/2006/relationships/hyperlink" Target="https://dalil.kg/document/237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jsclx0xqdnym6flvthz" Type="http://schemas.openxmlformats.org/officeDocument/2006/relationships/hyperlink" Target="https://dalil.kg/document/23778" TargetMode="External"/><Relationship Id="rIdwvwqawjujqdc1s0bi_h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2026-10-01T22:06:58.929Z</dcterms:created>
  <dcterms:modified xsi:type="dcterms:W3CDTF">2026-10-01T22:06:58.929Z</dcterms:modified>
</cp:coreProperties>
</file>

<file path=docProps/custom.xml><?xml version="1.0" encoding="utf-8"?>
<Properties xmlns="http://schemas.openxmlformats.org/officeDocument/2006/custom-properties" xmlns:vt="http://schemas.openxmlformats.org/officeDocument/2006/docPropsVTypes"/>
</file>