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30 ноября 2007 года.Регистрационный номер 21-6-07. от 14 сентября 2007 года № 1290                                                     ПОСТАНОВЛЕНИЕ МЭРИИ  ГОРОДА ЖАЛАЛАБАТ                                                         «О координации деятельности                      правоохранительных-органов                           города Жалалабат»                                       В  соответствии с </w:t>
      </w:r>
      <w:hyperlink w:history="1" r:id="rIdhnajfsk-adptisrkaop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мерахпо     дальнейшему    совершенствованию    координации    деятельностиправоохранительньих органов по защите охраняемых законом прав и свободграждан,  общества и государства» от 22 марта 2007 года  №  104  и  наосновании </w:t>
      </w:r>
      <w:hyperlink w:history="1" r:id="rId-hzbltn0kcg8eeuhs5d-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20 июля2007 года № 275 мэрия города Жалалабат постановляет:    1.  Создать  и утвердить состав совета по координации деятельностиправоохранительных органов города Жалалабат (</w:t>
      </w:r>
      <w:hyperlink w:history="1" r:id="rIdvwh9coiwj6trqbrsrt5z2">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2. Утвердить Положение «О координации деятельностиправоохранительных органов города Жалалабат» (</w:t>
      </w:r>
      <w:hyperlink w:history="1" r:id="rIdpypuijo7b1xbgdluor4gn">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З.  Зарегистрировать настоящее постановление в управлении  юстициипо Жалалабатской области;    4.  Контроль за исполнением настоящего постановления возложить  напервого заместителя мэра - Бекбоева Т. Б.         Мэр города Жалалабат                       Д.Мамасалиев            </w:t>
      </w:r>
      <w:r>
        <w:rPr>
          <w:rFonts w:ascii="Arial" w:cs="Arial" w:eastAsia="Arial" w:hAnsi="Arial"/>
          <w:sz w:val="24"/>
          <w:szCs w:val="24"/>
        </w:rPr>
        <w:t xml:space="preserve">                                                          Приложение№ 1                                    к </w:t>
      </w:r>
      <w:hyperlink w:history="1" r:id="rId1o54ye4a3hj46g79nerw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 Жалалабат                                             от 14.09.2007 года № 1290                                                                                                      СОСТАВ     совета по координации деятельности правоохранительных органов                           города Жалалабат 1. Д. Мамасалиев — мэр города Жалалабат, председатель;2. А. Омуралиев — прокурор города Жалалабат, заместитель председателя;Члены совета:З. А. Таштанбеков — заместитель мэра — руководитель аппарата мэрии;4. У. Жунусалиев — заместитель УГКНБ КР по Жалалабатской области;5. М. Ормонов — заместитель УФП по Жалалабатской области;6. О. Эгембердиев — начальник отдела таможенной охраны Жалалабатскойтаможни;7. М. Калимбетова — председатель Жалалабатского городского суда;8. К. Торобаев — начальник ОВД города Жалалабат;9. С. Бодобаев — Военный комиссар города Жалалабат.        Заместитель мэра  руководитель аппарата мэрии                    А.Таштанбеков          </w:t>
      </w:r>
      <w:r>
        <w:rPr>
          <w:rFonts w:ascii="Arial" w:cs="Arial" w:eastAsia="Arial" w:hAnsi="Arial"/>
          <w:sz w:val="24"/>
          <w:szCs w:val="24"/>
        </w:rPr>
        <w:t xml:space="preserve">                                                 Приложение № 2                                        к </w:t>
      </w:r>
      <w:hyperlink w:history="1" r:id="rIdfh7evyvqmnfnpxmivkpl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г.Жалалабат                                            от 14.09.2007 года № 1290                                                               ПОЛОЖЕНИЕ         о координации деятельности правоохранительных органов                           города Жалалабат                                                             1. Общие положения                                       1.  Координация деятельности органов внутренних дел,  прокуратуры,национальной  безопасности, финансовой полиции,  таможенной  службы  идругих  правоохранительных органов осуществляется в  целях  укреплениязаконности   и   правопорядка,  повышения   эффективности   борьбы   спреступностью,  защиты прав и свобод граждан, общества  и  государствапутем   разработки   и   осуществления  согласованньих   действий   посвоевременному   выявлению,  раскрытию,  пресечению  и  предупреждениюпреступлений,   устранению   причин  и  условий,   способствующих   ихсовершению, реализации принципа неотвратимости наказания  и  борьбы  снарушениями государственной и финансовой дисциплины.    2.    Координация    деятельности    правоохранительных    органовосуществляется  в  соответствии с Конституцией Кыргызской  Республики,законами   Кыргызской   Республики,   актами   Президента   КыргызскойРеспублики  и  Правительства Кыргызской Республики, а также  настоящимположением.    З.  В  соответствии  с  пунктом  1  Указа  Президента  КыргьтэскойРеспублики  «О  мерах  по  дальнейшему  совершенствованию  координациидеятельности  правоохранительных органов по защите охраняемых  закономправ и свобод граждан, общества и государства» от 22 марта 2007 года №104   деятельность   правоохранительньих  органов   города   Жалалабаткоординирует мэр города Жалалабат.      II. Принципы координационной деятельности        4.    Координация    деятельности    правоохранительных    органовосуществляется на основе:- соблюдения законности;- уважения прав и свобод граждан;-   равенства   всех   участников  координационной  деятельности   припостановке вопросов, внесении предложений, разработке рекомендаций имероприятий;-  самостоятельности  каждого  правоохранительного  органа  в пределахполномочий,    предоставленных   ему   законодательством    КыргызскойРеспублики  при  выполнении  решений и  рекомендаций  координационногосовещания;-  гласности  в  той  мере,  в какой она не  противоречит  требованиямзаконодательства Кыргызской Республики о защите прав и свобод человекаи  гражданина,  о  защите  государственных секретов  (государственной,военной и служебной тайне);-  ответственности руководителя каждого правоохранительного органа  завыполнение решений координационного совещания. III. Основные направления координационной деятельности     5.  Координация  деятельности  правоохранительных  органов  городаЖалалабат осуществляется в следующих основных формах:    - проведение координационных совещании с руководителямиправоохранительньих органов;    - контроль за выполнением государственных программ по борьбе спреступностью, решений координационного совещания;    -  анализ  состояния  преступности,  её  динамики  и  тенденций  кразвитию;    - выработка предложений об улучшении правоохранительнойдеятельности, о совершенствовании правового регулированиядеятельности по борьбе с преступностью;    -   изучение   координационной   деятельности   правоохранительныхорганов других государств, распространение положительного опыта;    - образование рабочих и экспертных групп.    Иные  формы  координационной  деятельности  определяются  решениемкоординационного совещания, исходя из конкретной обстановки.    I.V Организация работы и полйомочия координационного совещания     6.  Координационное совещание созывается мэром города Жалалабат помере  необходимости,  но не реже одного раза в  квартал.  Внеочередныесовещания    могут   быть   созваньи   по   инициативе   руководителейправоохранительных органов. Координационные  совещания  проводятся под председательством мэра города Жалалабат, при участии прокурора  города  Жалалабат,  руководителей  соответствующих  правоохранительных органов  города  Жалалабат. Туда могут быть  приглашены  и  другие  должностные  лица  правоохранительных органов, руководители предприятий, учрежденийи организаций, иных органов,  городского  уровня  и  их  подразделений,  местных органов военного управления, глав общественных территориальных управ  и  айыил окмоту города,  общественных  объединений,  научные  и педагогические работники, представители средств массовой информации.    Для   подготовки   вопросов,  рассматриваемых  на  координационномсовещании,  и  участия  в его работе могут привлекаться  представителипредприятий, учреждений и организаций города Жалалабат.    7. Решение координационного совещания считается принятым, если занего  проголосовало большинство участников координационного совещания.Руководители  правоохранительных  органов  во исполнение решений коор-динационного совещания принимают соответствующие меры. Если в реализа-ции решения  участвуют  несколько правоохранительных органов,организа-ционное обеспечение возлагается на орган, указанный в решении первым.    Решения координационного совещания  подписываются председателем, апротоколы  координационного совещания — председателем  и ответственнымсекретарем.    7.  Решения  координационньих совещаний обязательны для исполнениявсеми предприятиями, учреждениями и организациями города. Руководители правоохранительных органов обеспечивают выполнение принятых решений по вопросам, относящимся к ведению и компетенции возлагаемых ими органов.    8.  Лица или орган, ответственный за подготовку вопросов, подлежа-щих рассмотрению на координационном совещании, вправе:    -  запрашивать  и получать в установленном порядке  статистическуюили иную, необходимую для его работы информацию, предприятий, учрежде-ний и организаций независимо от форм собственности;    -   приглашать   и   заслушивать  должностных   лиц   предприятий,учреждений  и организаций соответствующих уровней  и их подразделений,хозяйствующих субъектов, глав  общественных  территориальных  управ иайыл окмоту города, представителей общественных объединений по вопро-сам соблюдения законности в их деятельности, обеспечения защиты прав и свобод граждан, укрепления правопорядка, государственной и  финансовой дисциплины;    -   создавать   рабочие  и  экспертные  группы  из  представителейпредприятий, учреждений и организаций в целях подготовки материалов  и проектов документов по конкретным вопросам, вынесенным на рассмотрениекоординационного совещания, сбора  и  направления необходимой  связи сэтим информации в различные  государственные  органы  и  осуществлениявзаимодействия  со  средствами  массовой информации в реализации задачкоординционной деятельности;    -    осуществлять   иные   полномочия,   вытекающие    из    задачкоординационной деятельности по защите охраняемых законом прав и сво-бод граждан, общества и государства от преступных посягательств, в це-лях  повышения  эффективности  борьбы  с  преступностью,  нарушениями законодательства, государственной и финансовой дисциплины.    9. Вмешательство должностных лиц органов государственной власти вдеятельность правоохранительньих органов по вопросам борьбы с преступ-ностью, нарушениями законодательства Кыргызской Республики.Обеспечения  защиты прав и свобод граждан, общества  и  государства  от  преступных   посягательств,   соблюдения  государственной   финансовой  дисциплинывлечет ответственность, установленную законом. V. Полномочия участников координационного совещания 10. Председательствующий координационного совещания:- созьивает координационное совещание;-  запрашивает в установленном законом порядке информацию, необходимуюдля организации координационной деятельности;-   осуществляет  контроль  за  выполнением  решений  координационногосовещания;-   вносит   предложения   Премьер-министру   Кыргызской   Республикй,Правительству  Кьиргызской Республики, главее местной  государственнойадминистрации, руководителям правоохранительных органов,  предприятий,учреждений  и организаций, глав общественных территориальных  управ  иайыл  окмоту  города,  иных органов исполнительной  власти  городскогоуровня и привлечении должностных лиц к дисциплинарной ответственности,вплоть  до  освобождения  их  от занимаемой  должности  за  допущенныенарушения законности и необеспечения защиты прав и свобод граждан;-   образовывает   рабочие  и  экспертные  группы  из   представителейпредприятий, учреждений и организаций города Жалалабат;-  назначает  ответственного секретаря координационного  совещания  изчисла  работников соответствующего структурного подразделения аппаратамэрии города Жалалабат.    11. Участники координационного совещания:    -  вносят  предложения по вопросам, относящимся к  координационнойдеятельности,  с обоснованием необходимости их рассмотрения,  путей  испособов решения;    -   вносят  в  согласованном  порядке  проекты  документов,   иныематериалы, требующие обсуждения и принятия решения;    - участвуют в обсуждении и выработке решений по вопросам,вынесенным на рассмотрение;    - вносят предложения по участникам рабочих и экспертных групп;-  вносят  предложения по реализации принятых решений координационногосовещания;    -  обеспечивают выполнение принятых решений в части, относящейся ксфере ведения и компетенции возлагаемого ими органа.    12.        Обеспечение        организационно-технической         иинформационнотехнической   координационной   деятельности,   а   такжеосуществления   непосредственного  контроля  за  исполнением   решенийкоординационного совещания возлагается на  соответствующее структурноеподразделение (отдел) аппарата мэрии города Жалалабат.13.   Организация  и  порядок  работы  отдела  аппарата  мэрии  городаЖалалабат  относительно  координации  деятельности  правоохранительныхорганов определяются мэром города Жалалабат     14.   Проекты   документов   по   вопросу,   рассматриваемому   накоординационном  совещании, готовит  орган,  которым  в   иницйативномпорядке  внесено предложение об его рассмотрении, либо  созданная  дляэтих целей рабочая группа из представителей соответствующих органов.    VI. Взаимодействие с судами и судебными органами.        15.  В  целях  повышения  эффективности  координации  деятельностиправоохранительных органов осуществляется их взаимодействие с судами исудебными органами.    Взаимодействие с судами и судебными органами может  проводиться  вследующих формах:    -  использование данных судебной статистики и материалов  судебнойпрактики при разработке мер по усилению борьбы с преступностью;    -  совместная работа по разработке нормативных правовых  актов  поборьбе с преступностью;    -   проведение   совместных  семинаров  и   конференций,   участиесоответствующих  специалистов  в  работе  по  повышению   квалификацииработников правоохранительных органов;    - направление совместных информационных писем, справок, обзоров.    Председатели   судов,  руководители  Судебного  департамента   приМинистерстве  юстиции  Кыргызской  Республики  и  его  территориальныхуправлений  приглашаются для участия на координационные  совещания  повопросам, относящимся к судебной деятельности и обеспечению исполненцярешения судов.    16.   Взаимодействие  правоохранительных  органов  с   судами   повопросам борьбы с преступностью осуществляегся с соблюдением принциповсамостоятельности  органов  судебной  власти,  независимости  судей  иподчиненности  только  Конституции Кыргьтэской  Республики  и  законамКыргызской Республики.        Заместитель мэраруководитель аппарата мэрии                  А. Таштанбеков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dze6i3samvqskjps3ljp">
      <w:r>
        <w:rPr>
          <w:rFonts w:ascii="Arial" w:cs="Arial" w:eastAsia="Arial" w:hAnsi="Arial"/>
          <w:color w:val="132D3F"/>
          <w:sz w:val="16"/>
          <w:szCs w:val="16"/>
          <w:u w:val="single"/>
        </w:rPr>
        <w:t xml:space="preserve">dalil.kg/document/23831</w:t>
      </w:r>
    </w:hyperlink>
  </w:p>
  <w:p>
    <w:pPr>
      <w:spacing w:after="0" w:before="40"/>
      <w:jc w:val="center"/>
    </w:pPr>
    <w:hyperlink w:history="1" r:id="rId5ehwypqnl9isp6ypxtch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ajfsk-adptisrkaopw-" Type="http://schemas.openxmlformats.org/officeDocument/2006/relationships/hyperlink" Target="https://dalil.kg/document/4589" TargetMode="External"/><Relationship Id="rId-hzbltn0kcg8eeuhs5d-m" Type="http://schemas.openxmlformats.org/officeDocument/2006/relationships/hyperlink" Target="https://dalil.kg/document/58398" TargetMode="External"/><Relationship Id="rIdvwh9coiwj6trqbrsrt5z2" Type="http://schemas.openxmlformats.org/officeDocument/2006/relationships/hyperlink" Target="https://dalil.kg/document/23831#1" TargetMode="External"/><Relationship Id="rIdpypuijo7b1xbgdluor4gn" Type="http://schemas.openxmlformats.org/officeDocument/2006/relationships/hyperlink" Target="https://dalil.kg/document/23831#2" TargetMode="External"/><Relationship Id="rId1o54ye4a3hj46g79nerw4" Type="http://schemas.openxmlformats.org/officeDocument/2006/relationships/hyperlink" Target="https://dalil.kg/document/23831" TargetMode="External"/><Relationship Id="rIdfh7evyvqmnfnpxmivkplw" Type="http://schemas.openxmlformats.org/officeDocument/2006/relationships/hyperlink" Target="https://dalil.kg/document/2383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dze6i3samvqskjps3ljp" Type="http://schemas.openxmlformats.org/officeDocument/2006/relationships/hyperlink" Target="https://dalil.kg/document/23831" TargetMode="External"/><Relationship Id="rId5ehwypqnl9isp6ypxtch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2026-10-03T13:11:53.391Z</dcterms:created>
  <dcterms:modified xsi:type="dcterms:W3CDTF">2026-10-03T13:11:53.391Z</dcterms:modified>
</cp:coreProperties>
</file>

<file path=docProps/custom.xml><?xml version="1.0" encoding="utf-8"?>
<Properties xmlns="http://schemas.openxmlformats.org/officeDocument/2006/custom-properties" xmlns:vt="http://schemas.openxmlformats.org/officeDocument/2006/docPropsVTypes"/>
</file>