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Зарегистрировано в Управлении юстиции Ысык-кульской области  10            марта 2006года. Регистрационный номер  4-07-06                                      Утверждена                         </w:t>
      </w:r>
      <w:hyperlink w:history="1" r:id="rId3glir6if3wg_k_lamq8z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Тюпского айыл окмоту                           от 10 февраля 2006 года №11-24                                 Приложение № 3                                                                  МЕТОДИКА           определения рыночной стоимости земельных участков              в населенных пунктах Тюпского айыл окмоту.      1. Общие положения.     1.1.  Данная  Методика  разработана  в  соответствии  с  СистемойСтандартов  Оценки  Имущества, с учетом  международных  и  европейскихстандартов   для   целей  оценки  индивидуальных  объектов   земельнойсобственности в населенных пунктах Тюпского айыл окмоту.     1.2.   Методика  определяет  подходы  оценки  прав   на   объектыземельной     юбственности      при      продаже      земельных       участков,предусмотренных     5аконодательством Кыргызской Республики.     2. Термины и определения.     Термины, приведенные ниже, употребляются в следующем значении:     1  Дата  оценки  -  дата,  по состоянию  на  которую  совершаютсяпроцедуры оценки и определяется стоимость земельного участка.     2.  Земельные  улучшения  -  совокупность  всех  существующих  научастке     недвижимых  объектов,  к  которым  относятся:  здания,  строения,сооружения, результаты землеустроительных, мелиоративных и ландшафтныхработ, иные объекты недвижимого имущества, созданные и необходимые дляосвоения и использования земельного участка.     3.Земельный  участок  - часть земной поверхности,  которая  имеетфиксированные  границы и характеризуется определенным местоположением,природными    свойствами,   физическими   параметрами,   правовым    ихозяйственным  состоянием и другими характеристиками, являющимися  егосущественными составляющими.     4.Капитализация  -  пересчет будущих доходов в текущую  стоимостьна дату оценки.     5.Местоположение    -    экономическое    понятие,     отражающеедоступность,  инфраструктурное обустройство и  характер  использованияприлегающей территории.     6.Наилучшее  и  наиболее эффективное использование  -  юридическиразрешенное,   физически  возможное,  экономически  целесообразное   инаиболее доходное использования земельного участка.     7.Недвижимое   имущество  -  земельные  участки,  участки   недр,обособленные водные объекты и все что прочно связано с землей, то естьобъекты,  перемещение которых без несоразмерного ущерба их  назначениюневозможно,  в  том  числе,  леса,  многолетние  насаждения,   здания,сооружения и др.     8.Объект  оценки  (объект земельной собственности) -    земельныйучасток  (доля  в  земельном участке), а также права и  обязательства,связанные с его (ее) владением, пользованием и распоряжением.     9.Ограничение  -  ограничение  прав  на  владение,  распоряжение,пользование земельным участком, в том числе права третьих лиц (аренда,залог, ипотека, сервитуты, обязательства по договору, решение суда  обаресте  имущества  и  другие  установленные  законодательством  права,ограничивающие  права  собственника  или  пользователя  недвижимости).Ограничение может включать также любое соглашение между собственникамиили   пользователями  земельных  участков  о  намерении  обязать  этихсобственников  или пользователей сделать добровольный взнос  на  общеесодержание недвижимого имущества.     10.Оценка   объектов   земельной  собственности   -   определениестоимости  прав и обязательств, связанных с владением, пользованием  ираспоряжением  объектом  земельной собственности  на  дату  оценки  поустановленной  процедуре  в  соответствии  с  характером   гражданско-правовой сделки.     11. Оценщик - юридическое или физическое лицо, обладающее     профессиональной  подготовкой, опытом, квалификацией  и  правовымстатусом для проведения оценочной деятельности.     12.Независимость   Оценщика  -  оценка   не   может   проводитьсяоценщиком, если он является учредителем, собственником, акционером илидолжностным  лицом  юридического лица либо заказчиком  или  физическимлицом,  имеющим имущественный интерес в объекте оценки, или состоит  суказанными лицами в близком родственных связях. Проведение  оценки  недопускается, если в отношении объекта оценки оценщик имеет вещные  илиобязательственные  права  вне договора. Не  допускается  вмешательствозаказчика либо иных заинтересованных лиц в деятельность оценщика, еслиэто  может  негативно повлиять на достоверность результата  проведенияоценки,  в  том числе ограничение круга вопросов, подлежащих выяснениюили  определению  при  проведении оценки. Размер  оплаты  оценщику  запроведение  оценки  не может зависеть от итоговой  величины  стоимостиобъекта  оценки.  Оценщик,  как частный предприниматель,  должен  бытьзарегистрирован  соответствующим образом в государственных  органах  ииметь печать с ИНН.     13.Правовое   состояние   земельного   участка   -   совокупностьюридических     закрепленных   прав,  обязательств,  ограничений   и   интересов,связанных с использованием и развитием земельной собственности.     14.Развитие  земельной  собственности - разделение,  объединение,застройка  и иное улучшение земли, направленное на повышение стоимостиземельной собственности.     15.Рыночная Стоимость - наиболее вероятная на дату оценки  сумма,за     которую   возможно  продать  право  собственности  на   земельныйучасток,  на открытом рынке в условиях честной конкуренции, полученнаярасчетным путем, согласно настоящей методике.     16.Сервитут  -  вид обременения земельной собственности  -  праволица  на  ограниченное  целевое пользование  земельным  участком  (егочастью), находящимся в собственности или в пользовании другого лица.     17.Физические   характеристики  земельного  участка   -   размер,конфигурация, площадь, топография и другие характеристики,  выражаемыев метрических показателях.     18.Цена  -  денежная  сумма,  за  которую  фактически  приобретен(продан) объект земельной собственности в результате заключения сделкимежду  покупателем  и продавцом в конкретных условиях,  независимо  оттого, была ли она объявлена открыто или осталась коммерческой тайной.     19.Юридически    разрешенное   использование   -    использованияземельного   участка   в   соответствии  с  установленными   правиламииспользования   и   застройки  земель   и   с   соблюдением   целевогоиспользования,   требований   наличных  ограничений   и   обременении,указанных в правоудостоверяющем или нормативно-правовом документе.     3. Объекты и цели оценки     3.1.   Объектом  оценки  являются  земельные  участки   (доли   вземельных  участках), права собственности на них и права третьих  лиц,обязательства  и  интересы,  связанные  с  владением,  пользованием  ираспоряжением), определение стоимости которых является целью оценки.     3.4.   Рыночная   стоимость   объекта   земельной   собственностиопределяется,  исходя  из  его  характеристик  и  свойств,   правовогостатуса,   местоположения  земельного  участка  с  учетом  сложившейсяконъюнктуры рынка.     3.6. Настоящая Методика используются при установлении:     -  цены земельного участка, при его продаже собственнику зданий исооружений, которые расположены на земельном участке;     - стартовой цены земельных участков в случае продажи на торгах;     - других целей     4. Подходы к определению стоимости.     4.1.    Достижение   реальной   стоимости   объектов    земельнойсобственности  осуществляется на основе соблюдения  процедур,  которыеотображают следующие основные методические подходы:     а) сопоставление цен продажи (аренды) подобных объектов;     б) капитализация чистого дохода;     в) учет затрат на земельные улучшения.     Все  они базируются на принципах конъюнктуры рынка, наилучшего  инаиболее эффективного использования, ожидания изменений и привнесеннойприбыльности  земли  и  направлены на определение  рыночной  стоимостиземельной собственности.     При   проведении   оценки   могут  быть  использованы   несколькометодических подходов, при этом преимущество отдается одному  из  них,базирующемуся  на наличии наиболее полной и достоверной информации  обобъекте оценки.     4.2.  Выбор подходов, которые применяются при проведении  оценки,обусловливается объектом оценки, его состоянием, наличием и  качествомисходных данных и регламентируется системой стандартов.     4.3.  Исходными данными для проведения оценки объектов  земельнойсобственности являются:     -   документы,   которые  подтверждают  права,  обязательства   иограничения относительно использования земельного участка;     -  материалы  о  физических характеристиках  земельного  участка,качестве   грунтов,  характере  и  состоянии  его  застройки,   уровнеинженерного   обустройства,   юридически  разрешенном   использовании,сведений об  особенностях местоположения земельного участка природные,экономические, историко-культурные, экологические, градостроительные идругие;     - состоянии развития рынка недвижимости в данном районе;     -   информация  о  ценах  продажи  (аренды)  подобных   объектов,типичном  покупателе и продавце, расчетном времени экспозиции объектовданного типа на открытом рынке, их сравнительной доходности;     -  данные  о сложившихся на рынке затратах на земельные улучшенияи   затратах,  связанные  с  содержанием  и  эксплуатацией  зданий   исооружений.     4.4.   Стоимость  объекта  оценки  в  соответствии  с   подходом,основанном  на сопоставлении цен продаж, определяется на  уровне  ценыпродажи объектов, подобных объекту оценки.     Цена   продажи   подобного   объекта   в   случае   необходимостикорректируется на его различия с объектом оценки в правовом состоянии,условиях  и датах продажи, местоположении, физических характеристиках,характере  и  правилах использования земельного участка и  прилегающейтерритории.     Откорректированная цена продажи 1-го подобного объекта  земельнойсобственности определяется по формуле:                                         m                           Цапi = Цаi+Е Цaj                                         J=1          где:     Цапi  -  откорректированная  цена  продажи  1-го  объекта-аналогаоценки;     Цаi- фактическая цена продажи подобного объекта;     m- количество факторов сравнения;     Цаi  -  разность  (поправка) в цене (+,-) продажи объекта-аналогаотносительно объекта оценки по j-му фактору сравнения.     После  установления цены продажи в расчете на  единицу  сравнениявыполняются поправки на отличия в характеристиках земельных  участков.Эти   поправки  призваны  компенсировать  разницу  в  цене   земельныхучастков,  которые  были проданы, и определить стоимость  оцениваемогоучастка.     При   определении   стоимости  этим  подходом   предусматриваетсясопоставление   продажи   нескольких   подобных   объектов,    поэтомуокончательная  величина  определяется  как  медианная   (средняя   дляранжированного   ряда)   или  модальная  (наиболее   распространенное)значение полученных результатов.     4.5.   Стоимость  объекта  оценки  в  соответствии  с   подходом,основанном   на   капитализации  чистого  дохода  (земельной   ренты),определяется  как  отношение  годового  чистого  от  сдачи  в   арендусвободного земельного участка к ставке капитализации по формуле:                                    Доз                             Цк = -------,                                    Скз                                        где:     Цк  -  стоимость объекта оценки, определенная путем капитализациичистого дохода;     Доз- годовой чистый доход земли;     Скз - ставка капитализации для земли.     Ставка   капитализации  определяется  преобладающим  соотношениеммежду  чистым  доходом  и  ценами  продажи  для  аналогичных  объектовземельной   собственности  или  на  основе  нормы  отдачи   с   учетомкомпонентного состава недвижимости.     4.6.  Стоимость объекта в соответствии с подходом, основанном  научете  затрат  на земельные улучшения, определяется как остаток  междуожидаемой  ценой  продажи застроенного участка (или капитализированнымчистым  доходом от его использования) и всеми затратами  на  земельныеулучшения, по формуле:                            Цз = Цо - Воз,     Где:     Цз  -  стоимость объекта оценки, определенная путем учета  затратна земельные улучшения;     Цо-  ожидаемая цена продажи (или капитализированный чистый  доходот застроенного земельного участка);     Воз- затраты на земельные улучшения.     При  этих  условиях  достоверность результата будет  зависеть  отполноты   учета   факторов,  которые  обуславливают  общую   стоимостьулучшенного  или застроенного участка, а также от точности определениявсех  затрат  на  развитие земельной собственности и  качества  данныханализа рынка недвижимости.     4.7.   Окончательный   вывод  относительно  оценочной   стоимостиобъекта   формируется   на   основании  сравнительного   и   причинно-следственного  анализа  результатов оценки,  полученных  по  различнымподходам.     5. Проведение оценки и оформление ее результатов     5.1.   Оценка  объектов  земельной  собственности  осуществляетсянезависимыми  оценщиками  на  договорных  началах  в  соответствие   сзаданием на выполнение оценки.     5.2  Результаты  оценки оформляются в виде  отчета  -  документа,который  содержит  обоснование и вывод оценщика  о  стоимости  объектаоценки.     5.3.  Требования  к  содержанию и оформлению отчета  определяютсяСистемой стандартов оценки имущества.     Отчет об оценке должен содержать:     -    титульный лист и содержание отчета;     -     техническое  задание, являющееся основанием для  выполненияоценки;     -    цель оценки и вид определяемой стоимости;     -    дату оценки;     -    описание месторасположения оцениваемого земельного участка;     -    площадь участка и форма; план земельного участка;     -    сервитуты и обременения;     -     топография,  состояние, неблагоприятные условия  окружающейсреды;     -        существующее    использование,    возможные     вариантыиспользования;     -       определение    наилучшего   и    наиболее    эффективногоиспользования;     -    обоснование применяемых подходов и методов оценки;     -     конкретный расчет стоимости обустройства земельного участкаи самого земельного участка;     -    описание принимаемых для расчетов объектов-аналогов;     -     затраты  на  строительство, стоимость накопленного  износа,достоверные цены продаж;     -     достоверные данные о валовом и чистом операционных расходахпо объекту в целом и его составляющим (здание, земля, оборудование ит.д.);     обоснование и расчет коэффициентов капитализации;     факторы  и  числовые  значения аналогов, по  которым  выполняетсясравнение и корректировка стоимости оцениваемого земельного участка  собоснованием показателей;     -    основные предпосылки, допущения и ограничения;     -    копии квалификационных сертификатов оценщиков;     -    другие материалы, используемые для оценки объекта.     5.4.      Отчет     об    оценке    стоимости     индивидуальногоземельного  участка подписывается и заверяется печатью Оценщика.     5.5.   Отчет   об  оценке  и  цена  продажи  земельного   участкарассматривается и утверждается на Комиссии.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cnks9gwde1s6ncvuh4i5">
      <w:r>
        <w:rPr>
          <w:rFonts w:ascii="Arial" w:cs="Arial" w:eastAsia="Arial" w:hAnsi="Arial"/>
          <w:color w:val="132D3F"/>
          <w:sz w:val="16"/>
          <w:szCs w:val="16"/>
          <w:u w:val="single"/>
        </w:rPr>
        <w:t xml:space="preserve">dalil.kg/document/23899</w:t>
      </w:r>
    </w:hyperlink>
  </w:p>
  <w:p>
    <w:pPr>
      <w:spacing w:after="0" w:before="40"/>
      <w:jc w:val="center"/>
    </w:pPr>
    <w:hyperlink w:history="1" r:id="rIdangno-btrqo-gdyt3do1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glir6if3wg_k_lamq8zp" Type="http://schemas.openxmlformats.org/officeDocument/2006/relationships/hyperlink" Target="https://dalil.kg/document/2389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cnks9gwde1s6ncvuh4i5" Type="http://schemas.openxmlformats.org/officeDocument/2006/relationships/hyperlink" Target="https://dalil.kg/document/23899" TargetMode="External"/><Relationship Id="rIdangno-btrqo-gdyt3do1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2026-10-02T17:15:30.391Z</dcterms:created>
  <dcterms:modified xsi:type="dcterms:W3CDTF">2026-10-02T17:15:30.391Z</dcterms:modified>
</cp:coreProperties>
</file>

<file path=docProps/custom.xml><?xml version="1.0" encoding="utf-8"?>
<Properties xmlns="http://schemas.openxmlformats.org/officeDocument/2006/custom-properties" xmlns:vt="http://schemas.openxmlformats.org/officeDocument/2006/docPropsVTypes"/>
</file>