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gog7vxocs5xxbteaz7vj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Ошот 22 ноября 2005 года. Регистрационный номер 9-4-05                                                         ПОСТАНОВЛЕНИЕ МЭРИИ ГОРОДА ОШот 31 октября 2005 года                                № 1479                                                      «О незаконной уличной реализации            некачественных лекарственных средств и изделий             медицинского назначения на рынках города Ош»                                      Согласно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лекарственных  средствах»реализация  лекарственных  средств и изделий  медицинского  назначениядолжна производиться только через аптечные учреждения и предприятия.   Однако,  в  последние  годы  на  рынке  и  мини-рынках  города   Ошреализация лекарственных средств и изделий медицинского назначения внеаптечной  сети не поддается контролю, что вызывает тревогу за здоровьеи жизнь потребителей.   В  ходе  рейдов  были  изъяты лекарственные  средства,  не  имеющиесертификата  соответствия, с истекшим сроком  годности,  с  нарушеннойупаковкой, кустарного производства, препараты и биологически  активныедобавки, не зарегистрированные на территории Кыргызской Республики, неразрешенные   к   применению.  Имеются  факты  торговли   медицинскимиизделиями,  поступившие по линии ЮНФПА и предназначенные для  оказаниягуманитарной помощи.   В    целях    ликвидации   незаконной   реализации   некачественныхлекарственных средств и изделий медицинского назначения на  территориигорода  Ош,  согласно ст.ст. 8.10. 11.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«Остатусе города Ош» постановляю:                                      1. Руководителям, владельцам рынков и мини-рынков города Ош:   -   запретить  торговлю  лекарственными  средствами  и  медицинскойтехникой  частным  лицам,  не  имеющим  лицензию  на  фармацевтическуюдеятельность.   2.   Начальникам  управления  внутренних  дел  (Мирзаматов   Р.М.),государственной  налоговой  инспекции (Макамбаев  Ж.М.),управлению  поразвитию  предпринимательства (Куттубаев Т.П.), управления архитектурыи  строительства  (Асылбеков  М.Ш.)  главному  государственному  врачуЦентра Госсанэпиднадзора (Сайтов Ж.К.) города Ош:   -   повысить   требования  к  работникам  Ак-Буринского  городскогоотделения  милиции  по  недопущению стихийной торговли  лекарственнымисредствами  на  территории рынка и мини-рынков  города  Ош  -  усилитьконтроль  за  недопущением незаконной уличной торговли  лекарственнымисредствами и медицинской техники;   -  запретить выдачу разрешений на строительство аптечных комплексовпо улице Базарная на центральном рынке;   -  постоянно  проводить работу по выявлению объектов по незаконномухранению и уличной реализации лекарственных средств.   3. Начальнику по торговле и защите прав потребителей (НазыркуловЭ.Н.):   -   проводить  регулярно  разъяснительную  работу  с  потребителямилекарственных  средств  через  средства массовой  информации  о  вредеупотребления  не  сертифицированных лекарственных средств  реализуемыхчастными лицами на рынках и мини- рынках города Ош   4.    Директору    Южного   филиала   Департамента   лекарственногообеспечения и медицинской техники (Акматов Р.О.):   -  обеспечить контроль за исполнением Законов Кыргызской Республики</w:t>
      </w:r>
    </w:p>
    <w:p>
      <w:r>
        <w:rPr>
          <w:rFonts w:ascii="Arial" w:cs="Arial" w:eastAsia="Arial" w:hAnsi="Arial"/>
          <w:sz w:val="24"/>
          <w:szCs w:val="24"/>
        </w:rPr>
        <w:t xml:space="preserve">«О лекарственных средствах»</w:t>
      </w:r>
    </w:p>
    <w:p>
      <w:r>
        <w:rPr>
          <w:rFonts w:ascii="Arial" w:cs="Arial" w:eastAsia="Arial" w:hAnsi="Arial"/>
          <w:sz w:val="24"/>
          <w:szCs w:val="24"/>
        </w:rPr>
        <w:t xml:space="preserve">,</w:t>
      </w:r>
    </w:p>
    <w:p>
      <w:r>
        <w:rPr>
          <w:rFonts w:ascii="Arial" w:cs="Arial" w:eastAsia="Arial" w:hAnsi="Arial"/>
          <w:sz w:val="24"/>
          <w:szCs w:val="24"/>
        </w:rPr>
        <w:t xml:space="preserve">«О лицензировании»</w:t>
      </w:r>
    </w:p>
    <w:p>
      <w:r>
        <w:rPr>
          <w:rFonts w:ascii="Arial" w:cs="Arial" w:eastAsia="Arial" w:hAnsi="Arial"/>
          <w:sz w:val="24"/>
          <w:szCs w:val="24"/>
        </w:rPr>
        <w:t xml:space="preserve">.   5. Контроль за выполнением данного постановления возложить на вице-мэра города Ош Башиеву Н.Б.         Мэр города Ош                                 Ж.Исаков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trkqb5syzknutvkpbr_">
      <w:r>
        <w:rPr>
          <w:rFonts w:ascii="Arial" w:cs="Arial" w:eastAsia="Arial" w:hAnsi="Arial"/>
          <w:color w:val="132D3F"/>
          <w:sz w:val="16"/>
          <w:szCs w:val="16"/>
          <w:u w:val="single"/>
        </w:rPr>
        <w:t xml:space="preserve">dalil.kg/document/23929</w:t>
      </w:r>
    </w:hyperlink>
  </w:p>
  <w:p>
    <w:pPr>
      <w:spacing w:after="0" w:before="40"/>
      <w:jc w:val="center"/>
    </w:pPr>
    <w:hyperlink w:history="1" r:id="rIdmwhfg7drfc8zdibgept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g7vxocs5xxbteaz7vj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trkqb5syzknutvkpbr_" Type="http://schemas.openxmlformats.org/officeDocument/2006/relationships/hyperlink" Target="https://dalil.kg/document/23929" TargetMode="External"/><Relationship Id="rIdmwhfg7drfc8zdibgept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2026-10-01T22:53:40.214Z</dcterms:created>
  <dcterms:modified xsi:type="dcterms:W3CDTF">2026-10-01T22:53:40.214Z</dcterms:modified>
</cp:coreProperties>
</file>

<file path=docProps/custom.xml><?xml version="1.0" encoding="utf-8"?>
<Properties xmlns="http://schemas.openxmlformats.org/officeDocument/2006/custom-properties" xmlns:vt="http://schemas.openxmlformats.org/officeDocument/2006/docPropsVTypes"/>
</file>