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№104</w:t>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депутатов "Об утверждении Правил пользования водопроводом и канализацией в городе Бишкек" от 8 декабря 2005 года № 142"</w:t>
      </w:r>
    </w:p>
    <w:p>
      <w:pPr>
        <w:spacing w:after="120"/>
        <w:jc w:val="both"/>
      </w:pPr>
      <w:r>
        <w:rPr>
          <w:rFonts w:ascii="Arial" w:cs="Arial" w:eastAsia="Arial" w:hAnsi="Arial"/>
          <w:sz w:val="24"/>
          <w:szCs w:val="24"/>
        </w:rPr>
        <w:t xml:space="preserve">Во исполнение постановления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 постановления Бишкекского городского кенеша "Об утверждении тарифов на выдачу технических условий и на подключение объектов нового строительства, реконструкции, перепрофилирования, перепланировки к сетям водопровода и канализации на территории города Бишкек" от 30 апреля 2009 года № 68,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Правила пользования водопроводом и канализацией в городе Бишкек, утвержденные постановлением Бишкекского городского кенеша "Об утверждении Правил пользования водопроводом и канализацией в городе Бишкек" от 8 декабря 2005 года № 142, следующие изменения и дополнения:</w:t>
      </w:r>
    </w:p>
    <w:p>
      <w:pPr>
        <w:spacing w:after="120"/>
        <w:jc w:val="both"/>
      </w:pPr>
      <w:r>
        <w:rPr>
          <w:rFonts w:ascii="Arial" w:cs="Arial" w:eastAsia="Arial" w:hAnsi="Arial"/>
          <w:sz w:val="24"/>
          <w:szCs w:val="24"/>
        </w:rPr>
        <w:t xml:space="preserve">- в пункте 1.1. после слов "и придомовых земельных участков в Кыргызской Республике" дополнить словами, следующего содержания:</w:t>
      </w:r>
    </w:p>
    <w:p>
      <w:pPr>
        <w:spacing w:after="120"/>
        <w:jc w:val="both"/>
      </w:pPr>
      <w:r>
        <w:rPr>
          <w:rFonts w:ascii="Arial" w:cs="Arial" w:eastAsia="Arial" w:hAnsi="Arial"/>
          <w:sz w:val="24"/>
          <w:szCs w:val="24"/>
        </w:rPr>
        <w:t xml:space="preserve">"Положением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и далее по тексту;</w:t>
      </w:r>
    </w:p>
    <w:p>
      <w:pPr>
        <w:spacing w:after="120"/>
        <w:jc w:val="both"/>
      </w:pPr>
      <w:r>
        <w:rPr>
          <w:rFonts w:ascii="Arial" w:cs="Arial" w:eastAsia="Arial" w:hAnsi="Arial"/>
          <w:sz w:val="24"/>
          <w:szCs w:val="24"/>
        </w:rPr>
        <w:t xml:space="preserve">- пункт 1.3. дополнить абзацами вторым и третьим следующего содержания:</w:t>
      </w:r>
    </w:p>
    <w:p>
      <w:pPr>
        <w:spacing w:after="120"/>
        <w:jc w:val="both"/>
      </w:pPr>
      <w:r>
        <w:rPr>
          <w:rFonts w:ascii="Arial" w:cs="Arial" w:eastAsia="Arial" w:hAnsi="Arial"/>
          <w:sz w:val="24"/>
          <w:szCs w:val="24"/>
        </w:rPr>
        <w:t xml:space="preserve">"ПЭУ "Бишкекводоканал" гарантирует безопасность питьевой воды абонентам на границе собственности или балансовой принадлежности.Несоблюдение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jc w:val="both"/>
      </w:pPr>
      <w:r>
        <w:rPr>
          <w:rFonts w:ascii="Arial" w:cs="Arial" w:eastAsia="Arial" w:hAnsi="Arial"/>
          <w:sz w:val="24"/>
          <w:szCs w:val="24"/>
        </w:rPr>
        <w:t xml:space="preserve">- пункт 1.4. дополнить терминами следующего содержания:</w:t>
      </w:r>
    </w:p>
    <w:p>
      <w:pPr>
        <w:spacing w:after="120"/>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 или ПЭУ "Бишкекводоканал;</w:t>
      </w:r>
    </w:p>
    <w:p>
      <w:pPr>
        <w:spacing w:after="120"/>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jc w:val="both"/>
      </w:pPr>
      <w:r>
        <w:rPr>
          <w:rFonts w:ascii="Arial" w:cs="Arial" w:eastAsia="Arial" w:hAnsi="Arial"/>
          <w:sz w:val="24"/>
          <w:szCs w:val="24"/>
        </w:rPr>
        <w:t xml:space="preserve">- пункт 1.7. дополнить абзацем следующего содержания:</w:t>
      </w:r>
    </w:p>
    <w:p>
      <w:pPr>
        <w:spacing w:after="12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ПЭУ "Бишкекводоканал" и при условии выполнения абонентами требований Правил по приему производственных сточных вод в систему канализации города Бишкек.";</w:t>
      </w:r>
    </w:p>
    <w:p>
      <w:pPr>
        <w:spacing w:after="120"/>
        <w:jc w:val="both"/>
      </w:pPr>
      <w:r>
        <w:rPr>
          <w:rFonts w:ascii="Arial" w:cs="Arial" w:eastAsia="Arial" w:hAnsi="Arial"/>
          <w:sz w:val="24"/>
          <w:szCs w:val="24"/>
        </w:rPr>
        <w:t xml:space="preserve">- пункт 2.1.1. изложить в следующей редакции:</w:t>
      </w:r>
    </w:p>
    <w:p>
      <w:pPr>
        <w:spacing w:after="120"/>
        <w:jc w:val="both"/>
      </w:pPr>
      <w:r>
        <w:rPr>
          <w:rFonts w:ascii="Arial" w:cs="Arial" w:eastAsia="Arial" w:hAnsi="Arial"/>
          <w:sz w:val="24"/>
          <w:szCs w:val="24"/>
        </w:rPr>
        <w:t xml:space="preserve">"Выдача технических условий на подключение к централизованной системе водоснабжения и канализации города Бишкек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w:t>
      </w:r>
    </w:p>
    <w:p>
      <w:pPr>
        <w:spacing w:after="120"/>
        <w:jc w:val="both"/>
      </w:pPr>
      <w:r>
        <w:rPr>
          <w:rFonts w:ascii="Arial" w:cs="Arial" w:eastAsia="Arial" w:hAnsi="Arial"/>
          <w:sz w:val="24"/>
          <w:szCs w:val="24"/>
        </w:rPr>
        <w:t xml:space="preserve">ПЭУ "Бишкекводоканал" 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jc w:val="both"/>
      </w:pPr>
      <w:r>
        <w:rPr>
          <w:rFonts w:ascii="Arial" w:cs="Arial" w:eastAsia="Arial" w:hAnsi="Arial"/>
          <w:sz w:val="24"/>
          <w:szCs w:val="24"/>
        </w:rPr>
        <w:t xml:space="preserve">В случае нарушения сроков выдачи технических условий, должностные лица ПЭУ "Бишкекводоканал"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ПЭУ "Бишкекводоканал" 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jc w:val="both"/>
      </w:pPr>
      <w:r>
        <w:rPr>
          <w:rFonts w:ascii="Arial" w:cs="Arial" w:eastAsia="Arial" w:hAnsi="Arial"/>
          <w:sz w:val="24"/>
          <w:szCs w:val="24"/>
        </w:rPr>
        <w:t xml:space="preserve">- пункт 2.1.2. изложить в следующей редакции:</w:t>
      </w:r>
    </w:p>
    <w:p>
      <w:pPr>
        <w:spacing w:after="120"/>
        <w:jc w:val="both"/>
      </w:pPr>
      <w:r>
        <w:rPr>
          <w:rFonts w:ascii="Arial" w:cs="Arial" w:eastAsia="Arial" w:hAnsi="Arial"/>
          <w:sz w:val="24"/>
          <w:szCs w:val="24"/>
        </w:rPr>
        <w:t xml:space="preserve">"Технические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Бишкекским городским кенешем по согласованию с антимонопольным органом.";</w:t>
      </w:r>
    </w:p>
    <w:p>
      <w:pPr>
        <w:spacing w:after="120"/>
        <w:jc w:val="both"/>
      </w:pPr>
      <w:r>
        <w:rPr>
          <w:rFonts w:ascii="Arial" w:cs="Arial" w:eastAsia="Arial" w:hAnsi="Arial"/>
          <w:sz w:val="24"/>
          <w:szCs w:val="24"/>
        </w:rPr>
        <w:t xml:space="preserve">- пункт 2.1.3. изложить в следующей редакции:</w:t>
      </w:r>
    </w:p>
    <w:p>
      <w:pPr>
        <w:spacing w:after="120"/>
        <w:jc w:val="both"/>
      </w:pPr>
      <w:r>
        <w:rPr>
          <w:rFonts w:ascii="Arial" w:cs="Arial" w:eastAsia="Arial" w:hAnsi="Arial"/>
          <w:sz w:val="24"/>
          <w:szCs w:val="24"/>
        </w:rPr>
        <w:t xml:space="preserve">"Самовольное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Бишкекским городским кенешем по согласованию с антимонопольным органом.";</w:t>
      </w:r>
    </w:p>
    <w:p>
      <w:pPr>
        <w:spacing w:after="120"/>
        <w:jc w:val="both"/>
      </w:pPr>
      <w:r>
        <w:rPr>
          <w:rFonts w:ascii="Arial" w:cs="Arial" w:eastAsia="Arial" w:hAnsi="Arial"/>
          <w:sz w:val="24"/>
          <w:szCs w:val="24"/>
        </w:rPr>
        <w:t xml:space="preserve">- пункт 2.1.4. изложить в следующей редакции:</w:t>
      </w:r>
    </w:p>
    <w:p>
      <w:pPr>
        <w:spacing w:after="120"/>
        <w:jc w:val="both"/>
      </w:pPr>
      <w:r>
        <w:rPr>
          <w:rFonts w:ascii="Arial" w:cs="Arial" w:eastAsia="Arial" w:hAnsi="Arial"/>
          <w:sz w:val="24"/>
          <w:szCs w:val="24"/>
        </w:rPr>
        <w:t xml:space="preserve">"ПЭУ "Бишкекводоканал" выдает разрешение на присоединение объектов к централизованной системе водоснабжения города Бишкек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ПЭУ "Бишкекводоканал" или заказчик (строительная организация, застройщик) под техническим наблюдением представителя ПЭУ "Бишкекводоканал".</w:t>
      </w:r>
    </w:p>
    <w:p>
      <w:pPr>
        <w:spacing w:after="120"/>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jc w:val="both"/>
      </w:pPr>
      <w:r>
        <w:rPr>
          <w:rFonts w:ascii="Arial" w:cs="Arial" w:eastAsia="Arial" w:hAnsi="Arial"/>
          <w:sz w:val="24"/>
          <w:szCs w:val="24"/>
        </w:rPr>
        <w:t xml:space="preserve">пункт 2.1.5. изложить в следующей редакции:</w:t>
      </w:r>
    </w:p>
    <w:p>
      <w:pPr>
        <w:spacing w:after="120"/>
        <w:jc w:val="both"/>
      </w:pPr>
      <w:r>
        <w:rPr>
          <w:rFonts w:ascii="Arial" w:cs="Arial" w:eastAsia="Arial" w:hAnsi="Arial"/>
          <w:sz w:val="24"/>
          <w:szCs w:val="24"/>
        </w:rPr>
        <w:t xml:space="preserve">"Для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jc w:val="both"/>
      </w:pPr>
      <w:r>
        <w:rPr>
          <w:rFonts w:ascii="Arial" w:cs="Arial" w:eastAsia="Arial" w:hAnsi="Arial"/>
          <w:sz w:val="24"/>
          <w:szCs w:val="24"/>
        </w:rPr>
        <w:t xml:space="preserve">- справки от Центра государственного санитарно-эпидемиологического надзора города Бишкек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jc w:val="both"/>
      </w:pPr>
      <w:r>
        <w:rPr>
          <w:rFonts w:ascii="Arial" w:cs="Arial" w:eastAsia="Arial" w:hAnsi="Arial"/>
          <w:sz w:val="24"/>
          <w:szCs w:val="24"/>
        </w:rPr>
        <w:t xml:space="preserve">-  для физических лиц - копии паспорта;</w:t>
      </w:r>
    </w:p>
    <w:p>
      <w:pPr>
        <w:spacing w:after="12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города Бишкек на безвозмездной основе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 в пункте 2.1.6. исключить слова "о чем составляются соответствующие акты";</w:t>
      </w:r>
    </w:p>
    <w:p>
      <w:pPr>
        <w:spacing w:after="120"/>
        <w:jc w:val="both"/>
      </w:pPr>
      <w:r>
        <w:rPr>
          <w:rFonts w:ascii="Arial" w:cs="Arial" w:eastAsia="Arial" w:hAnsi="Arial"/>
          <w:sz w:val="24"/>
          <w:szCs w:val="24"/>
        </w:rPr>
        <w:t xml:space="preserve">- в пункте 2.1.7. исключить слова "разрешения местных служб ЦГСЭН и";</w:t>
      </w:r>
    </w:p>
    <w:p>
      <w:pPr>
        <w:spacing w:after="120"/>
        <w:jc w:val="both"/>
      </w:pPr>
      <w:r>
        <w:rPr>
          <w:rFonts w:ascii="Arial" w:cs="Arial" w:eastAsia="Arial" w:hAnsi="Arial"/>
          <w:sz w:val="24"/>
          <w:szCs w:val="24"/>
        </w:rPr>
        <w:t xml:space="preserve">пункт 2.1.9. изложить в следующей редакции:</w:t>
      </w:r>
    </w:p>
    <w:p>
      <w:pPr>
        <w:spacing w:after="120"/>
        <w:jc w:val="both"/>
      </w:pPr>
      <w:r>
        <w:rPr>
          <w:rFonts w:ascii="Arial" w:cs="Arial" w:eastAsia="Arial" w:hAnsi="Arial"/>
          <w:sz w:val="24"/>
          <w:szCs w:val="24"/>
        </w:rPr>
        <w:t xml:space="preserve">"При положительном решении вопроса об отпуске питьевой воды абоненту ПЭУ "Бишкекводоканал" обязано установить абоненту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12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течении 10-ти рабочих дней с даты получения счета к оплате от ПЭУ "Бишкекводоканал".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jc w:val="both"/>
      </w:pPr>
      <w:r>
        <w:rPr>
          <w:rFonts w:ascii="Arial" w:cs="Arial" w:eastAsia="Arial" w:hAnsi="Arial"/>
          <w:sz w:val="24"/>
          <w:szCs w:val="24"/>
        </w:rPr>
        <w:t xml:space="preserve">- в пункте 2.2.1. слова "при наличии согласованного с ПЭУ "Бишкекводоканал" проекта присоединения" заменить словами "при наличии технических условий, выданных ПЭУ "Бишкекводоканал"";</w:t>
      </w:r>
    </w:p>
    <w:p>
      <w:pPr>
        <w:spacing w:after="120"/>
        <w:jc w:val="both"/>
      </w:pPr>
      <w:r>
        <w:rPr>
          <w:rFonts w:ascii="Arial" w:cs="Arial" w:eastAsia="Arial" w:hAnsi="Arial"/>
          <w:sz w:val="24"/>
          <w:szCs w:val="24"/>
        </w:rPr>
        <w:t xml:space="preserve">- в пункте 2.2.3. слова "и согласование проекта прокладки с ПЭУ "Бишкекводоканал" исключить;</w:t>
      </w:r>
    </w:p>
    <w:p>
      <w:pPr>
        <w:spacing w:after="120"/>
        <w:jc w:val="both"/>
      </w:pPr>
      <w:r>
        <w:rPr>
          <w:rFonts w:ascii="Arial" w:cs="Arial" w:eastAsia="Arial" w:hAnsi="Arial"/>
          <w:sz w:val="24"/>
          <w:szCs w:val="24"/>
        </w:rPr>
        <w:t xml:space="preserve">- пункт 2.3.4. дополнить абзацем вторым следующего содержания:</w:t>
      </w:r>
    </w:p>
    <w:p>
      <w:pPr>
        <w:spacing w:after="12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ПЭУ "Бишкекводоканал" или владельцами объектов только под техническим контролем ПЭУ "Бишкекводоканал"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ПЭУ "Бишкекводоканал", то в отношении ПЭУ "Бишкекводоканал"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 пункт 2.4.3. дополнить абзацем вторым следующего содержания:</w:t>
      </w:r>
    </w:p>
    <w:p>
      <w:pPr>
        <w:spacing w:after="120"/>
        <w:jc w:val="both"/>
      </w:pPr>
      <w:r>
        <w:rPr>
          <w:rFonts w:ascii="Arial" w:cs="Arial" w:eastAsia="Arial" w:hAnsi="Arial"/>
          <w:sz w:val="24"/>
          <w:szCs w:val="24"/>
        </w:rPr>
        <w:t xml:space="preserve">"При несоблюдении данного требования ПЭУ "Бишкекводоканал" производит немедленное отключение точки присоединения.";</w:t>
      </w:r>
    </w:p>
    <w:p>
      <w:pPr>
        <w:spacing w:after="120"/>
        <w:jc w:val="both"/>
      </w:pPr>
      <w:r>
        <w:rPr>
          <w:rFonts w:ascii="Arial" w:cs="Arial" w:eastAsia="Arial" w:hAnsi="Arial"/>
          <w:sz w:val="24"/>
          <w:szCs w:val="24"/>
        </w:rPr>
        <w:t xml:space="preserve">- абзац второй пункта 3.6. изложить в следующей редакции:</w:t>
      </w:r>
    </w:p>
    <w:p>
      <w:pPr>
        <w:spacing w:after="12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jc w:val="both"/>
      </w:pPr>
      <w:r>
        <w:rPr>
          <w:rFonts w:ascii="Arial" w:cs="Arial" w:eastAsia="Arial" w:hAnsi="Arial"/>
          <w:sz w:val="24"/>
          <w:szCs w:val="24"/>
        </w:rPr>
        <w:t xml:space="preserve">- в абзаце четвертом пункта 3.6. слова "менее пяти" заменить словами "менее четырех";</w:t>
      </w:r>
    </w:p>
    <w:p>
      <w:pPr>
        <w:spacing w:after="120"/>
        <w:jc w:val="both"/>
      </w:pPr>
      <w:r>
        <w:rPr>
          <w:rFonts w:ascii="Arial" w:cs="Arial" w:eastAsia="Arial" w:hAnsi="Arial"/>
          <w:sz w:val="24"/>
          <w:szCs w:val="24"/>
        </w:rPr>
        <w:t xml:space="preserve">- пункт 3.6. дополнить новым абзацем следующего содержания:</w:t>
      </w:r>
    </w:p>
    <w:p>
      <w:pPr>
        <w:spacing w:after="120"/>
        <w:jc w:val="both"/>
      </w:pPr>
      <w:r>
        <w:rPr>
          <w:rFonts w:ascii="Arial" w:cs="Arial" w:eastAsia="Arial" w:hAnsi="Arial"/>
          <w:sz w:val="24"/>
          <w:szCs w:val="24"/>
        </w:rPr>
        <w:t xml:space="preserve">-"по предписанию ПЭУ "Бишкекводоканал"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1м/сек с момента выдачи предписания об освобождении участка работ от временных и капитальных строений.";</w:t>
      </w:r>
    </w:p>
    <w:p>
      <w:pPr>
        <w:spacing w:after="120"/>
        <w:jc w:val="both"/>
      </w:pPr>
      <w:r>
        <w:rPr>
          <w:rFonts w:ascii="Arial" w:cs="Arial" w:eastAsia="Arial" w:hAnsi="Arial"/>
          <w:sz w:val="24"/>
          <w:szCs w:val="24"/>
        </w:rPr>
        <w:t xml:space="preserve">- в абзаце втором пункта 3.7. после слов "СанПиН" исключить цифры "2.1.4.559-96";</w:t>
      </w:r>
    </w:p>
    <w:p>
      <w:pPr>
        <w:spacing w:after="120"/>
        <w:jc w:val="both"/>
      </w:pPr>
      <w:r>
        <w:rPr>
          <w:rFonts w:ascii="Arial" w:cs="Arial" w:eastAsia="Arial" w:hAnsi="Arial"/>
          <w:sz w:val="24"/>
          <w:szCs w:val="24"/>
        </w:rPr>
        <w:t xml:space="preserve">- в пункте 5.1.2. слова "инспекция ПЭУ "Бишкекводоканал", заменить на слова "отдел реализации питьевой воды и приема сточных вод,";</w:t>
      </w:r>
    </w:p>
    <w:p>
      <w:pPr>
        <w:spacing w:after="120"/>
        <w:jc w:val="both"/>
      </w:pPr>
      <w:r>
        <w:rPr>
          <w:rFonts w:ascii="Arial" w:cs="Arial" w:eastAsia="Arial" w:hAnsi="Arial"/>
          <w:sz w:val="24"/>
          <w:szCs w:val="24"/>
        </w:rPr>
        <w:t xml:space="preserve">- пункт 5.1.4. изложить в следующей редакции:</w:t>
      </w:r>
    </w:p>
    <w:p>
      <w:pPr>
        <w:spacing w:after="120"/>
        <w:jc w:val="both"/>
      </w:pPr>
      <w:r>
        <w:rPr>
          <w:rFonts w:ascii="Arial" w:cs="Arial" w:eastAsia="Arial" w:hAnsi="Arial"/>
          <w:sz w:val="24"/>
          <w:szCs w:val="24"/>
        </w:rPr>
        <w:t xml:space="preserve">"Снятие контрольных показаний прибора учета питьевой воды производится контролером ПЭУ "Бишкекводоканал"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jc w:val="both"/>
      </w:pPr>
      <w:r>
        <w:rPr>
          <w:rFonts w:ascii="Arial" w:cs="Arial" w:eastAsia="Arial" w:hAnsi="Arial"/>
          <w:sz w:val="24"/>
          <w:szCs w:val="24"/>
        </w:rPr>
        <w:t xml:space="preserve">- нарушения целостности стекла;</w:t>
      </w:r>
    </w:p>
    <w:p>
      <w:pPr>
        <w:spacing w:after="120"/>
        <w:jc w:val="both"/>
      </w:pPr>
      <w:r>
        <w:rPr>
          <w:rFonts w:ascii="Arial" w:cs="Arial" w:eastAsia="Arial" w:hAnsi="Arial"/>
          <w:sz w:val="24"/>
          <w:szCs w:val="24"/>
        </w:rPr>
        <w:t xml:space="preserve">- срыва или повреждения стрелок;</w:t>
      </w:r>
    </w:p>
    <w:p>
      <w:pPr>
        <w:spacing w:after="120"/>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jc w:val="both"/>
      </w:pPr>
      <w:r>
        <w:rPr>
          <w:rFonts w:ascii="Arial" w:cs="Arial" w:eastAsia="Arial" w:hAnsi="Arial"/>
          <w:sz w:val="24"/>
          <w:szCs w:val="24"/>
        </w:rPr>
        <w:t xml:space="preserve">- размораживания;</w:t>
      </w:r>
    </w:p>
    <w:p>
      <w:pPr>
        <w:spacing w:after="12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ПЭУ "Бишкекводоканал",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jc w:val="both"/>
      </w:pPr>
      <w:r>
        <w:rPr>
          <w:rFonts w:ascii="Arial" w:cs="Arial" w:eastAsia="Arial" w:hAnsi="Arial"/>
          <w:sz w:val="24"/>
          <w:szCs w:val="24"/>
        </w:rPr>
        <w:t xml:space="preserve">- пункт 5.1.5. дополнить абзацами следующего содержания:</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ПЭУ "Бишкекводоканал"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jc w:val="both"/>
      </w:pPr>
      <w:r>
        <w:rPr>
          <w:rFonts w:ascii="Arial" w:cs="Arial" w:eastAsia="Arial" w:hAnsi="Arial"/>
          <w:sz w:val="24"/>
          <w:szCs w:val="24"/>
        </w:rPr>
        <w:t xml:space="preserve">е) акт подписанный соседями;</w:t>
      </w:r>
    </w:p>
    <w:p>
      <w:pPr>
        <w:spacing w:after="120"/>
        <w:jc w:val="both"/>
      </w:pPr>
      <w:r>
        <w:rPr>
          <w:rFonts w:ascii="Arial" w:cs="Arial" w:eastAsia="Arial" w:hAnsi="Arial"/>
          <w:sz w:val="24"/>
          <w:szCs w:val="24"/>
        </w:rPr>
        <w:t xml:space="preserve">ж) справка (домкома, квартального, управляющего домом, МТУ).</w:t>
      </w:r>
    </w:p>
    <w:p>
      <w:pPr>
        <w:spacing w:after="120"/>
        <w:jc w:val="both"/>
      </w:pPr>
      <w:r>
        <w:rPr>
          <w:rFonts w:ascii="Arial" w:cs="Arial" w:eastAsia="Arial" w:hAnsi="Arial"/>
          <w:sz w:val="24"/>
          <w:szCs w:val="24"/>
        </w:rPr>
        <w:t xml:space="preserve">ПЭУ "Бишкекводоканал"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jc w:val="both"/>
      </w:pPr>
      <w:r>
        <w:rPr>
          <w:rFonts w:ascii="Arial" w:cs="Arial" w:eastAsia="Arial" w:hAnsi="Arial"/>
          <w:sz w:val="24"/>
          <w:szCs w:val="24"/>
        </w:rPr>
        <w:t xml:space="preserve">- пункт 5.2.1. изложить в следующей редакции:</w:t>
      </w:r>
    </w:p>
    <w:p>
      <w:pPr>
        <w:spacing w:after="120"/>
        <w:jc w:val="both"/>
      </w:pPr>
      <w:r>
        <w:rPr>
          <w:rFonts w:ascii="Arial" w:cs="Arial" w:eastAsia="Arial" w:hAnsi="Arial"/>
          <w:sz w:val="24"/>
          <w:szCs w:val="24"/>
        </w:rPr>
        <w:t xml:space="preserve">"Полив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при наличии водомера ПЭУ "Бишкекводоканал" разрешает полив зеленых насаждений в ночное время    (с 00 часов до 05 часов).";</w:t>
      </w:r>
    </w:p>
    <w:p>
      <w:pPr>
        <w:spacing w:after="120"/>
        <w:jc w:val="both"/>
      </w:pPr>
      <w:r>
        <w:rPr>
          <w:rFonts w:ascii="Arial" w:cs="Arial" w:eastAsia="Arial" w:hAnsi="Arial"/>
          <w:sz w:val="24"/>
          <w:szCs w:val="24"/>
        </w:rPr>
        <w:t xml:space="preserve">- в пункте 5.2.4. последнее предложение "Порядок составления и подписания такого акта указывается в договоре." заменить на предложение "Акт подписывается абонентом, а при отсутствии или отказе - представителем органа местного самоуправления.";</w:t>
      </w:r>
    </w:p>
    <w:p>
      <w:pPr>
        <w:spacing w:after="120"/>
        <w:jc w:val="both"/>
      </w:pPr>
      <w:r>
        <w:rPr>
          <w:rFonts w:ascii="Arial" w:cs="Arial" w:eastAsia="Arial" w:hAnsi="Arial"/>
          <w:sz w:val="24"/>
          <w:szCs w:val="24"/>
        </w:rPr>
        <w:t xml:space="preserve">- абзац пятый пункта 5.3.2. изложить в следующей редакции:</w:t>
      </w:r>
    </w:p>
    <w:p>
      <w:pPr>
        <w:spacing w:after="12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jc w:val="both"/>
      </w:pPr>
      <w:r>
        <w:rPr>
          <w:rFonts w:ascii="Arial" w:cs="Arial" w:eastAsia="Arial" w:hAnsi="Arial"/>
          <w:sz w:val="24"/>
          <w:szCs w:val="24"/>
        </w:rPr>
        <w:t xml:space="preserve">- пункт 9.3. изложить в следующей редакции:</w:t>
      </w:r>
    </w:p>
    <w:p>
      <w:pPr>
        <w:spacing w:after="120"/>
        <w:jc w:val="both"/>
      </w:pPr>
      <w:r>
        <w:rPr>
          <w:rFonts w:ascii="Arial" w:cs="Arial" w:eastAsia="Arial" w:hAnsi="Arial"/>
          <w:sz w:val="24"/>
          <w:szCs w:val="24"/>
        </w:rPr>
        <w:t xml:space="preserve">"Все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ПСД,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ПЭУ "Бишкекводоканал",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jc w:val="both"/>
      </w:pPr>
      <w:r>
        <w:rPr>
          <w:rFonts w:ascii="Arial" w:cs="Arial" w:eastAsia="Arial" w:hAnsi="Arial"/>
          <w:sz w:val="24"/>
          <w:szCs w:val="24"/>
        </w:rPr>
        <w:t xml:space="preserve">- в главе ХI. Правил в нумерации цифру "8" заменить на цифру "11.8.";</w:t>
      </w:r>
    </w:p>
    <w:p>
      <w:pPr>
        <w:spacing w:after="120"/>
        <w:jc w:val="both"/>
      </w:pPr>
      <w:r>
        <w:rPr>
          <w:rFonts w:ascii="Arial" w:cs="Arial" w:eastAsia="Arial" w:hAnsi="Arial"/>
          <w:sz w:val="24"/>
          <w:szCs w:val="24"/>
        </w:rPr>
        <w:t xml:space="preserve">- в пункте 11.14. после слов "одного месяца" добавить слова "по тарифу хозрасчетных потребителей.";</w:t>
      </w:r>
    </w:p>
    <w:p>
      <w:pPr>
        <w:spacing w:after="120"/>
        <w:jc w:val="both"/>
      </w:pPr>
      <w:r>
        <w:rPr>
          <w:rFonts w:ascii="Arial" w:cs="Arial" w:eastAsia="Arial" w:hAnsi="Arial"/>
          <w:sz w:val="24"/>
          <w:szCs w:val="24"/>
        </w:rPr>
        <w:t xml:space="preserve">- в пункте 11.15. после слов "Основанием для начисления водопотребителю оплаты за пользование водопроводом и канализацией в случаях, указанных в пунктах" добавить пункт "2.3.4.".</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и коммуникациям Бишкекского городского кенеша (Салымбеков Ж. М.) и вице-мэра города Бишкек Бекбоева З. 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 Э. Суракматов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edpah2fa51nu33qwbg4">
      <w:r>
        <w:rPr>
          <w:rFonts w:ascii="Arial" w:cs="Arial" w:eastAsia="Arial" w:hAnsi="Arial"/>
          <w:color w:val="132D3F"/>
          <w:sz w:val="16"/>
          <w:szCs w:val="16"/>
          <w:u w:val="single"/>
        </w:rPr>
        <w:t xml:space="preserve">dalil.kg/document/24346</w:t>
      </w:r>
    </w:hyperlink>
  </w:p>
  <w:p>
    <w:pPr>
      <w:spacing w:after="0" w:before="40"/>
      <w:jc w:val="center"/>
    </w:pPr>
    <w:hyperlink w:history="1" r:id="rId58jcudvwkkf-z2liqxz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edpah2fa51nu33qwbg4" Type="http://schemas.openxmlformats.org/officeDocument/2006/relationships/hyperlink" Target="https://dalil.kg/document/24346" TargetMode="External"/><Relationship Id="rId58jcudvwkkf-z2liqxz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2026-10-01T23:29:03.167Z</dcterms:created>
  <dcterms:modified xsi:type="dcterms:W3CDTF">2026-10-01T23:29:03.167Z</dcterms:modified>
</cp:coreProperties>
</file>

<file path=docProps/custom.xml><?xml version="1.0" encoding="utf-8"?>
<Properties xmlns="http://schemas.openxmlformats.org/officeDocument/2006/custom-properties" xmlns:vt="http://schemas.openxmlformats.org/officeDocument/2006/docPropsVTypes"/>
</file>