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2013 года № 32/8</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w:t>
      </w:r>
      <w:hyperlink w:history="1" r:id="rIdhpvbne9qd_3yylx784l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прилагаемые изменения и дополнения в следующие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t>
      </w:r>
      <w:hyperlink w:history="1" r:id="rId5-cy8r-ydcv-jidsg1jv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утвержденное </w:t>
      </w:r>
      <w:hyperlink w:history="1" r:id="rIdflueajahphkinffus5r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32/2 от 30.10.2006 г.;</w:t>
      </w:r>
    </w:p>
    <w:p>
      <w:pPr>
        <w:spacing w:after="120"/>
        <w:jc w:val="both"/>
      </w:pPr>
      <w:r>
        <w:rPr>
          <w:rFonts w:ascii="Arial" w:cs="Arial" w:eastAsia="Arial" w:hAnsi="Arial"/>
          <w:sz w:val="24"/>
          <w:szCs w:val="24"/>
        </w:rPr>
        <w:t xml:space="preserve">- </w:t>
      </w:r>
      <w:hyperlink w:history="1" r:id="rIdeioktunyhrkfyu5ok6tk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утвержденное </w:t>
      </w:r>
      <w:hyperlink w:history="1" r:id="rIdb7cyysn63uxn3ajly6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38/8 от 23.09.2009 г.;</w:t>
      </w:r>
    </w:p>
    <w:p>
      <w:pPr>
        <w:spacing w:after="120"/>
        <w:jc w:val="both"/>
      </w:pPr>
      <w:r>
        <w:rPr>
          <w:rFonts w:ascii="Arial" w:cs="Arial" w:eastAsia="Arial" w:hAnsi="Arial"/>
          <w:sz w:val="24"/>
          <w:szCs w:val="24"/>
        </w:rPr>
        <w:t xml:space="preserve">- </w:t>
      </w:r>
      <w:hyperlink w:history="1" r:id="rIdmrimtocz1ytuvwmiiofbv">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утвержденное </w:t>
      </w:r>
      <w:hyperlink w:history="1" r:id="rId3kbgvbrsij9spcmd3b0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39/4 от 30.09.2009 г.</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rjpi3sugoawsdjvbg7zh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w:t>
      </w:r>
    </w:p>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Внести в </w:t>
      </w:r>
      <w:hyperlink w:history="1" r:id="rIdohzzn_xnnt-4za_vt2k8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утвержденное </w:t>
      </w:r>
      <w:hyperlink w:history="1" r:id="rId_qoalj-31_fm0lzpok6b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октября 2006 года № 32/2, следующие изменения и дополнения:</w:t>
      </w:r>
    </w:p>
    <w:p>
      <w:pPr>
        <w:spacing w:after="120"/>
        <w:jc w:val="both"/>
      </w:pPr>
      <w:r>
        <w:rPr>
          <w:rFonts w:ascii="Arial" w:cs="Arial" w:eastAsia="Arial" w:hAnsi="Arial"/>
          <w:sz w:val="24"/>
          <w:szCs w:val="24"/>
        </w:rPr>
        <w:t xml:space="preserve">1. Абзац одиннадцатый пункта 6 </w:t>
      </w:r>
      <w:hyperlink w:history="1" r:id="rId5vx8ozhwymrmah9mub6vr">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и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6 </w:t>
      </w:r>
      <w:hyperlink w:history="1" r:id="rIdz0zewh6zbmvfep8bppt-v">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совокупный объем предоставленных денежных средств клиентам, выступающим в качестве агентов в рамках агентских договоров, не должен превышать 20% от портфеля финансирования банка по операциям мурабаха.".</w:t>
      </w:r>
    </w:p>
    <w:p>
      <w:pPr>
        <w:spacing w:after="120"/>
        <w:jc w:val="both"/>
      </w:pPr>
      <w:r>
        <w:rPr>
          <w:rFonts w:ascii="Arial" w:cs="Arial" w:eastAsia="Arial" w:hAnsi="Arial"/>
          <w:sz w:val="24"/>
          <w:szCs w:val="24"/>
        </w:rPr>
        <w:t xml:space="preserve">3. </w:t>
      </w:r>
      <w:hyperlink w:history="1" r:id="rIdxuwm40zib0iwhsigwruv8">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раздела 2 дополнить пунктом 50 следующего содержания:</w:t>
      </w:r>
    </w:p>
    <w:p>
      <w:pPr>
        <w:spacing w:after="120"/>
        <w:jc w:val="both"/>
      </w:pPr>
      <w:r>
        <w:rPr>
          <w:rFonts w:ascii="Arial" w:cs="Arial" w:eastAsia="Arial" w:hAnsi="Arial"/>
          <w:sz w:val="24"/>
          <w:szCs w:val="24"/>
        </w:rPr>
        <w:t xml:space="preserve">"Если фактически издержки Банка по завершению производства или строительства, являющихся предметом договора, значительно меньше расчетных затрат или, если Банк добивается скидки у стороны, с которой он заключает договор Параллельный Истиснаа, чтобы приобрести предмет договора и выполнить контрактное обязательство, банк вправе не предоставлять скидку конечному покупателю и последний не имеет права на сумму или ее часть, которую Банк получил сверх расчетных затрат. Такое же правило применяется, когда фактические издержки производства значительно выше расчетных затрат. При этом разница, полученная банком в виде дохода, должна отражаться в прочих доходах по операциям банка".</w:t>
      </w:r>
    </w:p>
    <w:p>
      <w:pPr>
        <w:spacing w:after="120"/>
        <w:jc w:val="both"/>
      </w:pPr>
      <w:r>
        <w:rPr>
          <w:rFonts w:ascii="Arial" w:cs="Arial" w:eastAsia="Arial" w:hAnsi="Arial"/>
          <w:sz w:val="24"/>
          <w:szCs w:val="24"/>
        </w:rPr>
        <w:t xml:space="preserve">II. Внести в </w:t>
      </w:r>
      <w:hyperlink w:history="1" r:id="rIddpnfwmqfgi_qjo0bikil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утвержденное </w:t>
      </w:r>
      <w:hyperlink w:history="1" r:id="rIdfnfpp-2rqadrc5ks1ui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сентября 2009 года № 38/8, следующие изменения:</w:t>
      </w:r>
    </w:p>
    <w:p>
      <w:pPr>
        <w:spacing w:after="120"/>
        <w:jc w:val="both"/>
      </w:pPr>
      <w:r>
        <w:rPr>
          <w:rFonts w:ascii="Arial" w:cs="Arial" w:eastAsia="Arial" w:hAnsi="Arial"/>
          <w:sz w:val="24"/>
          <w:szCs w:val="24"/>
        </w:rPr>
        <w:t xml:space="preserve">1. Абзац одиннадцатый пункта 2.3.6 </w:t>
      </w:r>
      <w:hyperlink w:history="1" r:id="rIdymah81qrv4n8_m1fke7wv">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2.3.6 </w:t>
      </w:r>
      <w:hyperlink w:history="1" r:id="rId6twwmr8pgomc0vxkehnte">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120"/>
        <w:jc w:val="both"/>
      </w:pPr>
      <w:r>
        <w:rPr>
          <w:rFonts w:ascii="Arial" w:cs="Arial" w:eastAsia="Arial" w:hAnsi="Arial"/>
          <w:sz w:val="24"/>
          <w:szCs w:val="24"/>
        </w:rPr>
        <w:t xml:space="preserve">III. Внести во </w:t>
      </w:r>
      <w:hyperlink w:history="1" r:id="rId2nyc10jgfm0jwodnl-p6x">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утвержденное </w:t>
      </w:r>
      <w:hyperlink w:history="1" r:id="rIdwzd4gqbexnyovit6eyy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сентября 2009 года № 39/4, следующие изменения:</w:t>
      </w:r>
    </w:p>
    <w:p>
      <w:pPr>
        <w:spacing w:after="120"/>
        <w:jc w:val="both"/>
      </w:pPr>
      <w:r>
        <w:rPr>
          <w:rFonts w:ascii="Arial" w:cs="Arial" w:eastAsia="Arial" w:hAnsi="Arial"/>
          <w:sz w:val="24"/>
          <w:szCs w:val="24"/>
        </w:rPr>
        <w:t xml:space="preserve">1. Второе предложение пункта 2.1.5 </w:t>
      </w:r>
      <w:hyperlink w:history="1" r:id="rId9pbxq9hnptk-gfukxmk5e">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раздела 2 слова изложить в следующей редакции: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2.1.5 </w:t>
      </w:r>
      <w:hyperlink w:history="1" r:id="rIdbkjvzpzkpvilejvkr_zb_">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раздела 2 изложить в следующей редакций:</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3xq6yxgxxuqsnpblvd3">
      <w:r>
        <w:rPr>
          <w:rFonts w:ascii="Arial" w:cs="Arial" w:eastAsia="Arial" w:hAnsi="Arial"/>
          <w:color w:val="132D3F"/>
          <w:sz w:val="16"/>
          <w:szCs w:val="16"/>
          <w:u w:val="single"/>
        </w:rPr>
        <w:t xml:space="preserve">dalil.kg/document/24620</w:t>
      </w:r>
    </w:hyperlink>
  </w:p>
  <w:p>
    <w:pPr>
      <w:spacing w:after="0" w:before="40"/>
      <w:jc w:val="center"/>
    </w:pPr>
    <w:hyperlink w:history="1" r:id="rId8mr1gjboafngqpu8ncn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vbne9qd_3yylx784lsw" Type="http://schemas.openxmlformats.org/officeDocument/2006/relationships/hyperlink" Target="https://dalil.kg/document/559" TargetMode="External"/><Relationship Id="rId5-cy8r-ydcv-jidsg1jvp" Type="http://schemas.openxmlformats.org/officeDocument/2006/relationships/hyperlink" Target="https://dalil.kg/document/300540" TargetMode="External"/><Relationship Id="rIdflueajahphkinffus5rwz" Type="http://schemas.openxmlformats.org/officeDocument/2006/relationships/hyperlink" Target="https://dalil.kg/document/300539" TargetMode="External"/><Relationship Id="rIdeioktunyhrkfyu5ok6tk_" Type="http://schemas.openxmlformats.org/officeDocument/2006/relationships/hyperlink" Target="https://dalil.kg/document/302273" TargetMode="External"/><Relationship Id="rIdb7cyysn63uxn3ajly6p-o" Type="http://schemas.openxmlformats.org/officeDocument/2006/relationships/hyperlink" Target="https://dalil.kg/document/301246" TargetMode="External"/><Relationship Id="rIdmrimtocz1ytuvwmiiofbv" Type="http://schemas.openxmlformats.org/officeDocument/2006/relationships/hyperlink" Target="https://dalil.kg/document/302274" TargetMode="External"/><Relationship Id="rId3kbgvbrsij9spcmd3b0qu" Type="http://schemas.openxmlformats.org/officeDocument/2006/relationships/hyperlink" Target="https://dalil.kg/document/301247" TargetMode="External"/><Relationship Id="rIdrjpi3sugoawsdjvbg7zhe" Type="http://schemas.openxmlformats.org/officeDocument/2006/relationships/hyperlink" Target="https://dalil.kg/document/24620" TargetMode="External"/><Relationship Id="rIdohzzn_xnnt-4za_vt2k8m" Type="http://schemas.openxmlformats.org/officeDocument/2006/relationships/hyperlink" Target="https://dalil.kg/document/300540" TargetMode="External"/><Relationship Id="rId_qoalj-31_fm0lzpok6b6" Type="http://schemas.openxmlformats.org/officeDocument/2006/relationships/hyperlink" Target="https://dalil.kg/document/300539" TargetMode="External"/><Relationship Id="rId5vx8ozhwymrmah9mub6vr" Type="http://schemas.openxmlformats.org/officeDocument/2006/relationships/hyperlink" Target="https://dalil.kg/document/300540#g23" TargetMode="External"/><Relationship Id="rIdz0zewh6zbmvfep8bppt-v" Type="http://schemas.openxmlformats.org/officeDocument/2006/relationships/hyperlink" Target="https://dalil.kg/document/300540#g23" TargetMode="External"/><Relationship Id="rIdxuwm40zib0iwhsigwruv8" Type="http://schemas.openxmlformats.org/officeDocument/2006/relationships/hyperlink" Target="https://dalil.kg/document/300540#g26" TargetMode="External"/><Relationship Id="rIddpnfwmqfgi_qjo0bikilf" Type="http://schemas.openxmlformats.org/officeDocument/2006/relationships/hyperlink" Target="https://dalil.kg/document/302273" TargetMode="External"/><Relationship Id="rIdfnfpp-2rqadrc5ks1ui9g" Type="http://schemas.openxmlformats.org/officeDocument/2006/relationships/hyperlink" Target="https://dalil.kg/document/301246" TargetMode="External"/><Relationship Id="rIdymah81qrv4n8_m1fke7wv" Type="http://schemas.openxmlformats.org/officeDocument/2006/relationships/hyperlink" Target="https://dalil.kg/document/302273#g23" TargetMode="External"/><Relationship Id="rId6twwmr8pgomc0vxkehnte" Type="http://schemas.openxmlformats.org/officeDocument/2006/relationships/hyperlink" Target="https://dalil.kg/document/302273#g23" TargetMode="External"/><Relationship Id="rId2nyc10jgfm0jwodnl-p6x" Type="http://schemas.openxmlformats.org/officeDocument/2006/relationships/hyperlink" Target="https://dalil.kg/document/302274" TargetMode="External"/><Relationship Id="rIdwzd4gqbexnyovit6eyywy" Type="http://schemas.openxmlformats.org/officeDocument/2006/relationships/hyperlink" Target="https://dalil.kg/document/301247" TargetMode="External"/><Relationship Id="rId9pbxq9hnptk-gfukxmk5e" Type="http://schemas.openxmlformats.org/officeDocument/2006/relationships/hyperlink" Target="https://dalil.kg/document/302274#g2" TargetMode="External"/><Relationship Id="rIdbkjvzpzkpvilejvkr_zb_" Type="http://schemas.openxmlformats.org/officeDocument/2006/relationships/hyperlink" Target="https://dalil.kg/document/302274#g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3xq6yxgxxuqsnpblvd3" Type="http://schemas.openxmlformats.org/officeDocument/2006/relationships/hyperlink" Target="https://dalil.kg/document/24620" TargetMode="External"/><Relationship Id="rId8mr1gjboafngqpu8ncn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2026-09-24T04:17:23.552Z</dcterms:created>
  <dcterms:modified xsi:type="dcterms:W3CDTF">2026-09-24T04:17:23.552Z</dcterms:modified>
</cp:coreProperties>
</file>

<file path=docProps/custom.xml><?xml version="1.0" encoding="utf-8"?>
<Properties xmlns="http://schemas.openxmlformats.org/officeDocument/2006/custom-properties" xmlns:vt="http://schemas.openxmlformats.org/officeDocument/2006/docPropsVTypes"/>
</file>