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января 1998 года УП N 11                  УКАЗ ПРЕЗИДЕНТА КЫРГЫЗСКОЙ РЕСПУБЛИКИ         О преобразовании Кыргызского архитектурно-строительного          института в Кыргызский государственный университет           строительства, транспорта и архитектуры (КГУСТА)     (В редакции Указа Президента КР от 20 октября 2004 года </w:t>
      </w:r>
      <w:hyperlink w:history="1" r:id="rIda2sblzbdquklblgr0yg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 №359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  целях  дальнейшего  углубления  реформы  системы  образования,адаптации  ее  к  новым  экономическим условиям,   повышения  качестваподготовки   специалистов   и,   учитывая   предложения   Министерстваобразования, науки и культуры Кыргызской Республики, постановляю:    1. Преобразовать Кыргызский архитектурно-строительный  институт  вКыргызский  государственный университет строительства,   транспорта  иархитектуры,    включив   в  его  состав   Бишкекский    архитектурно-строительный   техникум,  Иссык-Кульский   индустриальный    техникум,  Кыргызское государственное художественное  училище им.С.А.Чуйкова    с сохранением за ними статуса юридических лиц и объемов финансирования. (В редакции Указа Президента КР от 20 октября 2004 года </w:t>
      </w:r>
      <w:hyperlink w:history="1" r:id="rId0ykhuryjkxhqi0gptne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 №359</w:t>
        </w:r>
      </w:hyperlink>
      <w:r>
        <w:rPr>
          <w:rFonts w:ascii="Arial" w:cs="Arial" w:eastAsia="Arial" w:hAnsi="Arial"/>
          <w:sz w:val="24"/>
          <w:szCs w:val="24"/>
        </w:rPr>
        <w:t xml:space="preserve">)    2. Правительству  Кыргызской Республики в двухмесячный срок решитьорганизационные и финансовые вопросы, связанные с преобразованием.    3.    Назначить     Тентиева   Жумабека    ректором    Кыргызскогогосударственного университета строительства, транспорта и  архитектурыс последующим проведением  выборов в соответствии с </w:t>
      </w:r>
      <w:hyperlink w:history="1" r:id="rIdmwpq8bj2hdvx8zrd4_3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"Об образовании" до 31 марта 1998 года.    4.  Контроль  за исполнением настоящего Указа возложить  на  отделсоциальной политики Администрации Президента Кыргызской Республики.    5. Настоящий Указ вступает в силу с момента подписания.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hrtvgkq6idampbdzo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dalil.kg/document/2552</w:t>
      </w:r>
    </w:hyperlink>
  </w:p>
  <w:p>
    <w:pPr>
      <w:spacing w:after="0" w:before="40"/>
      <w:jc w:val="center"/>
    </w:pPr>
    <w:hyperlink w:history="1" r:id="rIdjwrn_9tjswjpu6ebgdf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2sblzbdquklblgr0ygo3" Type="http://schemas.openxmlformats.org/officeDocument/2006/relationships/hyperlink" Target="https://dalil.kg/document/48197" TargetMode="External"/><Relationship Id="rId0ykhuryjkxhqi0gptne5a" Type="http://schemas.openxmlformats.org/officeDocument/2006/relationships/hyperlink" Target="https://dalil.kg/document/48197" TargetMode="External"/><Relationship Id="rIdmwpq8bj2hdvx8zrd4_3lu" Type="http://schemas.openxmlformats.org/officeDocument/2006/relationships/hyperlink" Target="https://dalil.kg/document/8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hrtvgkq6idampbdzolm" Type="http://schemas.openxmlformats.org/officeDocument/2006/relationships/hyperlink" Target="https://dalil.kg/document/2552" TargetMode="External"/><Relationship Id="rIdjwrn_9tjswjpu6ebgdf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2026-09-24T22:11:08.954Z</dcterms:created>
  <dcterms:modified xsi:type="dcterms:W3CDTF">2026-09-24T22:11:08.954Z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