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w_bzs_kmmxopg0zbwibpv">
        <w:r>
          <w:rPr>
            <w:rFonts w:ascii="Arial" w:cs="Arial" w:eastAsia="Arial" w:hAnsi="Arial"/>
            <w:color w:val="1D4ED8"/>
            <w:sz w:val="24"/>
            <w:szCs w:val="24"/>
            <w:u w:val="single"/>
          </w:rPr>
          <w:t xml:space="preserve">19 октября  2001 года № 300</w:t>
        </w:r>
      </w:hyperlink>
      <w:r>
        <w:rPr>
          <w:rFonts w:ascii="Arial" w:cs="Arial" w:eastAsia="Arial" w:hAnsi="Arial"/>
          <w:sz w:val="24"/>
          <w:szCs w:val="24"/>
        </w:rPr>
        <w:t xml:space="preserve">                                Утверждено                           </w:t>
      </w:r>
      <w:hyperlink w:history="1" r:id="rId3p5k3vemydm62wmlteyt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июля 1998 года N 242                                ПОЛОЖЕНИЕ             о судебном департаменте Кыргызской Республики                   (В редакции Указа Президента КР от                     </w:t>
      </w:r>
      <w:hyperlink w:history="1" r:id="rIdeuvxwz6pqotdtxm_rtypy">
        <w:r>
          <w:rPr>
            <w:rFonts w:ascii="Arial" w:cs="Arial" w:eastAsia="Arial" w:hAnsi="Arial"/>
            <w:color w:val="1D4ED8"/>
            <w:sz w:val="24"/>
            <w:szCs w:val="24"/>
            <w:u w:val="single"/>
          </w:rPr>
          <w:t xml:space="preserve">17 февраля 2000 года УП N 33</w:t>
        </w:r>
      </w:hyperlink>
      <w:r>
        <w:rPr>
          <w:rFonts w:ascii="Arial" w:cs="Arial" w:eastAsia="Arial" w:hAnsi="Arial"/>
          <w:sz w:val="24"/>
          <w:szCs w:val="24"/>
        </w:rPr>
        <w:t xml:space="preserve">)                           I. Общие положения     1. Судебный департамент Кыргызской Республики  (далее  -  Судебныйдепартамент)     является    исполнительно-распорядительным    органомсудебной власти Кыргызской Республики.    Судебный  департамент  осуществляет  из  средств  республиканскогобюджета  организационное  обеспечение  деятельности   Конституционногосуда,   Верховного  суда  и  Высшего  Арбитражного   суда   КыргызскойРеспублики,   системы  местных  арбитражных  судов   и   судов   общейюрисдикции.   Финансирование  и  материально-техническое   обеспечениевоенных судов осуществляет Министерство обороны Кыргызской Республики.    В своей  деятельности  Судебный  департамент подотчетен ПрезидентуКыргызской Республики и Совету судей Кыргызской Республики.    2.    Под    организационным   обеспечением   деятельности   судовподразумеваются мероприятия,  связанные с финансированием, материально-техническим   обеспечением,  исполнением  судебных   актов   и   иногохарактера,   направленные  на  создание  условий   для    полного    инезависимого  осуществления правосудия.    3.   Судебный   департамент   призван  способствовать   укреплениюсамостоятельности    судов,   независимости    судей   и   не   вправевмешиваться в осуществление правосудия.    4. Обеспечение деятельности Конституционного суда, Верховного судаи  Высшего  Арбитражного  суда  Кыргызской  Республики  осуществляетсячерез  аппараты   этих судов путем осуществления их  финансирования  иматериально-технического обеспечения.    5.  Судебный  департамент  в  своей  деятельности  руководствуетсяКонституцией,    указами   и  распоряжениями  Президента    КыргызскойРеспублики,   действующим  законодательством  Кыргызской   Республики,настоящим Положением.    6.  Судебный   департамент в установленные  сроки  представляет  вПравительство  Кыргызской  Республики предложения   о   финансированиисудов,  Судебного департамента,  его органов и учреждений на очереднойфинансовый год,  согласованные с председателями Конституционного суда,Верховного   суда  и Высшего Арбитражного суда Кыргызской  Республики,Советом судей Кыргызской Республики.    Директор Судебного  департамента вправе участвовать и выступать назаседаниях  Правительства  Кыргызской  Республики  и  палат    ЖогоркуКенеша Кыргызской  Республики  при обсуждении проекта республиканскогобюджета на очередной финансовый год, с предложениями и информацией  повопросам, относящимся к компетенции Судебного департамента.    7.  Судебный  департамент  и  его  областные  управления  являютсяюридическими   лицами,  имеют  гербовые печати со своим  наименованиемна кыргызском и русском языках.                  II. Полномочия Судебного департамента     8. Судебный департамент:    1)   осуществляет   организационное  обеспечение   местных   судовКыргызской Республики (кроме военных судов) через областные управленияСудебного департамента;    2) финансирует и осуществляет материально-техническое  обеспечениеКонституционного  суда,  Верховного суда и Высшего  Арбитражного  судаКыргызской Республики через их аппараты;    3)   управляет    областными  управлениями   и   подведомственнымиучреждениями  Судебного   департамента,   осуществляет    материально-техническое  и иное обеспечение их деятельности;    4) разрабатывает в пределах своих полномочий  проекты  нормативныхправовых актов;    5)   разрабатывает  и  представляет  в  Правительство   КыргызскойРеспублики  согласованные  с Конституционным судом,  Верховным судом иВысшим   Арбитражным  судом  Кыргызской  Республики,   Советом   судейКыргызской Республики предложения о финансировании судов;    6)  совместно  с Конституционным судом, Верховным судом  и  ВысшимАрбитражным  судом  Кыргызской Республики,  Советом  судей  КыргызскойРеспублики разрабатывает научно обоснованные нормативы нагрузки  судейи  работников аппаратов судов, изучает потребность судов в кадрах;    7) ведет статистический и персональный учет судей  местных  судов,работников аппаратов местных судов и Судебного департамента;    8) осуществляет информационно-правовое обеспечение судов;    9)    проводит    работу   по   систематизации    и    кодификациизаконодательства,    создает  банк  нормативных   правовых   актов   иобщеправовой классификатор законодательства;    10) обеспечивает организацию деятельности Аттестационной  комиссиисудей местных судов Кыргызской Республики;    11) организует подготовку,  переподготовку, повышение квалификациисудей, работников аппаратов судов и Судебного департамента;    12) ведет судебную статистику, взаимодействует с Верховным судом иВысшим   Арбитражным   судом   Кыргызской   Республики,    Генеральнойпрокуратурой,     Министерством    внутренних    дел,    Министерствомнациональной  безопасности,  таможенными органами, органами  налоговойинспекции и статистики по составлению унифицированного статистическогоотчета;    13)  рассматривает  жалобы и заявления граждан  в  пределах  своейкомпетенции;    14) обеспечивает организацию исполнения вступивших в законную силуактов судов Кыргызской Республики;    15)  устанавливает  и развивает связи с государственными  и  инымиорганами  и  организациями,   в  том числе  и  иностранными,  в  целяхсовершенствования  организационного  обеспечения  судов,  деятельностиСудебного департамента;    16) взаимодействует  с адвокатурой,  правоохранительными и другимигосударственными      органами      по      вопросам       надлежащегоорганизационного обеспечения деятельности судов;    17) организует санаторно-курортное обслуживание судей,  работниковаппаратов  судов  и  Судебного  департамента,   оказывает  иные   мерысоциальной поддержки;    18)  принимает   меры  по обеспечению жильем  судей  и  работниковаппаратов судов и Судебного департамента;    19)  осуществляет   иные   меры   по организационному  обеспечениюдеятельности    судов,   областных   структурных    подразделений    иподведомственных учреждений  Судебного департамента в  соответствии  сдействующим законодательством.    9. Судебный департамент в пределах своей компетенции имеет право:    1)  запрашивать  и  получать  в  установленном  порядке  сведения,документы  и  материалы  у  судов,  государственных  и  иных  органов,учреждений,  организаций,  хозяйствующих субъектов,  должностных  лиц,необходимые для осуществления задач Судебного департамента;    2)  требовать  от  государственных и  иных  органов,   учреждений,организаций,   хозяйствующих  субъектов,  должностных  лиц  и  гражданисполнения  вступивших в законную силу судебных актов,  а также  актовсудов   других  государств,   с  которыми  заключены   соответствующиемежгосударственные соглашения;    3) осуществлять  проверки  жалоб и заявлений граждан и юридическихлиц  на  действия судебных исполнителей,  работников аппарата  местныхсудов и Судебного департамента;    4)   осуществлять  взаимодействия  с   Администрацией   ПрезидентаКыргызской  Республики, палатами Жогорку Кенеша Кыргызской Республики,Правительством   Кыргызской  Республики,    другими   государственнымиорганами,  учреждениями  и  организациями  по  вопросам,  входящим   вкомпетенцию Судебного департамента;    5)  вносить  в  Администрацию  Президента  Кыргызской  Республики,Правительство  Кыргызской  Республики  и  в  Совет  судей   КыргызскойРеспублики предложения  об  улучшении  условий труда,  материального исоциального  обеспечения судей, работников аппаратов судов,  Судебногодепартамента;    6)  контролировать  соблюдение трудовой  дисциплины  и  выполнениеслужебных    обязанностей    судебными   исполнителями,    работникамиаппаратов местных  судов и Судебного департамента и принимать  меры  всоответствии с действующим законодательством;    7)   контролировать  расходование  бюджетных  средств   областнымиструктурными    подразделениями   и   подведомственными   учреждениямиСудебного  департамента;    8)    привлекать   в   установленном   порядке   для    выполнениязаконопроектных,   экспертных,   исследовательских    работ   и   дачиконсультаций научные организации,  работников государственных  и  иныхорганов,  учреждений  и организаций, специалистов и экспертов,  в  томчисле зарубежных.                III. Структура и организация деятельности                        Судебного департамента     10.   Судебный   департамент   возглавляет   директор    Судебногодепартамента,   который  назначается  на должность и освобождается  отдолжности Президентом Кыргызской Республики.    11.  Директор   Судебного департамента является  главным  судебнымисполнителем Кыргызской Республики.    12.   Директор  Судебного  департамента  имеет  двух  заместителей(одного из них первого),  которые назначаются на должность ПрезидентомКыргызской Республики по совместному представлению директора Судебногодепартамента  и  Совета судей Кыргызской Республики, согласованного  сАдминистрацией Президента Кыргызской Республики.    13.   Судебный  департамент  состоит  из  центрального   аппарата,областных управлений и подчиненных ему учреждений.    14. Структура Судебного департамента,  его областных управлений  иподведомственных    учреждений   утверждается   директором   Судебногодепартамента по согласованию с Советом судей Кыргызской Республики.    15. Директор Судебного департамента:    1)  руководит  деятельностью  Судебного  департамента,   областныхуправлений и подведомственных ему учреждений;    2) распределяет функциональные обязанности между заместителями;    3)   участвует   в  заседаниях  палат  Жогорку  Кенеша  КыргызскойРеспублики,   Правительства Кыргызской Республики,   в  работе  другихгосударственных и иных органов,  учреждений,  организаций при  решениивопросов, относящихся к компетенции Судебного департамента;    4)   разрабатывает    положения   о   структурных   подразделенияхцентрального   аппарата  Судебного  департамента   и   его   областныхуправлениях,   инструкции  и  представляет   их   для  согласования  вСовет судей Кыргызской Республики;    5) утверждает  положения,  инструкции,  регулирующие  деятельностьструктурных    подразделений    центрального    аппарата     Судебногодепартамента,  областных  управлений  и  подведомственных  учреждений,рекомендации по вопросам организационного обеспечения судов;    6) заслушивает   отчеты  руководителей  структурных  подразделенийцентрального  аппарата Судебного департамента,  областных   управленийи подведомственных учреждений;    7) утверждает штатное расписание центрального  аппарата  Судебногодепартамента,  областных  управлений и подведомственных  учреждений  впределах фонда оплаты труда;    8) назначает на должность и освобождает от должности руководителейи   заместителей   областных   управлений   и   учреждений   Судебногодепартамента,    судебных   исполнителей,    работников   центральногоаппарата Судебного департамента;    9) по  согласованию  с председателями областных судов (Бишкекскогогородского   суда)   общей  юрисдикции  назначает   на   должность   иосвобождает  от  должности  заведующих канцеляриями  и  работников  ихаппаратов;    10) издает в пределах своей компетенции приказы,  обязательные дляисполнения  областными  управлениями и подведомственными  учреждениямиСудебного департамента, контролирует их исполнение;    11) отчитывается  по  вопросам деятельности Судебного департаментаперед  Администрацией  Президента  Кыргызской  Республики  и   Советомсудей  Кыргызской Республики, а по итогам года представляет письменныйотчет;    12)  осуществляет  иные  полномочия в соответствии  с  действующимзаконодательством и настоящем Положением.    16.    Директор    Судебного   департамента   несет   персональнуюответственность   за   выполнение  задач,  возложенных   на   Судебныйдепартамент.    17. Заместители директора Судебного департамента осуществляют своюдеятельность в соответствии с возложенными на них функциями.             IV. Областные управления Судебного департамента                     и подведомственные учреждения     18. К областным управлениям Судебного департамента относятся:    - Чуйское областное управление Судебного департамента;    - Джалал-Абадское областное управление Судебного департамента;    - Ошское областное управление Судебного департамента;    - Иссык-Кульское областное управление Судебного департамента;    - Нарынское областное управление Судебного департамента;    - Таласское областное управление Судебного департамента;    - Баткенское областное управление Судебного департамента.    Организационное обеспечение деятельности районных судов г.Бишкек иБишкекского   городского   суда   осуществляет   центральный   аппаратСудебного департамента.    19.  Деятельность  областного  управления  Судебного  департаментарегулируется    Положением    об   областном   управлении    Судебногодепартамента, утверждаемым директором Судебного департамента.    20.   Начальники   областных  управлений  Судебного   департаментаназначаются  на  должность и освобождаются  от  должности   директоромСудебного   департамента   по   согласованию   с   Советом   судей   иАдминистрацией Президента Кыргызской Республики.    Заместители    начальников    областных    управлений    Судебногодепартамента  назначаются  на должность и освобождаются  от  должностидиректором   Судебного   департамента  по   представлению   начальникаобластного управления.    21.   Начальник   областного  управления  Судебного   департаментаявляется  по  должности  главным судебным  исполнителем  области;   посогласованию с председателями районных (городских) судов назначает  надолжность   и  освобождает  от  должности  заведующих  канцеляриями  иработников  аппаратов этих судов и несет персональную  ответственностьза   выполнение   задач, возложенных  на  соответствующее   управлениеСудебного департамента на территории области.    22.   К   подведомственным   учреждениям  Судебного   департаментаотносятся:    - Учебный центр судей Кыргызской Республики;    - лечебно-оздоровительный пансионат.    Судебный   департамент   вправе  создавать  иные   учреждения   повыполнению  задач,  возложенных на Судебный департамент в соответствиис  действующим законодательством.    23.   Директор   Учебного   центра  судей  Кыргызской   Республикиназначается    и  освобождается  от  должности  директором   Судебногодепартамента  по  согласованию с Ассоциацией  судей  судов  КыргызскойРеспублики  и  Администрацией Президента Кыргызской Республики.    Заместителя директора Учебного центра назначает директор Судебногодепартамента по представлению директора Учебного центра.    24. Учебный центр судей Кыргызской Республики в своей деятельностиподотчетен    Судебному    департаменту  и  Ассоциации   судей   судовКыргызской Республики.    25.  Деятельность  Учебного  центра  судей  Кыргызской  Республикирегулируется    уставом,    настоящим   Положением    и    действующимзаконодательством.    26. Финансирование  Учебного  центра  судей  Кыргызской Республикипроизводится  из бюджетных средств, а также внебюджетных  поступлений,не противоречащих действующему законодательству.    27.   Директор   лечебно-оздоровительного   пансионата   Судебногодепартамента   назначается на должность и освобождается  от  должностидиректором  Судебного департамента по согласованию  с  Советом   судейКыргызской Республики.    28.     Финансирование     лечебно-оздоровительного     пансионатапроизводится  из бюджетных средств,  а также внебюджетных поступлений,не противоречащих действующему законодательству.    Лечебно-оздоровительный  пансионат является  юридическим  лицом  иподотчетен Судебному департаменту.    Деятельность пансионата регулируется уставом, настоящим Положениеми действующим законодательством.              V. Фонд развития судов Кыргызской Республики     29.  В  целях  улучшения  обеспечения   финансовой,   материально-технической  базы  судов Кыргызской Республики,  социальной  поддержкисудей,  работников  аппаратов  судов  и  Судебного  департамента   приСудебном   департаменте  образуется  Фонд  развития  судов  КыргызскойРеспублики,    средства  которого  используются  в   соответствии    сдействующим  законодательством Кыргызской Республики.    30. Фонд развития судов Кыргызской Республики формируется за  счетотчислений  от  госпошлины,   судебных  издержек,   судебных  штрафов,сумм,   взысканных   судами   республики   и    других    поступлений,предусмотренных действующим законодательством.    31.   Использование  средств  Фонда  развития   судов   КыргызскойРеспублики   осуществляется  по  решению   Совета   судей   КыргызскойРеспублики.    В целях оперативного управления средствами Фонда образуется  Советфонда развития судов Кыргызской Республики.    Председателем    Совета   фонда   является   директор    Судебногодепартамента.    32.  Деятельность  Фонда  регулируется  Положением,   утверждаемымПрезидентом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67ifswtmx_np5wv1cqq4">
      <w:r>
        <w:rPr>
          <w:rFonts w:ascii="Arial" w:cs="Arial" w:eastAsia="Arial" w:hAnsi="Arial"/>
          <w:color w:val="132D3F"/>
          <w:sz w:val="16"/>
          <w:szCs w:val="16"/>
          <w:u w:val="single"/>
        </w:rPr>
        <w:t xml:space="preserve">dalil.kg/document/2799</w:t>
      </w:r>
    </w:hyperlink>
  </w:p>
  <w:p>
    <w:pPr>
      <w:spacing w:after="0" w:before="40"/>
      <w:jc w:val="center"/>
    </w:pPr>
    <w:hyperlink w:history="1" r:id="rIdb_uakkwivrs2z2skgf8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bzs_kmmxopg0zbwibpv" Type="http://schemas.openxmlformats.org/officeDocument/2006/relationships/hyperlink" Target="https://dalil.kg/document/3544" TargetMode="External"/><Relationship Id="rId3p5k3vemydm62wmlteyts" Type="http://schemas.openxmlformats.org/officeDocument/2006/relationships/hyperlink" Target="https://dalil.kg/document/2798" TargetMode="External"/><Relationship Id="rIdeuvxwz6pqotdtxm_rtypy" Type="http://schemas.openxmlformats.org/officeDocument/2006/relationships/hyperlink" Target="https://dalil.kg/document/21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67ifswtmx_np5wv1cqq4" Type="http://schemas.openxmlformats.org/officeDocument/2006/relationships/hyperlink" Target="https://dalil.kg/document/2799" TargetMode="External"/><Relationship Id="rIdb_uakkwivrs2z2skgf8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2026-09-24T05:56:36.342Z</dcterms:created>
  <dcterms:modified xsi:type="dcterms:W3CDTF">2026-09-24T05:56:36.343Z</dcterms:modified>
</cp:coreProperties>
</file>

<file path=docProps/custom.xml><?xml version="1.0" encoding="utf-8"?>
<Properties xmlns="http://schemas.openxmlformats.org/officeDocument/2006/custom-properties" xmlns:vt="http://schemas.openxmlformats.org/officeDocument/2006/docPropsVTypes"/>
</file>