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rgm92vpqyd_yx3qxgbnt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февраля 2011 года №49Зарегистрировано в Министерстве юстиции Кыргызской Республики26 августа 2005 года. Регистрационный номер 104-05                                                     Утверждено                                             </w:t>
      </w:r>
      <w:hyperlink w:history="1" r:id="rIdttfqrkr6sntnn3gvcv5p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27 июля 2005 года № 107                        ПРАКТИЧЕСКОЕ РУКОВОДСТВО           по государственной регистрации прав и обременений             (ограничений) прав на недвижимое имущество и                             сделок с ним                 (В редакции приказа Госагенства по регистрации                       прав на недвижимое имущество КР                       от </w:t>
      </w:r>
      <w:hyperlink w:history="1" r:id="rIdiidnul0sylio7qgwk8prz">
        <w:r>
          <w:rPr>
            <w:rFonts w:ascii="Arial" w:cs="Arial" w:eastAsia="Arial" w:hAnsi="Arial"/>
            <w:color w:val="1D4ED8"/>
            <w:sz w:val="24"/>
            <w:szCs w:val="24"/>
            <w:u w:val="single"/>
          </w:rPr>
          <w:t xml:space="preserve">6 сентября 2006 года №162</w:t>
        </w:r>
      </w:hyperlink>
      <w:r>
        <w:rPr>
          <w:rFonts w:ascii="Arial" w:cs="Arial" w:eastAsia="Arial" w:hAnsi="Arial"/>
          <w:sz w:val="24"/>
          <w:szCs w:val="24"/>
        </w:rPr>
        <w:t xml:space="preserve">)      Глава 1.       Введение     Глава 2.       Государственная регистрация прав и обременений                    (ограничений) прав на недвижимое имущество     Глава 3.       Порядок заполнения основных документов единой                    государственной системы регистрации     Глава 4.       Порядок регистрации прав при разделении и                    объединении единиц недвижимого имущества     Глава 5.       Кодирование единиц недвижимого имущества     Глава 6.       Первоначальная регистрация права собственности на                    недвижимое имущество     Глава 7.       Государственная регистрация права на недвижимое                    имущество, возникшего на основании сделок с                    недвижимым имуществом, права на которое                    зарегистрировано в местном регистрационном органе     Глава 8.       Порядок осуществления системной регистрации     Приложение 1.  Заявление на регистрацию прав № _____     Приложение 2.  Уведомление об отказе в приеме заявления     Приложение 3.  Журнал приема заявлений на регистрацию права                    собственности, обременения (ограничения) права и                    выдачи документов после регистрации     Приложение 4.  Журнал регистрации приема заявлений и выдачи                    информации о единицах недвижимого имущества     Приложение 5.  Расписка     Приложение 6.  Журнал регистрации правоустанавливающих документов     Приложение 7.  Заключение по государственной регистрации     Приложение 8.  Заключение об отказе в регистрации     Приложение 9.  Уведомление об отказе в регистрации     Приложение 10. Журнал регистрации права собственности     Приложение 11. Журнал регистрации ограничений прав     Приложение 12. Заявление на приостановление регистрации права и                    обременения (ограничения) прав на недвижимое                    имущество     Приложение 13. Уведомление правообладателя о подаче заявления                    лицом, оспаривающим это право на приостановление                    регистрации права (ограничений) прав на недвижимое                    имущество     Приложение 14. Заявление на получение информации из местного                    регистрационного органа     Приложение 15. Журнал обхода единиц недвижимого имущества     Приложение 16. Кадастровый план единицы недвижимого имущества     Приложение 17. Уведомление № ______     Приложение 18. Уведомление     Приложение 19. Список правообладателей недвижимого имущества                    квартала № _______ сектора № _____                    __________ регистрационной зоны     Приложение 20. Соглашение о границах единицы недвижимого имущества     Приложение 21. Форма удостоверительной надписи на                    правоустанавливающем документе. Форма                    удостоверительной надписи на правоустанавливающих                    документах при предварительной регистрации     Приложение 22. Форма повторной удостоверительной надписи на                    правоустанавливающем документе     Приложение 23. Регистрационное дело № ______     Приложение 24. Уведомление     Приложение 25. Регистрационная карточка на единицу недвижимого                    имущества     Приложение 26. Заявление на рассмотрение спора Согласительной                    комиссией     Приложение 27. Заявление о согласии на выдачу копии                    регистрационной карточки     Приложение 28. Журнал присвоения идентификационных кодов     Приложение 29. Уведомление о представлении недостающих документов                                 Глава 1                               Введение      1.1. Цель Практического руководства по государственной регистрации          прав и обременений (ограничений) прав на недвижимое имущество      Настоящее Практическое руководство по государственной  регистрацииправ  и обременений (ограничений) прав на недвижимое имущество (в даль-нейшем - Практическое руководство) разработано на основании Гражданско-го  </w:t>
      </w:r>
      <w:hyperlink w:history="1" r:id="rIddin8iv9vmwlcfxognokp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дальнейшем - Гражданский </w:t>
      </w:r>
      <w:hyperlink w:history="1" r:id="rIdzp7yogj9lw8n1ubpmvmp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),Земельного </w:t>
      </w:r>
      <w:hyperlink w:history="1" r:id="rIdhzqa7cyj2fch51-qeywx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дальнейшем - Земельный  </w:t>
      </w:r>
      <w:hyperlink w:history="1" r:id="rId9oy0ecxh6uipnck6szyqb">
        <w:r>
          <w:rPr>
            <w:rFonts w:ascii="Arial" w:cs="Arial" w:eastAsia="Arial" w:hAnsi="Arial"/>
            <w:color w:val="1D4ED8"/>
            <w:sz w:val="24"/>
            <w:szCs w:val="24"/>
            <w:u w:val="single"/>
          </w:rPr>
          <w:t xml:space="preserve">ко-</w:t>
        </w:r>
      </w:hyperlink>
      <w:hyperlink w:history="1" r:id="rIdkeld9jqcub9vauzwq8dtz">
        <w:r>
          <w:rPr>
            <w:rFonts w:ascii="Arial" w:cs="Arial" w:eastAsia="Arial" w:hAnsi="Arial"/>
            <w:color w:val="1D4ED8"/>
            <w:sz w:val="24"/>
            <w:szCs w:val="24"/>
            <w:u w:val="single"/>
          </w:rPr>
          <w:t xml:space="preserve">декс</w:t>
        </w:r>
      </w:hyperlink>
      <w:r>
        <w:rPr>
          <w:rFonts w:ascii="Arial" w:cs="Arial" w:eastAsia="Arial" w:hAnsi="Arial"/>
          <w:sz w:val="24"/>
          <w:szCs w:val="24"/>
        </w:rPr>
        <w:t xml:space="preserve">),  Законов  Кыргызской  Республики  </w:t>
      </w:r>
      <w:hyperlink w:history="1" r:id="rIdjvcqtmakkug-f82-iggyl">
        <w:r>
          <w:rPr>
            <w:rFonts w:ascii="Arial" w:cs="Arial" w:eastAsia="Arial" w:hAnsi="Arial"/>
            <w:color w:val="1D4ED8"/>
            <w:sz w:val="24"/>
            <w:szCs w:val="24"/>
            <w:u w:val="single"/>
          </w:rPr>
          <w:t xml:space="preserve">"О государственной регистрации</w:t>
        </w:r>
      </w:hyperlink>
      <w:hyperlink w:history="1" r:id="rIdjzfndw6k3en-s-prushma">
        <w:r>
          <w:rPr>
            <w:rFonts w:ascii="Arial" w:cs="Arial" w:eastAsia="Arial" w:hAnsi="Arial"/>
            <w:color w:val="1D4ED8"/>
            <w:sz w:val="24"/>
            <w:szCs w:val="24"/>
            <w:u w:val="single"/>
          </w:rPr>
          <w:t xml:space="preserve">прав на недвижимое имущество и сделок с ним"</w:t>
        </w:r>
      </w:hyperlink>
      <w:r>
        <w:rPr>
          <w:rFonts w:ascii="Arial" w:cs="Arial" w:eastAsia="Arial" w:hAnsi="Arial"/>
          <w:sz w:val="24"/>
          <w:szCs w:val="24"/>
        </w:rPr>
        <w:t xml:space="preserve"> (в дальнейшем  -  Закон  орегистрации),  </w:t>
      </w:r>
      <w:hyperlink w:history="1" r:id="rIdyfy3hss3ja6d0svdfas8z">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w:t>
      </w:r>
      <w:hyperlink w:history="1" r:id="rId0yfbsflmcaft4rqx7ym4i">
        <w:r>
          <w:rPr>
            <w:rFonts w:ascii="Arial" w:cs="Arial" w:eastAsia="Arial" w:hAnsi="Arial"/>
            <w:color w:val="1D4ED8"/>
            <w:sz w:val="24"/>
            <w:szCs w:val="24"/>
            <w:u w:val="single"/>
          </w:rPr>
          <w:t xml:space="preserve">"Об управлении землями сельскохозяйственного</w:t>
        </w:r>
      </w:hyperlink>
      <w:hyperlink w:history="1" r:id="rId536-tijvid18re7zgxgka">
        <w:r>
          <w:rPr>
            <w:rFonts w:ascii="Arial" w:cs="Arial" w:eastAsia="Arial" w:hAnsi="Arial"/>
            <w:color w:val="1D4ED8"/>
            <w:sz w:val="24"/>
            <w:szCs w:val="24"/>
            <w:u w:val="single"/>
          </w:rPr>
          <w:t xml:space="preserve">назначения"</w:t>
        </w:r>
      </w:hyperlink>
      <w:r>
        <w:rPr>
          <w:rFonts w:ascii="Arial" w:cs="Arial" w:eastAsia="Arial" w:hAnsi="Arial"/>
          <w:sz w:val="24"/>
          <w:szCs w:val="24"/>
        </w:rPr>
        <w:t xml:space="preserve"> и иных нормативных правовых актов Кыргызской  Республики  ирегулирует правоотношения по государственной регистрации прав и обреме-нений (ограничений) прав на недвижимое имущество (в  дальнейшем  -  ре-гистрация прав).     Соблюдение требований настоящего Практического руководства  обяза-тельно при осуществлении регистрации прав на недвижимое имущество.      1.2. Термины и определения      "Правообладатель" -  физическое  или юридическое лицо,  обладающееправом на недвижимое имущество;     "Явочная регистрация"  -  процедура  осуществления государственнойрегистрации прав на основании заявления физических и  юридических  лиц,проводимая на платной основе;     "Правоустанавливающий документ" - документ, устанавливающий, пере-дающий,  ограничивающий или прекращающий право собственности  и  другиеправа на единицу недвижимого имущества (закон, решение соответствующегокомпетентного органа, договор, решение суда и др.);     "Регистрационная зона" - зона административной  ответственности  июрисдикции местного регистрационного органа,  границы которой определя-ются Государственным агентством по регистрации прав на недвижимое  иму-щество при Правительстве Кыргызской Республики. Границы регистрационнойзоны могут не совпадать с административными границами районов  и  горо-дов;     "Регистрационный сектор" -  составляющаяся  часть  регистрационнойзоны, имеющая свой код;     "Регистрационный квартал" - составляющаяся часть  регистрационногосектора в населенных пунктах, имеющая свой код;     "Строение" - отдельно построенное здание, сооружение, дом или дру-гой объект, состоящий из одной или нескольких частей;     "Геодезические измерения" - измерения в  Государственной  Геодези-ческой Сети (ГГС) Кыргызской Республики;     "Геодезический пункт" - пункт  (ГГС),  закрепленный  на  местностизнаками соответствующей конструкции и имеющий координаты в Единой Госу-дарственной Системе Координат;     "Техническая документация"  - к технической документации относитсякадастровый план, технический паспорт, землеустроительное дело;     "Кадастровый план"  - план единицы недвижимого имущества в масшта-бе, где отражаются границы недвижимого имущества, ограничения, ее пово-ротные точки и расстояния между ними;     "Специалист по приему документов" - служащий местного  регистраци-онного, органа, осуществляющий прием и выдачу документов;     "Картограф" - специалист местного регистрационного органа, занима-ющийся подготовкой индексированных карт и присвоением идентификационныхкодов;     "Специалист по правовому кадастру" - физическое лицо соответствую-щей квалификации,  ответственное за сбор, анализ, сверку, достоверностьинформации,  связанной  с  правами на единицу недвижимого имущества припроведении системной регистрации;     "Специалист по  кадастровой  топографии"  (кадастровый топограф) -физическое лицо  соответствующей  квалификации,  выполняющее  кадастро-во-топографические работы при проведении системной регистрации;     "Межевые знаки" - знаки определенного  образца,  установленные  наповоротных точках границ,  проходящих между земельными участками,  при-надлежащими разным собственникам или пользователям;     "Полное наименование  юридического лица" - организационно-правоваяформа юридического лица и его наименование;     "Бенефициарное право"  -  это право одной из сторон правоотношенийполучать определенную выгоду в результате заключения  гражданско-право-вой сделки либо на основании решения уполномоченного органа;     "Бенефициарное лицо" - это правообладатель, который получает опре-деленные выгоды материального или нематериального характера в результа-те обременения соответствующими обязательствами другого лица,  в  собс-твенности которого находится другая единица недвижимого имущества;     "Бенефициарная единица" - это единица недвижимого имущества, собс-твенник  или  пользователь которой получает определенные выгоды матери-ального,  или нематериального характера в результате обременения  соот-ветствующими обязательствами другого лица, в собственности которого на-ходится другая единица недвижимого имущества;     "БТИ" - Бюро технической инвентаризации;     "ЕИН" - единый идентификационный номер физического лица.                                 Глава 2            Государственная регистрация прав и обременений              (ограничений) прав на недвижимое имущество      В соответствии с </w:t>
      </w:r>
      <w:hyperlink w:history="1" r:id="rIdyk5uca2r3pa0rcv-xpj8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регистрации обязательной  государствен-ной регистрации подлежат следующие права и обременения (ограничения):     - право собственности;     - право хозяйственного ведения;     - право оперативного управления;     - права, возникающие из залога;     - право на временное пользование,  аренду или субаренду сроком  натри года и более);     - сервитута, кроме указанных в статье 6 </w:t>
      </w:r>
      <w:hyperlink w:history="1" r:id="rIdgcdzivnrc0bohk4u15p9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регистрации;     - ограничения прав по проектированию,  строительству и пользованиюотдельной единицей недвижимого имущества,  кроме  ограничений,  которыераспространяются  на недвижимое имущество в соответствии с нормативнымиправовыми актами Кыргызской Республики;     - права, вытекающие из решений суда;     - права природопользования, перечень которых устанавливается зако-нодательством Кыргызской Республики (в дальнейшем - законодательство);     - право бессрочного (без  указания  срока)  пользования  земельнымучастком;     - иные права, подлежащие регистрации в настоящее время или в буду-щем  в  соответствии  с Гражданским </w:t>
      </w:r>
      <w:hyperlink w:history="1" r:id="rIdwb9tcknqdmmbkszqsixq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законодательнымиактами Кыргызской Республики.      2.1. Общие положения проведения явочной регистрации      С момента официального открытия местного  регистрационного  органаявочной регистрации подлежат все права и обременения (ограничения) правна единицу недвижимого имущества,  предусмотренные настоящим Практичес-ким руководством.     Регистрация прав на недвижимое имущество в  явочном  порядке  осу-ществляется  на основании заявления за исключением случаев,  предусмот-ренных настоящим Практическим руководством.     В случае невозможности явки физического или юридического лица, чьиправа или ограничения прав должны быть зарегистрированы в  местном  ре-гистрационном органе, для подачи заявления на государственную регистра-цию предоставляется нотариально удостоверенная доверенность на  регист-рацию права.     Регистрация прав на единицу  недвижимого  имущества  физических  июридических лиц, возникших ранее и не зарегистрированных в органах БТИ,производится в соответствии с настоящим  Практическим  руководством  наосновании заявления на платной основе.     Государственная регистрация права на единицу недвижимого имуществапроизводится в течение 10 (десяти) рабочих дней со дня подачи заявленияв местный регистрационный орган по месту нахождения единицы недвижимогоимущества.  Государственная  регистрация  права  на единицу недвижимогоимущества,  возникшего на основании сделок с единицей недвижимого  иму-щества, права на которую зарегистрированы в местном регистрационном ор-гане,  производится для физических лиц в течение 3 (трех), а для юриди-ческих лиц - в течение 4 (четырех) рабочих дней.     Регистрация обременений (ограничений) прав производится при  усло-вии  обязательности  государственной  регистрации  права собственности,проводимой в соответствии с </w:t>
      </w:r>
      <w:hyperlink w:history="1" r:id="rIddlvehdwwbvfpltudklsx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регистрации.     Для регистрации  прав  и обременений (ограничений) прав на единицунедвижимого имущества предоставляются следующие документы:     - заявление установленной формы (</w:t>
      </w:r>
      <w:hyperlink w:history="1" r:id="rIdrfxspsoi_svswrs--5cit">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 документы,  удостоверяющие личность заявителей (паспорт, для во-еннослужащих - военный билет,  для лиц,  освободившихся из мест лишениясвободы, - справка об освобождении);     - правоустанавливающие документы на единицу недвижимого имущества;     - документ,  подтверждающий полномочия  представителя  физическогоили юридического лица на осуществление государственной регистрации;     - документы, удостоверяющие личность полномочного представителя;     - нотариально удостоверенные копии учредительных документов юриди-ческого лица;     - нотариально  удостоверенная  копия  свидетельства  о регистрацииюридического лица (при отсутствии регистрации в  органах  юстиции  Кыр-гызской Республики в качестве юридического лица предоставляется подлин-ник и копия постановления местного  органа  власти  или  статистическойкарточки регистрации в качестве юридического лица);     - документ,  содержащий технические характеристики (единицы недви-жимого имущества.     Если представителем юридического лица выступает его  руководитель,предоставляется выписка из устава, протокол о его избрании или приказ оего назначении.     С заявлением  на государственную регистрацию имеют право обратить-ся:     1. собственник;     2. арендодатель, не являющийся собственником;     3. арендатор;     4. залогодержатель;     5. доверительный управляющий;     6. специальный администратор в случаях начала  процесса  банкротс-тва;     7. опекун;     8. попечитель;     9. лицо,  не являющееся правообладателем,  но имеющее доверенностьна осуществление государственной регистрации;     10. иные лица в соответствии с законодательством.     Исключением является  требование,  установленное настоящим Практи-ческим руководством,  о необходимости обращения для государственной ре-гистрации прав (ограничений) специально указанного лица (представляющеесторону сделки, либо уполномоченный орган).     В местных регистрационных органах, где внедрена автоматизированнаясистема регистрации (АСР),  порядок осуществления  явочной  регистрациипроизводится в соответствии с руководством пользователя АСР.      2.1.1. Требования к документам, предоставленным для            государственной регистрации права      Все предоставленные на регистрацию документы должны быть оформленыв установленном законодательством порядке:     - с заполненными реквизитами:  наименование органа, учреждения илиорганизации, выдавшего документ; дату; номер документа; печать либо уг-ловой штамп;     - фамилии,  имена,  отчества и адрес места жительства,  написанныебез сокращений;     - наименования юридических лиц,  написанные без сокращения, с ука-занием почтового юридических адресов;     - печати юридических лиц с указанием идентификационного номера на-логоплательщика;     - исправления  в документах должны быть удостоверены органам,  еговыдавшим.     Если предоставленные на регистрацию правоустанавливающие документыизложены на двух и более листах,  они должны быть прошнурованы и прону-мерованы лицами,  обратившимися с заявлением на государственную регист-рацию,  и заверены печатью органа, выдавшего документ, либо, в случаях,установленных законом,  удостоверены нотариусом. Предоставленные на ре-гистрацию копии судебных актов удостоверяются только судом.      2.1.2. Прием заявления и документов на государственную регистрацию            права      Прием заявления и документов на государственную регистрацию произ-водится в местных регистрационный органах в установленные приемные  днии часы в специально оборудованных помещениях.     Специалист по приему и выдаче документов проверяет:     - соответствует ли лицо,  подающее заявление, документу, удостове-ряющему его личность;     - законность полномочий представителя на подачу заявления;     - соответствие представленных документов установленным  требовани-ям.     Если представленные документы соответствуют установленным требова-ниям, специалист по приему и выдаче документов:     - выписывает документ на оплату работ по государственной регистра-ции;     - после представления документа об оплате регистрирует заявление вЖурнале приема заявлений на регистрацию прав,  ограничений и выдачи до-кументов после регистрации (</w:t>
      </w:r>
      <w:hyperlink w:history="1" r:id="rIdhtfuoqxexcw6scaqtsnfk">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 проверяет  правильность заполнения заявления и проставляет дату,время приема, порядковый номер заявления и номер документа об оплате;     - выдает заявителям расписку о приеме заявления и документов, сог-ласно установленной форме и записывает контактный телефон (при наличии)(</w:t>
      </w:r>
      <w:hyperlink w:history="1" r:id="rIdasdpxxiumdgbfyb6wgczr">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 передает  заявление с приложенными документами начальнику отделарегистрации,  а в местных регистрационных органах г.Бишкек и г.Ош заяв-ление передается начальнику отдела приема и выдачи документов.  Началь-ник отдела приема и выдачи документов передает заявление с приложеннымидокументами начальнику отдела регистрации.     Доверенности, выданные на осуществление регистрации и (или) совер-шение сделок,  предоставляемые в местные регистрационные органы регист-рируются в Журнале приема заявлений на регистрацию прав,  ограничений ивыдачи документов после регистрации (</w:t>
      </w:r>
      <w:hyperlink w:history="1" r:id="rIdwgih8zljkhld0eewsgvd-">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В случае, если недвижимое имущество находится в собственности нес-кольких лиц, к заявлению прикладываются правоустанавливающие документы,подтверждающие факт нахождения имущества в общей собственности.     При поступлении неполного пакета документов специалист по приему ивыдаче документов осуществляет прием документов с уведомлением заявите-ля о необходимости предоставления  недостающих  документов  в  Расписке(</w:t>
      </w:r>
      <w:hyperlink w:history="1" r:id="rIdfiypg3de7-fe7ps8qcc1w">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с указанием об этом в Заявлении на регистрацию права.     Основанием для отказа в приеме документов является:     - обращение ненадлежащего лица;     - отсутствие документа об оплате работ по государственной  регист-рации или его неправильное оформление;     - отсутствие у лица,  подавшего заявление, документа, удостоверяю-щего его личность;     - отсутствие или оформленный в ненадлежащем виде документ, удосто-веряющий полномочия представителя;     - отсутствие правоустанавливающего документа на единицу недвижимо-го имущества;     - несоответствие документов, предоставленных к регистрации, требо-ваниям, изложенным в пункте 2.1.1 настоящего Практического руководства.     В случае отказа в приеме документов,  предоставленных к  регистра-ции,  заявление  возвращается  заявителю  с указанием причины отказа набланке установленной формы (</w:t>
      </w:r>
      <w:hyperlink w:history="1" r:id="rIdkcmmswcgrb0exy0ivyujv">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Специалист по приему и выдаче документов регистрирует отказ в Жур-нале приема заявлений на регистрацию  прав,  обременений  (ограничений)прав и выдачи документов после регистрации (в дальнейшем - Журнал прие-ма заявлений на регистрацию прав) и передает копии отказов  архивариусудля  помещения в регистрационное дело.  При отсутствии регистрационногодела - в специальную папку отказов.  В местных регистрационных  органахг.Бишкек и г.Ош специалист по приему и выдаче документов передает копииотказов начальнику отдела приема и выдачи документов,  который передаеткопии отказов архивариусу.     В случае отказа в приеме документов, заявитель вправе обратиться круководству  местного  регистрационного органа для обжалования действийспециалиста по приему и выдаче документов,  а также в  административномили судебном порядке.      2.1.3. Порядок рассмотрения документов и принятие решения о            регистрации права      Очередность рассмотрения заявлений на регистрацию права  определя-ется  датой  и временем его подачи,  в соответствии с которым начальникотдела регистрации направляет документы регистратору для принятия реше-ния о государственной регистрации.  При этом начальник отдела регистра-ции также выполняет и функции регистратора.     В случае отсутствия идентификационного кода, регистратор направля-ет документы картографу местного регистрационного органа.     Картограф наносит границы единицы недвижимого имущества на регист-рационную индексированную  карту,  присваивает  идентификационный  код,вносит запись в журнал присвоения идентификационных кодов (</w:t>
      </w:r>
      <w:hyperlink w:history="1" r:id="rIdph-tbqkunnlgxppezznb5">
        <w:r>
          <w:rPr>
            <w:rFonts w:ascii="Arial" w:cs="Arial" w:eastAsia="Arial" w:hAnsi="Arial"/>
            <w:color w:val="1D4ED8"/>
            <w:sz w:val="24"/>
            <w:szCs w:val="24"/>
            <w:u w:val="single"/>
          </w:rPr>
          <w:t xml:space="preserve">Приложение №</w:t>
        </w:r>
      </w:hyperlink>
      <w:hyperlink w:history="1" r:id="rId6-6g0rki6n_h0m1lf62tv">
        <w:r>
          <w:rPr>
            <w:rFonts w:ascii="Arial" w:cs="Arial" w:eastAsia="Arial" w:hAnsi="Arial"/>
            <w:color w:val="1D4ED8"/>
            <w:sz w:val="24"/>
            <w:szCs w:val="24"/>
            <w:u w:val="single"/>
          </w:rPr>
          <w:t xml:space="preserve">28</w:t>
        </w:r>
      </w:hyperlink>
      <w:r>
        <w:rPr>
          <w:rFonts w:ascii="Arial" w:cs="Arial" w:eastAsia="Arial" w:hAnsi="Arial"/>
          <w:sz w:val="24"/>
          <w:szCs w:val="24"/>
        </w:rPr>
        <w:t xml:space="preserve">) и заполняет первую строку раздела 1 регистрационной карточки, послечего, возвращает регистратору.     Регистратор проверяет предоставленные на государственной регистра-ции документы на соответствие требованиям Закона о регистрации и другимнормативным правовым актам Кыргызской Республики.  При этом регистраторзапрашивает наличие архивных документов в архиве местного регистрацион-ного офиса. В случае отсутствия архивных документов на единицу недвижи-мого  имущества,  архивариус  делает отметку на заявлении об отсутствииархивного дела.     В случаях выявления противоречий в предоставленных для регистрациидокументах и при необходимости предоставления дополнительных, регистра-тор  уведомляет  заявителя  на бланке установленной формы (</w:t>
      </w:r>
      <w:hyperlink w:history="1" r:id="rIdblx0wjdbgw3rnegvia7y4">
        <w:r>
          <w:rPr>
            <w:rFonts w:ascii="Arial" w:cs="Arial" w:eastAsia="Arial" w:hAnsi="Arial"/>
            <w:color w:val="1D4ED8"/>
            <w:sz w:val="24"/>
            <w:szCs w:val="24"/>
            <w:u w:val="single"/>
          </w:rPr>
          <w:t xml:space="preserve">Приложение №</w:t>
        </w:r>
      </w:hyperlink>
      <w:hyperlink w:history="1" r:id="rIdpqvmni-u_ho_suktbaoxj">
        <w:r>
          <w:rPr>
            <w:rFonts w:ascii="Arial" w:cs="Arial" w:eastAsia="Arial" w:hAnsi="Arial"/>
            <w:color w:val="1D4ED8"/>
            <w:sz w:val="24"/>
            <w:szCs w:val="24"/>
            <w:u w:val="single"/>
          </w:rPr>
          <w:t xml:space="preserve">29</w:t>
        </w:r>
      </w:hyperlink>
      <w:r>
        <w:rPr>
          <w:rFonts w:ascii="Arial" w:cs="Arial" w:eastAsia="Arial" w:hAnsi="Arial"/>
          <w:sz w:val="24"/>
          <w:szCs w:val="24"/>
        </w:rPr>
        <w:t xml:space="preserve">) за подписью начальника управления  о  необходимости  предоставлениянедостающих документов либо документов,  подтверждающих устранение про-тиворечий, в течение 30 дней со дня уведомления заявителя.     Если заявитель в течение 30 дней со дня уведомления не предоставитнеобходимые документы,  то производится предварительная регистрация илиотказ.     Если регистратор принимает решение о  государственной  регистрацииправа,  то регистратор заполняет регистрационную карточку,  ставит датурегистрации и подписывает ее.     После принятия  решения о регистрации права и обременения (ограни-чения) права,  регистратором вносится запись в Журнал регистрации правасобственности  (</w:t>
      </w:r>
      <w:hyperlink w:history="1" r:id="rId-vebthdqasydxhlc4qas4">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или в Журнал регистрации обременений(ограничений) прав (</w:t>
      </w:r>
      <w:hyperlink w:history="1" r:id="rIduta0nh4z4qiinznqbkzpc">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и на последней странице  подлинни-ков  правоустанавливающих документов (а также на копиях правоустанавли-вающих документов, которые после регистрации направляются в архив) про-изводится  удостоверительная надпись о зарегистрированном праве (</w:t>
      </w:r>
      <w:hyperlink w:history="1" r:id="rIdx5fffkhlv56u5jix9n9l2">
        <w:r>
          <w:rPr>
            <w:rFonts w:ascii="Arial" w:cs="Arial" w:eastAsia="Arial" w:hAnsi="Arial"/>
            <w:color w:val="1D4ED8"/>
            <w:sz w:val="24"/>
            <w:szCs w:val="24"/>
            <w:u w:val="single"/>
          </w:rPr>
          <w:t xml:space="preserve">Прило-</w:t>
        </w:r>
      </w:hyperlink>
      <w:hyperlink w:history="1" r:id="rIdohkkbrnpb-nxzwwwmorxb">
        <w:r>
          <w:rPr>
            <w:rFonts w:ascii="Arial" w:cs="Arial" w:eastAsia="Arial" w:hAnsi="Arial"/>
            <w:color w:val="1D4ED8"/>
            <w:sz w:val="24"/>
            <w:szCs w:val="24"/>
            <w:u w:val="single"/>
          </w:rPr>
          <w:t xml:space="preserve">жение № 21</w:t>
        </w:r>
      </w:hyperlink>
      <w:r>
        <w:rPr>
          <w:rFonts w:ascii="Arial" w:cs="Arial" w:eastAsia="Arial" w:hAnsi="Arial"/>
          <w:sz w:val="24"/>
          <w:szCs w:val="24"/>
        </w:rPr>
        <w:t xml:space="preserve">). Информация о единице недвижимого имущества и зарегистриро-ванном праве вносится в электронную версию Единого государственного ре-естра прав до поступления в архив управления.     Копии всех документов, представленных для регистрации, техническаядокументация и вся выданная и полученная информация о единице  недвижи-мого имущества помещаются в регистрационное дело.  Регистрационная кар-точка помещается в специальную папку (файл) и хранится в отделе регист-рации.     Регистрационное дело единицы недвижимого  имущества  передается  вархив местного регистрационного органа, а подлинники правоустанавливаю-щих документов - в отдел приема и выдачи документов.     Специалист по  приему и выдаче документов выдает предоставленные крегистрации документы заявителю по предъявлению расписки и  вносит  за-пись в Журнале приема заявлений на регистрацию прав (</w:t>
      </w:r>
      <w:hyperlink w:history="1" r:id="rIdu_3falq_idlznms0uaqcr">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Вслучае утери расписки документы выдаются лично заявителю по  предъявле-нию документа, удостоверяющего его личность.     В местном регистрационном органе г.Бишкек учет  принимаемых  доку-ментов  производится в Журнале приема заявлений на регистрацию прав,  авыдача документов осуществляется по предъявлению заявителем расписки  оприеме документов на регистрацию, о чем делается запись в другом журна-ле.  В случае утери расписки  документы  выдаются  лично  заявителю  попредъявлению документа, удостоверяющего его личность.      2.2. Приостановление регистрации права      Статья 22 </w:t>
      </w:r>
      <w:hyperlink w:history="1" r:id="rId2fdxcfmwfpmhllkhfsmp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регистрации предусматривает возможность  приос-тановления  регистрации  права в случае возникновения спорной ситуации.Лицо,  оспаривающее право на недвижимое имущество и желающее приостано-вить его регистрацию,  подает заявление установленной формы (</w:t>
      </w:r>
      <w:hyperlink w:history="1" r:id="rId5lgekmsgoznt7i7zgn1mf">
        <w:r>
          <w:rPr>
            <w:rFonts w:ascii="Arial" w:cs="Arial" w:eastAsia="Arial" w:hAnsi="Arial"/>
            <w:color w:val="1D4ED8"/>
            <w:sz w:val="24"/>
            <w:szCs w:val="24"/>
            <w:u w:val="single"/>
          </w:rPr>
          <w:t xml:space="preserve">Приложение</w:t>
        </w:r>
      </w:hyperlink>
      <w:hyperlink w:history="1" r:id="rIdmgrwcs02m604zkcu99ukv">
        <w:r>
          <w:rPr>
            <w:rFonts w:ascii="Arial" w:cs="Arial" w:eastAsia="Arial" w:hAnsi="Arial"/>
            <w:color w:val="1D4ED8"/>
            <w:sz w:val="24"/>
            <w:szCs w:val="24"/>
            <w:u w:val="single"/>
          </w:rPr>
          <w:t xml:space="preserve">№ 12</w:t>
        </w:r>
      </w:hyperlink>
      <w:r>
        <w:rPr>
          <w:rFonts w:ascii="Arial" w:cs="Arial" w:eastAsia="Arial" w:hAnsi="Arial"/>
          <w:sz w:val="24"/>
          <w:szCs w:val="24"/>
        </w:rPr>
        <w:t xml:space="preserve">) в местный регистрационный орган.  Специалист по приему  и  выдачедокументов  регистрирует заявление на приостановление регистрации правана недвижимое имущество в Журнале приема заявлений на регистрацию  прави при этом ставит в известность заявителя о сроках подачи в суд исково-го заявления. Специалист по приему и выдаче документов направляет заяв-ление  на приостановление регистрации права на недвижимое имущество на-чальнику отдела регистрации. В местных регистрационных органах г.Бишкеки  г.Ош специалист по приему и выдаче документов регистрирует заявлениеи передает его начальнику отдела приема и  выдачи  документов,  которыйнаправляет заявление начальнику отдела регистрации.  При этом,  местныйрегистрационный орган уведомляет лицо,  подавшее заявление на регистра-цию права на недвижимое имущество о подаче заявления лицом,  оспариваю-щим это право,  о приостановлении регистрации заявленного права (</w:t>
      </w:r>
      <w:hyperlink w:history="1" r:id="rIdmvvopgdzf9_t1uwlvbytz">
        <w:r>
          <w:rPr>
            <w:rFonts w:ascii="Arial" w:cs="Arial" w:eastAsia="Arial" w:hAnsi="Arial"/>
            <w:color w:val="1D4ED8"/>
            <w:sz w:val="24"/>
            <w:szCs w:val="24"/>
            <w:u w:val="single"/>
          </w:rPr>
          <w:t xml:space="preserve">Прило-</w:t>
        </w:r>
      </w:hyperlink>
      <w:hyperlink w:history="1" r:id="rIdyyvsfccf-p2sbcfuzi8l3">
        <w:r>
          <w:rPr>
            <w:rFonts w:ascii="Arial" w:cs="Arial" w:eastAsia="Arial" w:hAnsi="Arial"/>
            <w:color w:val="1D4ED8"/>
            <w:sz w:val="24"/>
            <w:szCs w:val="24"/>
            <w:u w:val="single"/>
          </w:rPr>
          <w:t xml:space="preserve">жение № 13</w:t>
        </w:r>
      </w:hyperlink>
      <w:r>
        <w:rPr>
          <w:rFonts w:ascii="Arial" w:cs="Arial" w:eastAsia="Arial" w:hAnsi="Arial"/>
          <w:sz w:val="24"/>
          <w:szCs w:val="24"/>
        </w:rPr>
        <w:t xml:space="preserve">).  При предоставлении документа, подтверждающего поступлениев суд искового заявления по этому вопросу,  регистрация приостанавлива-ется до вынесения судебного решения.  В случае не предоставления по ис-течении десяти дней документа, подтверждающего поступление искового за-явления по этому вопросу, производится регистрация заявленного права.      2.3. Отказ в регистрации права      В соответствии со статьей 22 </w:t>
      </w:r>
      <w:hyperlink w:history="1" r:id="rIdwgtxjjeqkmy3ab8sqmdb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регистрации отказ в  регист-рации  права на недвижимое имущество может быть произведен по следующимоснованиям:     1) если представленные документы не соответствуют требованиям, ус-тановленным Законом о регистрации и другими нормативными правовыми  ак-тами Кыргызской Республики;     2) если с заявлением о регистрации права обратился  недееспособныйгражданин;     3) если организация или лицо,  выдавшее  представленный  документ,или тот,  кого касается данный документ,  не уполномочены распоряжатьсяправами,  регистрации которых они добиваются по отношению к данной еди-нице недвижимого имущества;     4) если лицо, которое имеет права, обремененные (ограниченные) оп-ределенными условиями, составило документ без указания этих условий;     5) если представленные документы о единице  недвижимого  имуществасвидетельствуют  об отсутствии у заявителя прав на данный объект недви-жимости;     6) если право,  обременение (ограничение) права на объект недвижи-мости,  о государственной регистрации права которого просит  заявитель,не является правом, подлежащим регистрации.     При отказе в регистрации регистратор заполняет заключение об отка-зе  в регистрации (</w:t>
      </w:r>
      <w:hyperlink w:history="1" r:id="rIdmiqn0rpoxbewoagoj83d0">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и передает начальнику отдела регист-рации для принятия окончательного решения,  после чего, местный регист-рационный орган направляет уведомление об отказе в регистрации заявите-лю (</w:t>
      </w:r>
      <w:hyperlink w:history="1" r:id="rId7ecovxo4hz8s9r8i4k-sb">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В случае несогласия начальника отдела регистрациис отказом, право принятая решения о регистрации остается за ним. Заклю-чение об отказе в регистрации помещается в регистрационное дело.     При отказе в регистрации, для целей учета единицы недвижимого иму-щества,  в обязательном порядке присваивается идентификационный  код  изаводится регистрационная карточка.     Отказ в государственной регистрации права на недвижимое  имуществоили  сделок ним,  либо уклонение регистрационного органа от регистрацииможет быть обжалован в государственном агентстве по регистрации прав нанедвижимое  имущество  при Правительстве Кыргызской Республики (в даль-нейшем - Госрегистр) в соответствии с законодательством или в суде.     Все уведомления,  кроме  уведомления об отказе в приеме заявления,отправляются через общий отдел.      2.4. Исправление ошибок, допущенных при государственной          регистрации права      Ошибки, допущенные при регистрации права, не изменяющие принадлеж-ность,  характер или содержание зарегистрированного права,  могут  бытьисправлены  регистрационным  органом самостоятельно с уведомлением всехзаинтересованных сторон.     Исправление ошибок, изменяющих принадлежность, характер или содер-жание зарегистрированного права,  допускается только с согласия заинте-ресованных сторон.     Если заинтересованное лицо обнаружило ошибки,  допущенные при  ре-гистрации  права,  то оно подает письменное заявление на имя начальникаотдела регистрации об исправлении ошибок с указанием характера  ошибок,к которому прикладываются соответствующие документы, содержащие основа-ния для внесения исправлений.  При этом,  заинтересованное лицо  должноуказать  лиц,  права которых могут быть затронуты в результате внесениясоответствующих исправлений.     Начальник отдела регистрации поручает регистратору проверить доку-менты на предмет соответствия законодательству и,  если документы соот-ветствуют требованиям законодательства, регистратор вносит соответству-ющие изменения в основные документы единой системы государственной  ре-гистрации прав (в дальнейшем - регистрационные документы). При этом вседокументы должны быть помещены в регистрационное дело.     Если ошибки были обнаружены регистратором:     - регистратор подает начальнику отдела  регистрации  заявление  наразрешение  исправления ошибки (в свободной форме),  допущенной при ре-гистрации права либо обременения (ограничения) права с указанием причини описанием содержания предстоящего исправления;     - в  случаях,  если  ошибка может изменить характер или содержаниезарегистрированного права,  регистратор направляет уведомление в  пись-менной форме всем заинтересованным лицам;     - регистратор  с разрешения начальника отдела регистрации и с сог-ласия заинтересованных сторон, вносит исправление в регистрационные до-кументы.  При этом,  заявление на разрешение исправления ошибки,  копияуведомления и письменное согласие заинтересованных сторон подшиваются врегистрационное дело.     Если заинтересованное лицо не указало перечень иных заинтересован-ных лиц,  права которых могут быть затронуты, а местный регистрационныйорган не знал и не мог знать о наличии этих  заинтересованных  лиц,  томестный регистрационный орган не несет ответственности за ошибки, допу-щенные при регистрации права, допущенные в результате их исправления.      2.5. Исправление ошибок, связанных с ошибками в документах,          выданных или удостоверенных уполномоченными органами      Если регистрация права произведена на основании документа,  содер-жащего ошибки и удостоверенного (подписанного  и  заверенного  печатью)уполномоченным органом, исправление ошибок допускается только при усло-вии внесения этим органом соответствующих исправлений в указанный доку-мент.     Для исправления ошибок:     - местный регистрационный орган направляет уведомление о необходи-мости внесения исправлений и копию  документа,  в  который  исправлениедолжно быть внесено,  в уполномоченный орган, выдавший или удостоверив-ший документ, а также информирует заинтересованные стороны;     - после получения исправленного документа от уполномоченного орга-на,  начальник отдела регистрации направляет его регистратору,  которыйпроизводит соответствующие исправления в регистрационных документах.     Исправление ошибок, изменяющих принадлежность, характер или содер-жание зарегистрированного права,  допускается только с согласия заинте-ресованных сторон.      2.6. Регистрация прав, возникающих, переходящих и прекращающихся          на основании действий лица, осуществляемых в соответствии с          доверенностью      Если собственник либо иное лицо не может самостоятельно  зарегист-рировать права на недвижимое имущество, то он может выдать другому лицунотариально удостоверенную доверенность  на  осуществление  регистрацииправ. В этом случае местный регистрационный орган может осуществить ре-гистрацию прав по доверенности и  лицо,  действующее  по  доверенности,обязано  предоставить  все документы,  необходимые для регистрации тогоили иного вида права,  ограничения (обременении) права в соответствии снастоящей главой.     В соответствии  с  гражданским  законодательством  правообладательвправе  выдать  письменное  уполномочие  другому лицу для представлениясвоих интересов перед третьими лицами.     При регистрации  права или обременения (ограничения) права на нед-вижимое имущество,  которые возникают в связи с действиями лица,  дейс-твующего по доверенности, специалист по приему и выдаче документов дол-жен проверить срок действия доверенности. Срок действия доверенности неможет  превышать трех лет.  Если срок в доверенности не указан,  то онасохраняет силу в течение одного года со дня выдачи. Доверенность, в ко-торой не указана дата ее совершения, считается недействительной.     Доверенность, выдаваемая юридическим лицом,  должна быть подписанаего  руководителем или иным лицом,  уполномоченным учредительными доку-ментами, с приложением печати этой организации. Регистратор обязан про-верить учредительные документы при регистрации права,  которое возника-ет, переходит и прекращается в связи с выдачей доверенности.     Если выдается  доверенность  на  совершение всех действий от именилица, выдавшего ее (генеральная доверенность), то лицу, действующему подоверенности,  не  требуется  отдельной  доверенности для подтвержденияправомочий по подаче заявления на регистрацию права.     Доверенность на совершение сделок с недвижимым имуществом, требую-щих нотариальной формы, должна быть нотариально удостоверена.     Доверенность, выдаваемая в порядке передоверия,  должна быть нота-риально удостоверена,  за исключением случаев, когда доверенность выда-ется  за  подписью  руководителя юридического лица (или уполномоченноголица).  Срок действия доверенности,  выданной в порядке передоверия, неможет  превышать срока действия доверенности,  на основании которой онавыдана.     С прекращением  действия  основной  доверенности  прекращает  своедействие передоверия.      2.7. Внесение изменений в регистрационные документы при перемене          фамилии, имени, отчества/наименования правообладателя      При перемене фамилии, имени, отчества/наименования правообладателяв регистрационную карточку вносятся новые данные (фамилия, имя, отчест-во  физического лица/наименование юридического лица) на основании заяв-ления правообладателя.  Для внесения изменений правообладатель  предос-тавляет документ, подтверждающий изменение фамилии, имени, отчества фи-зического лица или наименования юридического лица.  При этом  изменениявносятся только в графу "Собственник/и (Ф.И.О.  или наименование юриди-ческого лица) раздела 2 или "Бенефициарная единица или лицо" раздела  3регистрационной карточки и подписывается регистратором.  Например, пре-дыдущая запись "Иванова А.И.",  последующая  -  "То  же  лицо  АнтоноваА.И.". Изменения вносятся и в остальные регистрационные документы и АСР(в местных регистрационных органах, где внедрена АСР).      2.8. Повторная удостоверительная надпись о зарегистрированном          праве      При обращении правообладателя произвести повторную удостоверитель-ную надпись на дубликате правоустанавливающего  документа  местный  ре-гистрационный  орган  удостоверяет дубликат правоустанавливающего доку-мента, предоставленного правообладателем, штампом установленного образ-ца (</w:t>
      </w:r>
      <w:hyperlink w:history="1" r:id="rIdonv_qrvqwv-slulej0te3">
        <w:r>
          <w:rPr>
            <w:rFonts w:ascii="Arial" w:cs="Arial" w:eastAsia="Arial" w:hAnsi="Arial"/>
            <w:color w:val="1D4ED8"/>
            <w:sz w:val="24"/>
            <w:szCs w:val="24"/>
            <w:u w:val="single"/>
          </w:rPr>
          <w:t xml:space="preserve">Приложение № 22</w:t>
        </w:r>
      </w:hyperlink>
      <w:r>
        <w:rPr>
          <w:rFonts w:ascii="Arial" w:cs="Arial" w:eastAsia="Arial" w:hAnsi="Arial"/>
          <w:sz w:val="24"/>
          <w:szCs w:val="24"/>
        </w:rPr>
        <w:t xml:space="preserve">).     Наличие ограничения на недвижимое имущество не является основаниемв отказе совершения повторной удостоверительной надписи о зарегистриро-ванном праве.      2.9. Порядок регистрации запрещения и снятия ограничения      Документ о наложении запрещения может быть представлен как с пода-чей заявления, так и направлен по почте.     Запрещение регистрируется по дате его поступления  в  местный  ре-гистрационный орган.     Запрещение, наложенное судом (судьей), регистрируется по поступле-нию в регистрационный орган с момента его принятия судом (судьей) неза-висимо от того, вступило ли оно в законную силу или нет.     Запрещение, накладываемое специально уполномоченными государствен-ными органами или лицами,  регистрируется независимо от того,  было  лизарегистрировано право собственности или нет.     Если документ о наложении запрещения  подается  с  заявлением,  тоназванные  документы  регистрируются  в Журнале приема заявлений на ре-гистрацию прав.     Регистрация ограничения производится в Журнале регистрации ограни-чений права (</w:t>
      </w:r>
      <w:hyperlink w:history="1" r:id="rId-2lsuqsvmgro2hcwqtg5k">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Регистрация арестов,  наложенных судебными исполнителями, произво-дится на основании постановления о наложении ареста на имущество.     В постановлении о наложении ареста на имущество должно быть указа-но:     1) фамилия, имя, отчество должника;     2) обозначение строения или его части,  на которую наложен  арест,его местонахождение (населенный пункт, улица, номер дома);     3) исполнительный документ,  на  основании  которого  производитсявзыскание;     4) наименование органа, выдавшего исполнительный лист;     5) сумма взыскания.     Регистрация снятия ареста,  наложенного в судебном порядке, произ-водится на основании определения или решения суда (судьи).     Регистрация ареста,  наложенного следственными органами,  произво-дится на основании постановления следователя.     Регистрация снятия  ареста,  наложенного  следственными  органами,производится на основании постановления следователя (прокурора) или оп-ределения или решения суда (судьи).     Перечисленные документы должны быть подписаны судьей, следователемили прокурором и заверены печатью.     В случае, если предоставляются копии этих документов, то они долж-ны быть заверены подписью работника канцелярии суда (следственного  ор-гана) и печатью.                                 Глава 3             Порядок заполнения основных документов единой                  государственной системы регистрации      3.1. Требования, предъявляемые к порядку оформления документов при          государственной регистрации права      При заполнении регистрационных документов  записи  должны  вестисьчетко,  без помарок и исправлений. Запрещается использовать сокращенныезаписи,  за исключением случаев,  установленных настоящим  Практическимруководством.     При записи в регистрационные документы наименований  правоустанав-ливающих документов необходимо указывать дату,  если документ был удос-товерен нотариусом или должностными лицами органа местного самоуправле-ния и других органов.  Если право было зарегистрировано до официальногооткрытия местного регистрационного органа,  в графе "Документ на  правособственности"  указывается  реестровый  номер и дата регистрации,  приэтом графа "Дата государственной регистрации" не заполняется.     В случае  допущения ошибок при заполнении документов,  регистратордолжен аккуратно зачеркнуть ошибочную запись с указанием "исправленномуверить" в виде сокращения "исп. верить" и подписью.     Использование заретушевывающих средств и подтирок запрещено.     Регистрация ограничений прав, вытекающих из сделок (залог, довери-тельное управление и т.д.),  не допускается без регистрации прав  собс-твенности, за исключением случаев, предусмотренных настоящим Практичес-ким руководством.      3.2. Регистрационная карточка      Регистрационная карточка является  одним  из  основных  документовединой  системы государственной регистрации прав на недвижимое имущест-во.  В ней содержатся все сведения о правах и обременениях (ограничени-ях)  прав на единицу недвижимого имущества.  Форма регистрационной кар-точки утверждается Госрегистром и  является  унифицированной  для  всехместных  регистрационных  органов.  Регистрационная карточка хранится вотделе регистрации в специальных папках,  расположенных по кварталам  исекторам в восходящем порядке,  соответствующем идентификационному кодуединицы недвижимого имущества.     Регистрационная карточка  заводится  на каждую единицу недвижимогоимущества и состоит из трех разделов:     - идентификации единицы недвижимого имущества;     - регистрации прав собственности;     - регистрации обременений (ограничений) прав.      3.2.1. Порядок заполнения регистрационной карточки      При заполнении регистрационной карточки информация вносится в видецифр, текста и отметок в виде знака V.      Раздел 1. Идентификация единицы недвижимого имущества-----------------------------------------------------------------------|Идентификационный код      |Предыдущий    |Адрес:                    ||единицы недвижимого        |идентифика-   |Область/_________________ ||имущества                  |ционный код   |Район/___________________ ||-------------------------  |Деление ______|Айыл-окмоту _____________ |||||||||||||||||||||||||||  |Объединение___|Наименование населенного  ||-------------------------  |              |пункта __________________ ||---------------------------|              |Улица ___________________ ||Карта_____ |Границы      --|              |№ _______ № кв. ______    ||           |Фактические  --|              |                          ||Ссылка____ |             --|              |                          ||           |Фиксированные--|              |                          ||---------------------------------------------------------------------||Форма          |Площадь единицы |Учредительный договор --            ||собственности  |недвижимого     |                      --            ||               |имущества       |Устав --                            ||Государст- --  |по правоустанав-|      --                            ||венная     --  |ливающему       |Положение --                        ||Муници-    --  |документу ______|          --                        ||пальная    --  |фактичес-       |------------------------------------||Частная    --  |кая ____________|Земля без --         Строение --    ||           --  |                |строения  --                  --    ||И другие   --  |                |Земля и   --         Часть    --    ||           --  |                |строение  --         строения --    ||               |                |Земля и часть  --                   ||               |                |строения       --                   ||               |                |Многолетние  --                     ||               |                |насаждения   --                     ||               |                |Водный  --                          ||               |                |объект  --                          ||               |                |Другие  --                          ||               |                |        --                          ||---------------------------------------------------------------------||Доля во внутридомовых помещениях ______________________              ||Доля на придомовой земельный участок и объекты, расположенные на нем ||___________________                                                  |-----------------------------------------------------------------------     Первая строка раздела 1 заполняется картографом местного регистра-ционного органа, а при проведении системной регистрации - специалистамизвена.     В графу  "Идентификационный код единицы недвижимого имущества" за-носится идентификационный код единицы недвижимого имущества в соответс-твии  с  главой 5 настоящего Практического руководства.  При заполнениипозиций компонентов идентификационного  кода,  графы  заполняются  пол-ностью.     В графу "Карта, Ссылка" вписывается номер регистрационной индекси-рованной карты сектора,  где расположена единица недвижимого имущества,буквенно-цифровой номер обозначение квадрата планшета  или  карты,  гденаходится единица недвижимого имущества, отмечается, является ли грани-ца недвижимого имущества фактической либо фиксированной.     В графе  "Предыдущий  идентификационный  код":  в строке "Деление"указывается идентификационный код единицы недвижимого имущества,  кото-рый был присвоен до разделения;  в строке "Объединение" - идентификаци-онные коды единиц недвижимого имущества, которые были присвоены до объ-единения.     В графе "Адрес" указывается адрес единицы недвижимого имущества  суказанием области, района, айыл-окмоту и населенного пункта.     Вторая строка раздела 1. Начиная со второй строки, регистрационнаякарточка заполняется регистратором местного регистрационного органа.     В графе "Форма собственности" регистратор делает отметку,  в какойиз  перечисленных  из  форм собственности находится единица недвижимогоимущества.     В графе "Площадь единицы недвижимого имущества" указываются площа-ди земельного участка по правоустанавливающему документу и  фактическаяв единицах измерения,  указанных в правоустанавливающих документах. Прирегистрации прав на квартиры и нежилые помещения в многоквартирных  до-мах и многоэтажных зданиях указывается общая полезная площадь.  При ре-гистрации прав на строения без  земельного  участка  указывается  общаястроительная площадь основных строений.     Графа "Учредительный договор, Устав, Положение" отмечается при ре-гистрации прав на недвижимое имущество юридических лиц.     Графа "Земля без строения" отмечается в том случае, когда единицейнедвижимого имущества является земельный участок.  Если земельный учас-ток и строение находятся в собственности одного лица, отмечается "Земляи строение".  При регистрации прав на земельный участок и строение, на-ходящиеся в собственности разных лиц,  заводятся отдельно карточки и наземельный участок и на строение или часть его. Если единицей недвижимо-го имущества является строение без прилегающего земельного участка, от-мечается "Строение".  Если собственностью является часть строения и зе-мельный участок,  отмечается "Земля и часть строения". В случаях, когдаединицами недвижимого имущества являются квартиры и нежилые помещения вмногоэтажных зданиях (такие как рестораны,  кафе,  магазины и  прочие),регистратор  отмечает "Часть строения".  Для регистрации прав на водныеобъекты (озеро,  водохранилище, пруды т.д.) отмечается "Водный объект".Если  регистрации подлежит право на многолетние насаждения,  отмечается"Многолетние насаждения".  В случае,  если объект недвижимого имуществане подпадает ни в одну из вышеперечисленных категорий, отмечается пози-ция "Другие".     В третьей  строке  раздела  1 "Доля во внутридомовых помещениях" и"Доля на придомовой земельный участок и объекты,  расположенные на нем"вносится запись о долевом участии в общей неделимой собственности. Раз-мер доли записывается в виде дробного числа или в процентном отношении,в соответствии с информацией, имеющейся в правоустанавливающих докумен-тах. Если размер доли в документах не определен, делается запись "имеетдолю без определения размера".     Четвертая строка раздела 1. В четвертой строке раздела 1 регистра-ционной карточки описываются все права,  представляющие выгоду для еди-ницы недвижимого имущества на основании установленных сервитутов.-----------------------------------------------------------------------|Право |Бенифици-| Идентифика-|     Дата      |  Регистратор | Подпись|| на   | арный   |ционный код |государственной|--------------|главного||полу- |документ,|обремененной|  регистрации  |Ф.И.О.|подпись| регист-||чение |подтверж-|  единицы   |---------------|      |       | ратора ||выгоды| дающий  |недвижимого |обреме-|прекра-|      |       |        ||      |право на | имущества  | нения | щения |      |       |        ||      |получение|            |       |обреме-|      |       |        ||      | выгоды  |            |       | нения |      |       |        |-----------------------------------------------------------------------     В графе  "Право  на получение выгоды" перечисляются сервитуты,  отобременения которыми собственник единицы недвижимости получает выгоду".     В графу  "Бенефициарный  документ"  регистратор вписывает названиеправоустанавливающего документа,  в соответствии с  которым  установленсервитут.     В графу "Идентификационный код  обремененной  единицы  недвижимогоимущества" регистратор вносит идентификационный код единицы недвижимогоимущества, которая обременена сервитутом.     В графу  "Дата  регистрации" регистратор вписывает число,  месяц игод принятия начальником отдела регистрации решения о регистрации бене-фициарного права.     В графу "Дата прекращения" вписывается дата регистрации  прекраще-ния сервитута.     В графе "Фамилия" и "Подпись" указывается фамилия и  ставится  егоподпись регистратора.     В графе "Подпись главного регистратора" указывается фамилия и ста-вится подпись главного регистратора.      Раздел 2. Регистрация права собственности      В разделе "Регистрация прав собственности" вносится запись о заре-гистрированных правах собственности.-----------------------------------------------------------------------|  Собст-|Адрес|Документ| Общая  |      Дата      |Регистратор|Подпись||венник/и|собс-|на право|совмест-|государственной |           | глав- || (Ф.И.О.|твен-| собст- |ная или |   регистрации  |           | ного  ||физичес-|ника |венности| общая  |----------------|-----------| регис-||кого или|/ов  |        |долевая |Пред-|Пол-|Прек-|Ф.И.О.|Под-|тратора||наимено-|     |        | собст- |вари-|ной |раще-|      |пись|       ||  вание |     |        |венность|тель-|    |ния  |      |    |       || юриди- |     |        |        |ной  |    |     |      |    |       ||ческого |     |        |        |     |    |     |      |    |       ||  лица) |     |        |        |     |    |     |      |    |       |-----------------------------------------------------------------------     В графе  "Собственник/и" регистратор указывает Ф.И.О.  физическоголица или полное наименование юридического лица с указанием  организаци-онно-правовой формы, являющегося собственником согласно правоустанавли-вающему документу. В этой же графе указывается единый идентификационныйномер собственника.     Сокращения, допускаемые при указании организационно-правовой формыюридических лиц:     "ОсОО" - общество с ограниченной ответственностью;     "ОАО"- открытое акционерное общество;     "ЗАО" - закрытое акционерное общество;     "ОсДО" - общество с дополнительной ответственностью;     "Комман. тов." - коммандитное товарищество;     "Полн. тов." - полное товарищество;     "учр". - учреждение;     "ассоц.", союз" - объединение юридических лиц;     "гос. предпр." - государственное предприятие;     "комм. предпр." - коммунальное предприятие;     "общ. объедин." - общественное объединение;     "общ. фонд" - общественный фонд;     "крест. хоз." - крестьянское хозяйство;     "религиоз. орг." - религиозная организация.     В случаях,  не предусмотренных настоящим  перечнем,  организацион-но-правовая форма указывается без сокращений.     В графе "Адрес собственника/ов" регистратор указывает адрес  собс-твенника либо собственников: (для физических лиц - в документе, удосто-веряющем личность;  для юридических лиц - почтовый адрес,  указанный  вучредительных документах).     В графу "Документ на право собственности" вписываются все правоус-танавливающие документы на право собственности,  с указанием даты и но-мера, а также наименования выдавшего органа.     Графа "Общая  совместная или общая долевая собственность" заполня-ется на основании информации,  указанной заявителем в заявлении на  ре-гистрацию права и в соответствии с представленными документами. При от-сутствии их делается прочерк.  При регистрации общей  совместной  собс-твенности отмечается "общ.  совм.", при регистрации общей долевой собс-твенности указываются доли. В случае отсутствия размера долей отмечает-ся "общ. дол.".     В графе "Дата предварительной регистрации" указывается число,  ме-сяц  и  год  принятия регистратором или главным регистратором решения опредварительной регистрации права.     В графе  "Дата полной регистрации" указывается число,  месяц и годпринятия регистратором или главным регистратором решения о  полной  ре-гистрации права.     В графе "Дата прекращения права" указывается число,  месяц  и  годпринятия начальником отдела регистрации решения о регистрации прекраще-ния права.     В графе  "Фамилия" и "Подпись" указывается фамилия и ставится под-пись регистратора.     В графе "Подпись главного регистратора" указывается фамилия и ста-вится подпись главного регистратора.      Раздел 3. Регистрация обременения (ограничения) права      В раздел  3 вносится запись об обременениях (ограничениях) прав наединицу недвижимого имущества. -----------------------------------------------------------------------|Бенефици-|  Вид   | Документ на |      Дата      |Регистратор|Подпись|| арная   | обреме-| обременение |государственной |           | глав- ||единица  | нения  |(ограничение)|   регистрации  |           | ного  ||или лицо |(ограни-|             |----------------|-----------| регис-||         | чения) |             |пред-|пол-|прек-|Ф.И.О.|под-|тратора||         |        |             |вари-|ной |раще-|      |пись|       ||         |        |             |тель-|    |ния  |      |    |       ||         |        |             |ной  |    |     |      |    |       ||         |        |             |     |    |     |      |    |       ||         |        |             |     |    |     |      |    |       |----------------------------------------------------------------------------------------------------------------------------------------------|Запись о дате выдачи копии|  Дата | Дата | Дата | Дата | Дата | Дата ||регистрационной карточки  |-------|------|------|------|------|------||                          |       |      |      |      |      |      |-----------------------------------------------------------------------     В графе "Бенефициарная единица или лицо" указывается Ф.И.О.  физи-ческого или наименование юридического лица, получающего выгоду. При ре-гистрации  сервитута  -  идентификационный код единицы недвижимого иму-щества,  в пользу которого установлен сервитут. При регистрации прав нааренду указываются буквенные индексы арендованных земельных участков.     В графе "Вид обременения (ограничения)" указывается вид  регистри-руемого обременения (ограничения).     В графу "Документ на обременение (ограничение)" записывается  наз-вание документа, устанавливающего обременения (ограничения) с указаниемдаты, номера и органа, выдавшего его.     В графе "Дата регистрации" указывается время (часы и минуты), чис-ло, месяц и год внесения записи об обременении (ограничении) права.     В графе "Дата прекращения" указывается число, месяц и год принятиярешения о регистрации прекращения обременения (ограничения) права.     В графе "Фамилия" и "Подпись" указывается фамилия и ставится  под-пись регистратора.     В графе "Подпись главного регистратора" указывается фамилия и ста-вится подпись главного регистратора.     В строке  "Запись  о  дате  выдачи копии регистрационной карточки"указывается дата выдачи регистрационной карточки.      3.2.2. Продолжение записей в регистрационной карточке и порядок            ее замены      В случае,  если в каком-либо разделе регистрационной  карточки  неосталось места для внесения новых записей,  продолжение записей о новыхзарегистрированных правах и обременениях (ограничениях)  прав  произво-дится  на  новом бланке регистрационной карточки.  При этом информация,содержащаяся в первом разделе,  переносится полностью,  а во  второй  итретий разделы вносится информация о последнем зарегистрированном правена единицу недвижимого имущества и существующих обременениях (ограниче-ниях). В случае отсутствия регистратора, осуществившего государственнуюрегистрацию переносимых в новую карточку прав и обременений  (ограниче-ний) прав,  в графу "Регистратор" записывается фамилия главного регист-ратора и ставится его подпись.     При заполнении новой регистрационной карточки регистратор пронуме-ровывает  лицевую часть первой карточки как лист 1 из 2,  а второй листкак 2 из 2. В случае заполнения третьего листа, регистратор должен про-нумеровать  лист  как  1 из 3,  лист 2 как 2 из 3,  лист 3 как 3 из 3 ит.д., например:     а) регистрационная карточка состоит только из одного листа,  отме-чается как 1 из (1) 2 3 4 5 6 7 8 9 10,     б) регистрационная карточка состоит из двух листов, отмечается как     Первый лист: 1 из (1) (2)/(*) 2 3 4 5 6 7 8 9 10, и     Второй лист: 2 из 1 (2) 3 4 5 6 7 8 9 10;     в) регистрационная  карточка  состоит  из трех листов и отмечаетсякак     Первый лист: 1 из (1)/ (2)/ (3) 4 5 6 7 8 9 10, и     Второй лист: 2 из 1 (2)/ (3) 4 5 6 7 8 9 10, и     Третий лист: 3 из 1 2 (3) 4 5 6 7 8 9 10.      (*) Примечание: знак "/" означает зачеркивание.      Замена регистрационной карточки производится,  если внесенное исп-равление  повлекло за собой невозможность дальнейшего использования ре-гистрационной карточки.     В этом случае регистратор пишет докладную на имя начальника отделарегистрации  с  изложением  причин необходимости замены регистрационнойкарточки,  после чего регистрационная карточка списывается актом. На неподлежащей  дальнейшему использованию регистрационной карточке делаетсязапись, содержащая информацию о том, каким актом, когда было произведе-но списание. Запись удостоверяется подписью начальника отдела и заверя-ется печатью местного регистрационного органа.     Заполненные либо замененные регистрационные  карточки  хранятся  врегистрационном деле и не подлежат изъятию или уничтожению.      3.3. Регистрационное дело      Регистрационное дело заводится на каждую единицу недвижимого  иму-щества и комплектуется документами,  содержащими все сведения о единиценедвижимого имущества (</w:t>
      </w:r>
      <w:hyperlink w:history="1" r:id="rIdu4a4dxh14c-chupipmevl">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 Ведение и хранение регистрацион-ных дел на единицы недвижимого имущества производится в порядке,  уста-новленным законодательством.                                 Глава 4               Порядок регистрации прав при разделении и               объединении единиц недвижимого имущества      Разделение единицы  недвижимого  имущества  - это деление на две иболее новых единицы и аннулирование старой как отдельной единицы недви-жимого имущества.     Объединение единицы недвижимого имущества - это слияние  двух  илиболее  единиц  недвижимого  имущества  в одну новую единицу недвижимогоимущества.     Разделение или объединение единиц недвижимого имущества не  влияетна  право  собственности,  а также иные права (обременения (ограниченияправа)), если это не оговаривается специально.     Разделение или  объединение недвижимого имущества,  за исключениемзданий и сооружений без земельного участка,  производится  местным  ре-гистрационным  органом.  При разделении или объединении разрабатываетсяпроект разделения или объединения единиц недвижимого имущества,  на ос-новании  которого подготавливается правоудостоверяющий/ие документ/ы наземельный/ые участок/ки.     Регистрация права на вновь созданную единицу недвижимого имуществав результате объединения или разделения  единиц  недвижимого  имуществапроизводится  при предоставлении соответствующего правоустанавливающегодокумента на разделенный или объединяемые земельный/ые участок/ки, пра-воудостоверяющего  документа  на  вновь созданный/ые земельный/ые учас-ток/ки.     Регистрация права на вновь созданную единицу недвижимого имуществав результате объединения или разделения зданий и сооружений без земель-ного участка осуществляется на основании соответствующего правоустанав-ливающего документа.      4.1. Порядок изъятия старых и заведения новых регистрационных          карточек (карточки) и регистрационных дел (дела) при          разделении или объединении единиц недвижимого имущества      Регистратор аннулирует старую регистрационную/регистрационные кар-точку/карточки  и  регистрационное/регистрационные  дело/дела и заводитновую регистрационную/регистрационные карточку/карточки и регистрацион-ное/регистрационные дело/дела.     Заведенная регистрационная карточка должна отражать ссылку на  ан-нулированную регистрационную/регистрационные карточку/карточки в разде-ле "Идентификации единицы недвижимого имущества" и  заполнена  в  соот-ветствии с главой 3 настоящего Практического руководства,  а также осо-бенностями, установленными настоящей Главой.     При этом  новые кадастровые планы должны быть помещены в новые ре-гистрационные дела.     В каждом  новом регистрационном деле должна быть сделана запись соссылкой на аннулированное/аннулированные  регистрационное/регистрацион-ные дело/дела.     Если обременения (ограничения) прав существовали  ранее  только  вотношении одной из объединяемых единиц недвижимого имущества,  то новаярегистрационная карточка должна содержать запись о том, что обременение(ограничение) права распространяется лишь на часть новой единицы.     Например, если был заложен только один из объединенных участков, вновой  регистрационной карточке должна быть формулировка:  "залог" на №(указывается идентификационный номер единицы до объединения)".     Изъятые старые регистрационные карточки и дела не подлежат уничто-жению, а передаются на хранение в архив.     На лицевой  стороне (обложке) старого регистрационного дела должнабыть сделана запись: "Регистрационное дело закрыто; дата, месяц и год",а также ссылка на новое/новые регистрационное/регистрационные дело/делапо новым единицам в виде записи: "См. дело за идентиф. номером...".                                 Глава 5               Кодирование единиц недвижимого имущества      Для присвоения идентификационного номера единицам недвижимого иму-щества составляются регистрационные карты двух видов:     - регистрационные карты зоны;     - регистрационные индексированные карты.     Регистрационные карты должны быть подготовлены к официальному отк-рытию местного регистрационного органа.     Оригиналы регистрационных карт зон и регистрационных индексирован-ных карт подготавливаются и хранятся в местном регистрационном  органе,за пределы которого выносить карты запрещается.     Ответственность за подготовку и хранение регистрационных карт  не-сет картограф местного регистрационного органа.      5.1. Регистрационные карты зон и порядок их подготовки      Регистрационные карты  зон подготавливаются на основе базовых картадминистративного района или города,  определенных как  регистрационнаязона. Границы смежных регистрационных зон должны быть согласованы соот-ветствующими местными регистрационными  органами.  Согласование  границоформляется двусторонним актом.     На регистрационную карту зоны  наносятся  границы  всех  секторов,каждый  сектор  выделяется  цветом,  отличным  от цветов на карте и емуприсваивается идентификационный номер.     Также на  регистрационной карте зоны указываются населенные пунктыи их идентификационные номера.  На регистрационной  карте  зоны  должнобыть указано:     - расположение листов, составляющих карту зон;     - легенда карты,  которая содержит масштаб карты, условные обозна-чения; ориентацию по сторонам света;     - границы регистрационных секторов;     - идентификационные номера регистрационных секторов;     - населенные пункты;     - идентификационные номера населенных пунктов.      5.2. Регистрационная индексированная карта и порядок ее подготовки      На каждый регистрационный сектор,  квартал  или  населенный  пункт(если  отсутствуют кварталы) составляется регистрационная индексирован-ная карта, которая показывает границы, географическое месторасположениеи идентификационные номера земельных участков. В случае отсутствия кар-тографических материалов индексированная карта составляется  на  основеопорных  или  схематических карт,  созданных в соответствии с настоящимПрактическим руководством.     Индексированные карты  для сельской местности должны быть масштаба1:10000, для населенных пунктов - 1:2000 или 1:1000. Карты других масш-табов могут быть использованы в зависимости от деталей, содержащихся накарте.     Для составления  регистрационных  индексированных карт на сектор всельской местности используются карты сельских управ (бывших колхозов исовхозов) в масштабе 1:10000, принятые как сектор.     На регистрационную карту сектора наносятся границы регистрационныхкварталов. Каждому кварталу присваивается идентификационный номер.     Для облегчения поиска расположения единицы  недвижимого  имуществана регистрационной индексированной карте на сельской местности применя-ется система ссылки.  Эта система представляется в виде буквенно-цифро-вого  кода ссылки на карте по вертикали (буквенная) и горизонтали (циф-ровая) соответственно и вносится в квадрат "ссылки" раздела 1  "Иденти-фикации единицы недвижимого имущества".     На регистрационной индексированной карте указываются:     - расположение листов составляющих карт;     - легенда карты,  которая содержит название сектора  (если  есть),масштаб карт, условные обозначения;     - ориентация по сторонам света;     - границы   регистрационных  кварталов,  идентификационные  номеракварталов;     - идентификационные номера населенных пунктов;     - границы единиц недвижимого имущества;     - идентификационные номера единиц недвижимого имущества;     - название магистралей и улиц;     - буквенно-цифровой  код ссылки с краю карты для облегченного рас-положения единиц недвижимого имущества;     - геодезические пункты.      Составление базовых карт.     На территории, где отсутствуют базовые карты с помощью геодезичес-ких инструментов составляются базовые карты в масштабе:     - на населенные пункты 1:2000;     - в сельской местности 1:10000.     При отсутствии базовых карт населенных пунктов производится съемкаулиц и угловых единиц недвижимого имущества,  расположенного на пересе-чении улиц и результаты съемки переносятся на ватман в масштабе 1:2000.     Если базовая  карта  отсутствует  на часть населенного пункта,  тосверяется соответствие ситуации, показанной на имеющейся карте, с ситу-ацией на местности.  При соответствии производится съемка территорий (восновном улиц),  на которых отсутствуют карты, путем привязки к пересе-чениям  осей улиц,  каналам,  капитальным сооружениям,  существующим наимеющейся карте и на местности.     Затем, путем  переноса границ единиц недвижимого имущества из Жур-налов записей полевых кадастровых геодезических  измерений,  абрисов  икадастровых планов, составляется регистрационная индексированная карта.При системном обследовании перенос границ начинается с кадастровых пла-нов  единиц  недвижимого имущества,  расположенных на пересечении улиц,которые были нанесены на карту во время съемки.     Если картографические  материалы были составлены 5 и более лет на-зад,  то производится проверка соответствия имеющейся на карте ситуациис  ситуацией на местности путем полевого обследования.  При обнаружениинесоответствия на карте отмечается та ситуация,  которая  соответствуетситуации на местности. На несоответствующую часть ситуации производитсясъемка с привязкой к геодезическим пунктам,  если они имеются,  при  ихотсутствии - с привязкой к пересечениям улиц,  дорог, дорог с каналами,капитальным сооружениям, разветвлениям каналов, открытой дренажной сетии т.д., имеющимся на карте и соответствующим на местности. Далее на ос-новании полевой съемки производится корректировка ситуаций на карте.     Если отсутствует базовая карта на сектора в сельской местности, тосоставляется карта в масштабе 1:10000 путем полевой  съемки  с  помощьюгеодезических  инструментов.  Съемке  подлежат в основном магистральныедороги, каналы, осушительные сети, лесополосы, реки, водоемы, капиталь-ные строения.      5.3. Кадастровый план и его подготовка      Кадастровый план единицы недвижимого имущества должен быть состав-лен в масштабе,  позволяющем размещение плана на листе формата А4 и со-держать следующую информацию:     - идентификационный код единицы недвижимого имущества;     - почтовый адрес единицы недвижимого имущества,  включая село, го-род;     - промеры границ единиц недвижимого имущества,  если это земельныйучасток, то показываются строения на нем и их промеры;     - площади земельных участков и общая строительная площади строений(фактических и по документам);     - все ясно видимые коммунальные сети и другие обременения, сущест-вующие в период проведения кадастровой съемки;     - все геодезические пункты или другие опорные точки,  существующиена момент кадастровой съемки;     - идентификационный  коды  и  почтовые номера всех соседних единицнедвижимого имущества;     - название всех улиц, указанных на плане;     - масштаб плана;     - ориентацию по сторонам света;     - дату подготовки кадастрового плана;     - назначение единицы недвижимого имущества;     - год постройки;     - материал стен;     - типовую серию квартиры;     - фамилию, имя, отчество и подпись кадастрового топографа;     - фамилию,  имя, отчество и подпись старшего топографа (при прове-дении системной регистрации).      5.4. Проведение кадастровой съемки земельного участка      Кадастровая съемка  земельных  участков  проводится  с применениемстальной мерной ленты либо рулетки. Результаты кадастровой съемки зано-сятся в абрис земельного участка, а при системной регистрации в "Журналзаписей полевых кадастровых измерений".     Съемка земельных участков площадью свыше 0,15 га при необходимостиосуществляется геодезическими инструментами.     Результаты инструментальной  съемки должны быть занесены в "Журналзаписей полевых кадастровых геодезических измерений".     Топограф до проведения измерений должен:     - определить фактические границы земельного участка и в случае из-менения границ земельного участка составить Соглашение по поводу границединиц недвижимого имущества (</w:t>
      </w:r>
      <w:hyperlink w:history="1" r:id="rIdnzzajd0m7uhp--oxmhtm2">
        <w:r>
          <w:rPr>
            <w:rFonts w:ascii="Arial" w:cs="Arial" w:eastAsia="Arial" w:hAnsi="Arial"/>
            <w:color w:val="1D4ED8"/>
            <w:sz w:val="24"/>
            <w:szCs w:val="24"/>
            <w:u w:val="single"/>
          </w:rPr>
          <w:t xml:space="preserve">Приложение № 20</w:t>
        </w:r>
      </w:hyperlink>
      <w:r>
        <w:rPr>
          <w:rFonts w:ascii="Arial" w:cs="Arial" w:eastAsia="Arial" w:hAnsi="Arial"/>
          <w:sz w:val="24"/>
          <w:szCs w:val="24"/>
        </w:rPr>
        <w:t xml:space="preserve">);     - в случаях отсутствия заборов,  стен,  оград, межевых знаков сов-местно с собственником обследуемого участка  и  собственниками  смежныхучастков определить фактические границы земельного участка;     - определить точки привязки.     При обмере земельного участка соблюдаются следующие правила:     - все границы участка замеряются по длине его периметра,  а в слу-чае,  когда границы застроены и не дают возможности этого сделать обыч-ным порядком,  необходимо брать дополнительные промеры частями или  па-раллельно границе;     - измерение участка производится по линиям оград (если ограды  за-нимают определенную площадь, уточнить принадлежность оград);     - в случае,  когда земельный участок не имеет в натуре  физическиеграницы, без которых трудно установить точно линии границы обследуемогоучастка, рекомендуется руководствоваться всей совокупностью обстановки,фиксируя  (устанавливая) знаки границы в натуре по правоустанавливающимдокументам,  о чем делается соответствующее примечание в абрисе. Съемкаграниц  земельного участка начинается в обязательном порядке с привязкиисходной точки проводимых замеров (минимум) к двум точкам (угловым) лю-бого близлежащего капитального строения или к геодезическим знакам, приусловии, что точка привязки имеется на карте. При системной регистрациипривязка показывается на кадастровом плане угловых домов;     - промеры границ участка производятся в определенном порядке,  на-чиная с лицевой стороны участка далее двигаясь, как правило, слева нап-раво и обходя постепенно все границы участка (по периметру) до исходнойточки,  с одновременным замером строений и сооружений, расположенных награницах участка.     Строения, расположенные  в середине участка обмеряются в последнююочередь.     При обмерных  работах на участке должны быть взяты все необходимыепромеры, створов, диагоналей (система замкнутых треугольников), опреде-ляющих конфигурацию участка,  направление изломов, углов, границ угодийи положение на участке строений и сооружений.     Обмеряются и заносятся на абрис все строения, расположенные на зе-мельном участке.     При проведении  кадастровой  съемки  в  ходе системной регистрациипроизводится обмер только основных строений расположенных на  земельномучастке.     По результатам кадастровой съемки,  в соответствии с  пунктом  5.3настоящего Практического руководства,  оформляется кадастровый план зе-мельного участка.     В ходе системной регистрации вычисляются общая строительная площа-ди только основных строений,  площадь земельного участка и  вносятся  вкадастровый план единицы недвижимого имущества (</w:t>
      </w:r>
      <w:hyperlink w:history="1" r:id="rIdzlizcnksokikxx8-2bznb">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Площадь земельного участка должна быть указана соответственно  ни-жеследующего:     - площадь размером один гектар или менее - с точностью до кв. мет-ра;     - более 1 га, но менее 10 га - с точностью 10 кв. метров;     - более 10 га, но менее 100 га - с точностью до 100 кв. метров;     - более 100 га, но менее 1000 га - с точностью до 1000 кв. метров;     - более чем 1000 га - с точностью до гектара.      5.5. Кадастровая съемка строений      Кадастровая съемка строений производится в соответствии с </w:t>
      </w:r>
      <w:hyperlink w:history="1" r:id="rIdq3tquwd5hvmqz4jgjdjnb">
        <w:r>
          <w:rPr>
            <w:rFonts w:ascii="Arial" w:cs="Arial" w:eastAsia="Arial" w:hAnsi="Arial"/>
            <w:color w:val="1D4ED8"/>
            <w:sz w:val="24"/>
            <w:szCs w:val="24"/>
            <w:u w:val="single"/>
          </w:rPr>
          <w:t xml:space="preserve">Инструк-</w:t>
        </w:r>
      </w:hyperlink>
      <w:hyperlink w:history="1" r:id="rIdjy3vusawshkshdbkpa6oa">
        <w:r>
          <w:rPr>
            <w:rFonts w:ascii="Arial" w:cs="Arial" w:eastAsia="Arial" w:hAnsi="Arial"/>
            <w:color w:val="1D4ED8"/>
            <w:sz w:val="24"/>
            <w:szCs w:val="24"/>
            <w:u w:val="single"/>
          </w:rPr>
          <w:t xml:space="preserve">цией</w:t>
        </w:r>
      </w:hyperlink>
      <w:r>
        <w:rPr>
          <w:rFonts w:ascii="Arial" w:cs="Arial" w:eastAsia="Arial" w:hAnsi="Arial"/>
          <w:sz w:val="24"/>
          <w:szCs w:val="24"/>
        </w:rPr>
        <w:t xml:space="preserve"> "О порядке проведения технической паспортизации единиц недвижимогоимущества",  утвержденной  </w:t>
      </w:r>
      <w:hyperlink w:history="1" r:id="rId1ktlh8kgqerlvll8zd33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23 июля 2003 года № 89(регистрационный номер министерства юстиции № 87-03 от 15.08.03 г.).      5.5.1. Кадастровая съемка квартир в ходе системной регистрации      Кадастровая съемка  квартир  проводится в случае отсутствия техни-ческого паспорта на единицу недвижимого имущества или реконструкции.     Во время  проведения кадастровой съемки квартиры специалист по ка-дастровой топографии должен:     1. Провести замеры по внутренним стенам комнат в квартире на высо-те 1 м от пола.     2. По результатам замеров составить абрис и внести в "Журнал запи-сей полевых кадастровых измерений".     3. Оформить кадастровый план в соответствии с пунктом 5.3  настоя-щего Практического руководства.     4. Вычислить общую полезную площадь квартиры.     Все расстояния измеряются и записываются до сантиметра (0,01  мет-ра).      5.6. Принципы присвоения идентификационных кодов единицам          недвижимого имущества      Каждая единица недвижимого имущества имеет свой уникальный иденти-фикационный код, который состоит из 7 позиций (регистрационная область,регистрационная зона, регистрационный квартал, земельный участок, стро-ение, квартира или помещение) и 18 знаков.     Для идентификации единиц недвижимого имущества на территории  Кыр-гызской Республики каждая административная область и г.Бишкек определе-ны как регистрационные области и имеют свой идентификационный номер.     Границы регистрационной области должны совпадать с границами адми-нистративных областей. Для целей кодирования город Бишкек принят за от-дельную регистрационную область. Номер регистрационной области являетсяпервым компонентом идентификационного кода каждой  единицы  недвижимогоимущества. Этот компонент будет состоять из одной цифры.      Номера регистрационных областей-----------------------------------------------------------------------|Область                          |Идентификационный номер            ||---------------------------------|-----------------------------------||г.Бишкек                         |1                                  ||---------------------------------|-----------------------------------||Иссык-Куль                       |2                                  ||---------------------------------|-----------------------------------||Джалал-Абад                      |3                                  ||---------------------------------|-----------------------------------||Нарын                            |4                                  ||---------------------------------|-----------------------------------||Ош                               |5                                  ||---------------------------------|-----------------------------------||Талас                            |6                                  ||---------------------------------|-----------------------------------||Чуй                              |7                                  ||---------------------------------|-----------------------------------||Баткен                           |8                                  |-----------------------------------------------------------------------     Например, Чуйская регистрационная область     --- ----- ----- --------- --------- ----- -------     |7|-| | |-| | |-| | | | |-| | | | |-| | |-| | | |     --- ----- ----- --------- --------- ----- -------     В случае изменения Правительством Кыргызской Республики границ ад-министративных областей,  границы регистрационных областей не изменяют-ся.      Регистрационная зона      Каждая регистрационная область подразделена на регистрационные зо-ны, территория которых, находится в юрисдикции местного регистрационно-го органа. Границы регистрационных зон определяются Госрегистром, кото-рым также присвоены идентификационные номера.  Если единица недвижимогоимущества расположена в двух регистрационных зонах,  ее необходимо  от-нести  к регистрационной зоне,  где находится большая часть площади зе-мельного участка единицы недвижимого имущества.     Номер регистрационной зоны является вторым компонентом идентифика-ционного кода для каждой единицы недвижимого имущества.  Этот компонентимеет две цифры.     Номера всех регистрационных областей и регистрационных зон указаныв таблице ниже.-----------------------------------------------------------------------|             Область             |       Идентификационный код       ||---------------------------------|-----------------------------------||г.Бишкек                         |1                                  ||  Ленинский район                |1-01                               ||  Первомайский                   |1-02                               ||  Свердловский                   |1-03                               ||  Октябрьский                    |1-04                               ||---------------------------------|-----------------------------------||Иссык-Куль                       |2                                  ||  Ак-Суу (Кара-Кол)              |2-01                               ||  Джети-Огуз                     |2-02                               ||  Иссык-Куль                     |2-03                               ||  Тон                            |2-04                               ||  Тюп                            |2-05                               ||                                 |2-06 (эта зона была объединена     ||                                 |с другими)                         ||  Балыкчи                        |2-07                               ||---------------------------------|-----------------------------------||Джалал-Абад                      |3                                  ||  Ала-Бука                       |3-01                               ||  Базар-Коргон                   |3-02                               ||  Ак-Сый                         |3-03                               ||  Ноокен                         |3-04                               ||  Сузак                          |3-05                               ||  Тогуз-Тороо                    |3-06                               ||  Токтогул                       |3-07                               ||                                 |3-08 (эта зона была объединена     ||                                 |с другими)                         ||  Чаткал                         |3-09                               ||  Джалал-Абад                    |3-10                               ||  Кара-Куль                      |3-11                               ||                                 |3-12 (эта зона была объединена     ||                                 |с другими)                         ||  Майлы-Суу                      |3-13                               ||  Таш-Кумыр                      |3-14                               ||---------------------------------|-----------------------------------||Нарын                            |4                                  ||  Ак-Талаа                       |4-01                               ||  Ат-Башы                        |4-02                               ||  Джумгал                        |4-03                               ||  Кочкор                         |4-04                               ||  Нарын                          |4-05                               ||---------------------------------|-----------------------------------||Ош                               |5                                  ||  Алай                           |5-01                               ||  Араван                         |5-02                               ||  Кара-Кульджа                   |5-03                               ||  Кара-Суу                       |5-04                               ||  Ноокат                         |5-05                               ||  Узген                          |5-06                               ||  Чон-Алай                       |5-07                               ||                                 |5-08 (эта зона была объединена     ||                                 |с другими)                         ||                                 |5-09 (эта зона была объединена     ||                                 |с другими)                         ||                                 |5-10 (эта зона была объединена     ||                                 |с другими)                         ||  г.Ош                           |5-11                               ||---------------------------------|-----------------------------------||Талас                            |6                                  ||  Кара-Буура                     |6-01                               ||  Бакай-Ата                      |6-02                               ||  Манас                          |6-03                               ||  Талас                          |6-04                               ||  г.Талас                        |6-05                               ||---------------------------------|-----------------------------------||Чуй                              |7                                  ||  Аламедин                       |7-01                               ||                                 |7-02 (эта зона была объединена     ||                                 |с другими)                         ||  Жайыл                          |7-03                               ||  Иссык-Ата                      |7-04                               ||  Кемин                          |7-05                               ||  Московский                     |7-06                               ||  Панфилов                       |7-07                               ||  Сокулук                        |7-08                               ||  Чуй-Токмок                     |7-09                               ||---------------------------------|-----------------------------------||Баткен                           |8                                  ||  Баткен                         |8-01                               ||  Кадамжай                       |8-02                               ||  Лейлек                         |8-03                               ||  Кызыл-Кия                      |8-04                               ||  Сулукта                        |8-05                               |-----------------------------------------------------------------------     Например, Чуйская регистрационная область,  Иссык-Атинская регист-рационная зона     --- ----- ----- --------- --------- ----- -------     |7|-|0|4|-| | |-| | | | |-| | | | |-| | |-| | | |     --- ----- ----- --------- --------- ----- -------      Регистрационный сектор      Каждая регистрационная зона делится  на  регистрационные  секторы,которым присваиваются свои идентификационные номера.  Номер регистраци-онного сектора является  третьим  компонентом  идентификационного  кодаединицы недвижимого имущества. Этот компонент состоит из двух цифр.     Например, сектор 18 (Ново-Покровская сельская управа  Иссык-Атинс-кого района Чуйской области) находится в Иссык-Атинской РегистрационнойЗоне (4) Чуйской регистрационной области (7).  Он будет иметь следующийкод: (7-04-18).     --- ----- ----- --------- --------- ----- -------     |7|-|0|4|-|1|8|-| | | | |-| | | | |-| | |-| | | |     --- ----- ----- --------- --------- ----- -------     Этот же код будет являться номером регистрационной индексированнойкарты.      Кварталы      Административные кварталы,  расположенные  на  территории сектора,принимаются как регистрационные кварталы.  Населенный пункт, не имеющийадминистративного деления на административные кварталы, рассматриваетсякак квартал регистрационного сектора.  Каждому  кварталу  присваиваетсяномер.  Номер  регистрационного квартала является четвертым компонентомуникального идентификационного кода каждой единицы недвижимого имущест-ва.  Этот  компонент состоит из четырех цифр.  Идентификационные номеракварталов в населенных пунктах начинаются с 0001,  а номера  населенныхпунктов определенных как кварталы в регистрационном секторе с 1001.     Полный код квартала состоит из  номеров  регистрационной  области,регистрационной зоны, регистрационного сектора, где находится квартал.     Например, квартал 8 в г.Кант,  который находится в регистрационномсекторе 3 Иссык-Атинской регистрационной зоны (4) Чуйской регистрацион-ной области (7). Квартал 8 будет иметь код: 7-04-03-0008.     --- ----- ----- --------- --------- ----- -------     |7|-|0|4|-|0|3|-|0|0|0|8|-| | | | |-| | |-| | | |     --- ----- ----- --------- --------- ----- -------     Например, село Ленинское,  принятое как квартал,  имеет номер 02 инаходится  в  секторе 18 Ново-Покровской сельской управы Иссык-Атинскойрегистрационной зоне (4)  Чуйской  регистрационной  области  (7)  будетиметь следующий код: 7-04-18-1002.     --- ----- ----- --------- --------- ----- -------     |7|-|0|4|-|1|8|-|1|0|0|2|-| | | | |-| | |-| | | |     --- ----- ----- --------- --------- ----- -------     Для присвоения идентификационных кодов земельным участкам,  распо-ложенным в дачных поселках, сначала устанавливается, какому дачному по-селку или кооперативу относятся эти участки и определяются границы тер-риторий поселка на карте и в натуре.  Территория дачного поселка прини-мается как квартал и присваивается идентификационный номер  последующийпосле номеров населенных пунктов, принятых как квартала в секторе.     Например, дачный поселок, имеющий номер 05, расположенный в секто-ре 18 (номер населенных пунктов в секторе, принятых как квартал, закан-чивается  на  04) Иссык-Атинской регистрационной зоны (4),  Чуйской ре-гистрационной  области   (7),   будет   иметь   идентификационный   код7-04-18-1005.     --- ----- ----- --------- --------- ----- -------     |7|-|0|4|-|1|8|-|1|0|0|5|-| | | | |-| | |-| | | |     --- ----- ----- --------- --------- ----- -------     Для кодирования единиц недвижимого  имущества,  расположенных  вненаселенных  пунктов,  как квартал принимается часть территории сектора,которые ограничены линейными ситуациями как магистральные дороги, кана-лы,  открытые дренажные сети, реки, лесополосы и т.д., прочно связанныес землей,  перемещение которых без несоразмерного ущерба их  назначениюневозможно.  Как  квартал могут приниматься землеустроительные контуры,которые были определены во время проведения инвентаризации и  границамикоторых являются линейные сооружения.  Землеустроительные контуры, гра-ницы которых проходят по границам земельных  угодий  (пашни,  пастбища,сенокосы,  многолетние насаждения, леса, овраги, пески и т.д.), границыкоторых в любой момент могут измениться,  не принимаются как кварталы иобъединяются  в квартал,  границами которого являются линейные ситуации(объекты).  Кроме того, как квартал могут быть приняты земли объединен-ных крестьянских хозяйств,  Фонда перераспределения сельхозугодий, лес-ного фонда и запаса. Идентификационные номера кварталам присваиваются вграницах сектора, как последующим после номеров дачных поселков, приня-тые как квартал.     В предгорных и горных зонах,  границами  квартала/ов  принимаются,кроме линейных ситуаций перечисленных выше, могут быть хребты, дно лож-бины,  реки и ручьи, сухое русло рек и т.д. Количество кварталов в сек-торе не должно превышать 999.     Например, квартал, расположенный вне населенного пункта, имеет но-мер 34,  который находится в секторе 18 Ново-Покровской сельской управыИссык-Атинской регистрационной зоны (4) Чуйской регистрационной области(7) будет иметь следующий код: 7-04-18-0034.     --- ----- ----- --------- --------- ----- -------     |7|-|0|4|-|1|8|-|0|0|3|4|-| | | | |-| | |-| | | |     --- ----- ----- --------- --------- ----- -------      Идентификационный номер земельных участков      Пятым компонентом идентификационного кода единицы недвижимого иму-щества является идентификационный номер земельного участка. Этот компо-нент состоит из 4 цифр. Земельный участок, на котором нет строений, илистроения принадлежат собственнику земельного участка,  признается однойединицей недвижимого имущества,  идентификационный номер  его  являетсяпоследним  компонентом идентификационного кода,  который будет включатьномер регистрационной области,  регистрационной зоны,  регистрационногосектора, квартала, земельного участка. При этом регистрационная карточ-ка заводится одна на строение и земельный участок.     Например, код единицы недвижимого имущества,  расположенной на зе-мельном участке под номером 35,  в квартале 9, регистрационного сектора3  г.Кант в Иссык-Атинской регистрационной зоне (4) Чуйской регистраци-онной области (7) будет 7-04-03-0009-0035.     --- ----- ----- --------- --------- ----- -------     |7|-|0|4|-|0|3|-|0|0|0|9|-|0|0|3|5|-| | |-| | | |     --- ----- ----- --------- --------- ----- -------      Кодирование земельных участков, прилегающих к одноэтажным зданиям,     помещения (квартиры) в котором принадлежат разным собственникам      Земельному участку,  прилегающему к одноэтажному зданию, помещения(квартиры)  в котором принадлежат разным собственникам,  находящемуся вобщей долевой собственности собственников помещений (квартир)  присваи-вается отдельный идентификационный код,  заводится регистрационная кар-точка и регистрационное дело.     При отсутствии юридических документов на земельный участок, приле-гающий к строениям,  идентификационный номер  присваивается  земельномуучастку, ограниченному фундаментом строения.     В случае выделения прилегающего земельного участка,  к какому-либопомещению (квартире) и при наличии правоустанавливающих документов, по-мещение и выделенный участок признаются одной единицей недвижимого иму-щества,  присваивается  один идентификационный код,  заводится одна ре-гистрационная карточка.      Кодирование земельных участков крестьянских хозяйств      На земельные участки,  на которых расположены крестьянские хозяйс-тва, кооперативы и нет выдела в натуре земельных долей, и занимает пол-ностью весь квартал, или принятый как квартал, заводится одна регистра-ционная карточка и присваивается идентификационный номер, соответствую-щий идентификационному номеру квартала.     Например, кооператив,  расположенный в квартале 34 в регистрацион-ном  секторе 15 Иссык-Атинской регистрационной зоны (4) Чуйской регист-рационной области (7) код 7-04-15-0334-0334.     --- ----- ----- --------- --------- ----- -------     |7|-|0|4|-|1|5|-|0|0|3|4|-|0|0|3|4|-| | |-| | | |     --- ----- ----- --------- --------- ----- -------     После выдела их в натуре каждому земельному участку (доле) присва-ивается  код.  Идентификационный  код,  ранее присвоенный объединенномуучастку, аннулируется.     После выдела в натуре доли код земельного участка станет     --- ----- ----- --------- --------- ----- -------     |7|-|0|4|-|1|5|-|0|0|3|4|-|0|0|0|1|-| | |-| | | |     |-| |-|-| |-|-| |-|-|-|-| |-|-|-|-| |-|-| |-|-|-|     |7|-|0|4|-|1|5|-|0|0|3|4|-|0|0|0|2|-| | |-| | | |     |-| |-|-| |-|-| |-|-|-|-| |-|-|-|-| |-|-| |-|-|-|     |7|-|0|4|-|1|5|-|0|0|3|4|-|0|0|0|3|-| | |-| | | |     --- ----- ----- --------- --------- ----- -------     И так далее.      Строения      Строениям, не  принадлежащим  собственнику земельного участка,  накотором они расположены,  присваивается свой идентификационный код, пя-тым  компонентом  которого  в этом случае будет идентификационный номерземельного участка.  Номера строениям присваиваются, начиная с 1 в гра-ницах  земельного  участка.  Номер каждой единицы недвижимого имуществасостоит из двух цифр. Идентификационный код строения включает номер ре-гистрационной области,  зоны,  сектора,  квартала, земельного участка истроения.  Например,  здание имеет номер 1,  расположенное на земельномучастке за номером 125, квартала 12, сектора 3 (г.Кант), Иссык-Атинскойрегистрационной зоны (4) Чуйской регистрационной области (7), идентифи-кационный код: 7-04-03-0012-0025-01.     --- ----- ----- --------- --------- ----- -------     |7|-|0|4|-|0|3|-|0|0|1|2|-|0|0|2|5|-|0|1|-| | | |     --- ----- ----- --------- --------- ----- -------      Квартиры      Идентификационный номер квартиры должен соответствовать ее  почто-вому  адресу.  Идентификационный  код квартиры будет включать номер ре-гистрационной области,  зоны,  сектора,  квартала,  земельного  участкастроения и номер квартиры. Этот компонент состоит из трех цифр.     При кодировании единиц недвижимого имущества находящихся в нежилыхи подвальных помещениях в многоквартирных домах номер присваивается какследующий за последним почтовым адресом квартир.     Например, если квартира 35, номер здания 1, земельный участок 19 вквартале 14 регистрационного сектора 3  (г.Кант)  регистрационной  зоны(4)       Чуйской      регистрационной      области      (7).      Код:(7-04-03-0014-0019-01-035).     --- ----- ----- --------- --------- ----- -------     |7|-|0|4|-|0|3|-|0|0|1|4|-|0|0|1|9|-|0|1|-|0|3|5|     --- ----- ----- --------- --------- ----- -------     В случае,  если почтовый номер имеет  буквенные  литеры,  квартиреприсваивается идентификационный номер по общим правилам.      Кодирование помещений, находящихся в здании      Если помещение в здании принадлежит разным собственникам,  то каж-дому помещению присваивается идентификационный код как отдельной едини-це  недвижимого имущества,  составляется кадастровый план и открываетсяотдельная регистрационная карточка.  Если два и более помещений принад-лежат  одному собственнику,  имеют один правоустанавливающий документ иимеют смежные границы, то эти помещения считаются одной единицей недви-жимого  имущества,  составляется  один кадастровый план и присваиваетсяодин идентификационный номер. При отсутствии смежных границ, каждое от-дельное  помещение признается самостоятельной единицей недвижимого иму-щества, присваивается свой идентификационный код.     Например, помещение имеет номер 12, здание 1, земельный участок 24в квартале 14,  регистрационный сектор 3,  регистрационная зона 4,  ре-гистрационная  область   7,   то   идентификационный   код   помещения:7-04-03-0014-0024-01-012     --- ----- ----- --------- --------- ----- -------     |7|-|0|4|-|0|3|-|0|0|1|4|-|0|0|2|4|-|0|1|-|0|1|2|     --- ----- ----- --------- --------- ----- -------                             Примеры здания                                  Улица-----------------------------------------------------------------------|     |                  |                  |                  |      ||     |   ------------   |   ------------   |                  |      ||     |   |          |   |   |          |   |                  |      ||     |   |   дом    |   |   |   дом    |   |                  |      ||     |   |          |   |   |          |   |                  |      ||     |   |          |   |   |  27-01   |   |       земля      |      ||     |   ------------   |   ------------   |                  |      ||     |                  |                  |                  |      ||     |      земля       |      земля       |                  |      ||     |                  |                  |                  |      || 25  |        26        |        27        |        28        |  29  |-----------------------------------------------------------------------      Строение и земля принадлежат одному собственнику      В этом случае заводится одна регистрационная карточка и код  прис-ваивается земельному участку.     --- ----- ----- --------- --------- ----- -------     |7|-|0|4|-|0|3|-|0|0|1|4|-|0|0|2|6|-| | |-| | | |     --- ----- ----- --------- --------- ----- -------      Строение и земля принадлежат разным собственникам      В этом случае на земельный участок отдельно заводится  регистраци-онная карточка и присваивается ему код.     Земельный участок     --- ----- ----- --------- --------- ----- -------     |7|-|0|4|-|0|3|-|0|0|1|4|-|0|0|2|7|-| | |-| | | |     --- ----- ----- --------- --------- ----- -------     На строение заводится еще одна карточка,  кодирование производитсячерез номер земельного участка.     Строение     --- ----- ----- --------- --------- ----- -------     |7|-|0|4|-|0|3|-|0|0|1|4|-|0|0|2|7|-|0|1|-| | | |     --- ----- ----- --------- --------- ----- -------                   Примеры разделенных зданий и земли                                 Street -----------------------------------------------------------------------|     |                  |                  |        29        |      ||     |   ------------   |   ------------   |   ------------   |      ||     |   | Здания,  |   |   | Здания,  |   |   | Здания и |   |      ||     |   | поделен- |   |   | поделен- |   |   |  земля,  |   |      ||     |   |  ные на  |   |   |  ные на  |   |   | поделен- |   |      ||     |   |   два    |   |   |   два    |   |   |  ные на  |   |      ||     |   |          |   |   |   27-2   |   |   |   два    |   |      ||     |   |----------|   |   |----------|   |   |----------|   |      ||     |   |          |   |   |          |   |   |          |   |      ||     |   |          |   |   |          |   |   |          |   |      ||     |   |  26-01   |   |   |   27-01  |   |   |          |   |      ||     |   |          |   |   |          |   |   |          |   |      ||     |   ------------   |   ------------   |   ------------   |      ||     |                  |                  |                  |      ||     |      земля       |      земля       |      земля       |      ||     |                  |                  |                  |      || 25  |        26        |        27        |        28        |  30  |-----------------------------------------------------------------------     На рисунке показаны возможные случаи,  когда строение  принадлежитнескольким собственникам.     Первый случай показывает разных собственников строения поделенногона части. Земля под строением и прилегающий земельный участок принадле-жат одному из собственников строения.     В этом  случае  заводится отдельно регистрационная карточка на зе-мельный участок и часть строения, принадлежащие одному собственнику. Надругую часть здания также заводится регистрационная карточка, кодирова-ние производится через номер земельного участка.      Земельный участок и часть строения     --- ----- ----- --------- --------- ----- -------     |7|-|0|4|-|0|3|-|0|0|1|4|-|0|0|2|6|-| | |-| | | |     --- ----- ----- --------- --------- ----- -------     Часть строения     --- ----- ----- --------- --------- ----- -------     |7|-|0|4|-|0|3|-|0|0|1|4|-|0|0|2|6|-|0|1|-| | | |     --- ----- ----- --------- --------- ----- -------     Второй пример  показывает,  что  строение  поделено  на несколькихсобственников. Земля не принадлежит ни одному из собственников строения(находится в общей совместной собственности).     В этом случае заводится отдельно регистрационная карточка  на  зе-мельный участок.     Земельный участок     --- ----- ----- --------- --------- ----- -------     |7|-|0|4|-|0|3|-|0|0|1|4|-|0|0|2|7|-| | |-| | | |     --- ----- ----- --------- --------- ----- -------     На каждую часть строения,  находящиеся у разных собственников, за-водятся отдельно регистрационные карточки. Кодирование производится че-рез номер земельного участка.     --- ----- ----- --------- --------- ----- -------     |7|-|0|4|-|0|3|-|0|0|1|4|-|0|0|2|7|-|0|1|-| | | |     --- ----- ----- --------- --------- ----- -------     --- ----- ----- --------- --------- ----- -------     |7|-|0|4|-|0|3|-|0|0|1|4|-|0|0|2|7|-|0|2|-| | | |     --- ----- ----- --------- --------- ----- -------     Земельным участкам,  в  границах  которых  отсутствуют  какие-либостроения  или  сооружения  (пустыри),  принадлежность  которых на правесобственности физическим и юридическим лицам не определена,  присваива-ется  идентификационный  код.  Границы таких участков определяют на ре-гистрационной карте и должны проходить  по  границам  участков  смежныхсобственников.     Присвоение идентификационных кодов при явочной и системной регист-рации производится картографом местного регистрационного органа.     Для учета присвоения идентификационных кодов ведется единый журналкодирования  единиц недвижимого имущества по каждому кварталу (</w:t>
      </w:r>
      <w:hyperlink w:history="1" r:id="rId7fdufqm0iblydykuq6qml">
        <w:r>
          <w:rPr>
            <w:rFonts w:ascii="Arial" w:cs="Arial" w:eastAsia="Arial" w:hAnsi="Arial"/>
            <w:color w:val="1D4ED8"/>
            <w:sz w:val="24"/>
            <w:szCs w:val="24"/>
            <w:u w:val="single"/>
          </w:rPr>
          <w:t xml:space="preserve">приложе-</w:t>
        </w:r>
      </w:hyperlink>
      <w:hyperlink w:history="1" r:id="rId9z08pgcuumawc0kllgl7c">
        <w:r>
          <w:rPr>
            <w:rFonts w:ascii="Arial" w:cs="Arial" w:eastAsia="Arial" w:hAnsi="Arial"/>
            <w:color w:val="1D4ED8"/>
            <w:sz w:val="24"/>
            <w:szCs w:val="24"/>
            <w:u w:val="single"/>
          </w:rPr>
          <w:t xml:space="preserve">ние № 28</w:t>
        </w:r>
      </w:hyperlink>
      <w:r>
        <w:rPr>
          <w:rFonts w:ascii="Arial" w:cs="Arial" w:eastAsia="Arial" w:hAnsi="Arial"/>
          <w:sz w:val="24"/>
          <w:szCs w:val="24"/>
        </w:rPr>
        <w:t xml:space="preserve">).     Идентификационные коды присваиваются в  порядке  возрастания,  приэтом пропуск идентификационных кодов не допускается.                                 Глава 6           Первоначальная регистрация права собственности на                         недвижимое имущество      Право собственности и другие вещные права на недвижимое имущество,обременения (ограничения) этих прав,  их возникновение, переход и прек-ращение подлежат государственной регистрации в  Едином  государственномреестре прав на недвижимое имущество в порядке, установленном настоящимПрактическим руководством.     Недвижимое имущество  может  находиться  в собственности граждан июридических лиц, государственной и муниципальной собственности.     Право собственности,  независимо  от  его форм,  регистрируется вовтором разделе регистрационной карточки.      6.1. Регистрация права общей собственности      Недвижимое имущество,  находящееся в собственности  двух  и  болеесобственников,  является общей собственностью. Регистрация факта нахож-дения недвижимого имущества в общей собственности производится с однов-ременной регистрацией права на долю лица, обратившегося с заявлением.      6.1.1. Регистрация общей совместной собственности      Регистрация общей совместной собственности производится на основа-нии, правоустанавливающего документа, с указанием документов, подтверж-дающих совместную собственность, без подачи заявления каждым участникомобщей совместной собственности.  При этом  в  регистрационную  карточкувписываются имена всех собственников.      6.1.2. Регистрация общей долевой собственности      Регистрация права  на  долю в общей долевой собственности произво-дится на основании правоустанавливающих документов, подтверждающих пра-ва  на  долю в общей долевой собственности.  При этом в регистрационнойкарточке вписывается имя собственника доли заявившего свое право.      6.1.3. Регистрация права собственности на недвижимое имущество,            построенное на долевых началах      Для регистрации права собственности на недвижимое имущество, пост-роенное на долевых началах, необходимо предоставление нотариально удос-товеренного  соглашения о передаче в собственность недвижимого имущест-ва, построенного на долевых началах.      6.2. Регистрация права государственной собственности      Регистрация права государственной  собственности  производится  наосновании  заявления,  подаваемого уполномоченным лицом,  в оперативномуправлении или в хозяйственном ведении которого находится государствен-ная собственность.     В случае неподачи заявления на регистрацию права собственности, нопри  возникновении  оснований для регистрации ограничения (обременения)права, право собственности регистрируется на основании соответствующегонормативного правового акта уполномоченного органа, экземпляры которогодолжны храниться в отделе регистрации.     Право государственной  собственности  регистрируется  во 2 разделерегистрационной карточки,  в графе "Собственник/и"  указывается  "Госу-дарство".     Право оперативного управления, право хозяйственного ведения и пра-во  землепользования регистрируются в 3 разделе регистрационной карточ-ки.  В графе "Бенефициарная единица или лицо" указывается  наименованиеюридического лица, которому государство делегировало полномочия по опе-ративному управлению или хозяйственному ведению недвижимым имуществом.     В графе  "Вид  обременения  (ограничения)  права"  делается запись"Опер.  управл." или "Хозведение", если государство делегировало полно-мочия юридическому лицу.     В графе "Документ на обременение (ограничение) права"  указываетсядокумент,  на основании которого возникли полномочия (например: положе-ние,  утвержденное органом государственной власти, решение, постановле-ние, распоряжение, закон и т.д.).     При подаче документов на регистрацию государственные органы должныуказать  на необходимость охраны государственных секретов в установлен-ных случаях, при этом регистрационное дело отмечается грифом "секретно"и регистрационная карточка хранится отдельно.     Регистрация прав на объекты государственной собственности не  про-изводится без предоставления правоустанавливающих документов на земель-ные участки, на которых они расположены. Данное требование не распрост-раняется на случаи,  когда права регистрируются только на помещение,  ане на здание и сооружение в целом.      6.3. Регистрация права государственной собственности на объекты          обороны      Для регистрации права на объекты обороны необходимо запросить пос-тановление соответствующего уполномоченного органа о предоставлении зе-мельного  участка  под  строительство объекта министерства обороны Кыр-гызской Республики.  Если доступ на объект невозможен, для решения воп-роса  о предоставлении правоустанавливающих документов Госрегистр обра-щается с письмом в адрес руководства  министерства  обороны  КыргызскойРеспублики.  Если данная информация является открытой, Госрегистр полу-чает их.      6.4. Регистрация права на земельный участок, занятый          железнодорожными путями сообщения      К земельным участкам,  занятым железнодорожными путями,  относятсяземли,  отведенные под железнодорожные пути (включая полосу отвода),  атакже подзащитные и укрепительные насаждения,  строения, знания, соору-жения и иные объекты,  необходимые для эксплуатации и реконструкции же-лезной дороги с учетом перспективы развития.     Регистрация права на земельный участок,  занятый  железнодорожнымипутями сообщения, производится на основании:     - решения соответствующего уполномоченного государственного органаоб отводе земельного участка, прилегающего к железным дорогам:     - документа, подтверждающего границу (полосы отведенного земельно-го участка) по линии железнодорожного полотна;     - решения уполномоченного государственного органа о  передаче  же-лезнодорожного участка в оперативное управление или хозяйственное веде-ние.      6.5. Регистрация права на объекты трубопроводного транспорта          (газопровод)      К землям  трубопроводного  транспорта относятся земельные участки,занимаемые наземными и подземными магистральными  трубопроводами  и  ихсооружениями,  а  также  наземными сооружениями подземных магистральныхтрубопроводов, насосными, компрессорными, распределительными станциями,сооружениями линейной службы эксплуатации, постоянными дорогами, назем-ными установками энергоснабжения,  связи, автоматики и другими сооруже-ниями.     Регистрация права на линии трубопровода (газопровода) производитсяна основании:     - соответствующего решения уполномоченного государственного органао  передаче  линии  трубопровода (газопровода) в оперативное управлениеили хозяйственное ведение;     - документа, содержащего технические параметры газопровода;     - документа,  подтверждающего границы полосы отчуждения земельногоучастка по линии трубопровода (газопровода).      6.6. Регистрация права на земли объектов связи и линии          электропередачи      К землям объектов связи и электропередачи относятся земли, занятыеопорами воздушных линий,  подземными кабелями, антенно-мачтовыми систе-мами радиостанций,  радиоцентров, технологическими дорогами, предназна-ченными  для их обслуживания,  предусмотренными в проекте строительстваэтих объектов.  Вдоль линий связи и электропередачи для их сохранности,обслуживания и содержания, а также в целях безопасности устанавливаютсяохранные зоны.     Регистрация права  собственности  на линии электропередачи и связипроизводится на основании:     - решения соответствующего уполномоченного государственного органаоб отводе земельного участка для  строительства  линии  электропередачилибо связи;     - решения соответствующего уполномоченного государственного органао  передаче линии электропередачи либо линии связи в оперативное управ-ление или хозяйственное ведение;     - документа, содержащего технические параметры и полосы отчужденияземельного участка по линии электропередачи либо линии связи.      6.7. Регистрация права на земельный участок, занятый          автомобильными дорогами      К земельным участкам,  занятым автомобильными дорогами,  относятсяземли, отведенные под автомобильные дороги (включая полосу отвода в со-ответствии с </w:t>
      </w:r>
      <w:hyperlink w:history="1" r:id="rId8yp3u3rezjfhqibhknwp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автомобильных дорогах"),а также защитные и укрепительные насаждения, строения, здания, сооруже-ния и иные объекты,  необходимые для эксплуатации и реконструкции авто-мобильной дороги с учетом перспективы развития.     Регистрация права на земельный участок, занятый автомобильными до-рогами, производится на основании следующих документов:     - решения соответствующего уполномоченного государственного органаоб отводе земельного участка, прилегающего к автомобильной дороге;     - документа,  подтверждающего  границы  (полосы отвода) отводимогоземельного участка;.     - решения уполномоченного государственного органа о передаче авто-мобильной дороги в оперативное управление или хозяйственное ведение.      6.8. Регистрация права на объекты недвижимости, которые          используются под размещение дипломатических представительств,          консульских учреждений и представительств международных          организаций, находящихся на территории Кыргызской Республики      Для осуществления регистрации права на земельный участок и здание,которое занято посольством,  предоставляется копия международного дого-вора, на основе которого предоставляются земельный участок и здание.     В зависимости от того, на каких правах предоставлялось здание, ре-гистрируется право собственности либо Кыргызской Республики, либо соот-ветствующего иностранного государства.  Если здание и сооружение  нахо-дятся  в собственности Кыргызской Республики,  то наряду с правом собс-твенности Кыргызской Республики на здание регистрируется ограничение  ввиде права на аренду на земельный участок,  а земельный участок регист-рируется за государством.     Недвижимое имущество,  занятое  посольством,  являющееся собствен-ностью Кыргызской Республики,  находится  на  балансе  Государственногопредприятия  "Кыргыздипсервис".  В  связи с этим в разделе "Регистрацияобременения (ограничения) права" в графе "Вид обременения (ограничения)права"  указывается,  что  имущество находится в оперативном управленииУправления дипломатического сервиса министерства иностранных  дел  Кыр-гызской Республики.     Если для строительства посольства был предоставлен земельный учас-ток, то для регистрации предоставляется также решение о принятии в экс-плуатацию здания посольства.      6.9. Регистрация права на недвижимое имущество, расположенное на          территории свободных экономических зон (СЭЗ)      Регистрация права на недвижимое имущество, расположенное на терри-тории свободных экономических зон (СЭЗ) производится в порядке, предус-мотренном  настоящим  Практическим  руководством  и законодательством освободных экономических зонах (СЭЗ).      6.10. Регистрация права при приватизации государственной           собственности      При приватизации  государственных  зданий,  сооружений и помещенийпредприятий право частной собственности на земельный участок без перео-формления возникает только в случаях,  предусмотренных статьей 6 </w:t>
      </w:r>
      <w:hyperlink w:history="1" r:id="rIdrmlwhgckruokw4so62li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введении в действие  Земельного  </w:t>
      </w:r>
      <w:hyperlink w:history="1" r:id="rIdpnwybxiadte-derawxxp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Регистрация права возникающего на основании приватизации зданий  исооружений  до введения в действие </w:t>
      </w:r>
      <w:hyperlink w:history="1" r:id="rIdioijhibfkxhe_kjluffm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(в пе-риод действия </w:t>
      </w:r>
      <w:hyperlink w:history="1" r:id="rIdgihf50hdaotxxy5g4zdw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разгосударствлении и при-ватизации государственной собственности в Кыргызской Республике"), про-изводится при предоставлении следующих документов:     - решения уполномоченного государственного органа по  приватизациии  управлению  государственным  имуществом о передаче объекта в частнуюсобственность;     - договора купли-продажи или учредительных документов (единоличноерешение уполномоченного государственного органа по приватизации  и  уп-равлению  государственным  имуществом  о преобразовании государственныхпредприятий в хозяйственные товарищества (общества));     - свидетельства  о  праве собственности,  выданного уполномоченнымгосударственным органом по приватизации  и  управлению  государственнымимуществом.     Регистрация права,  возникшего на основании договора аренды с пос-ледующим  выкупом,  производится в третьем разделе регистрационной кар-точки.  Право собственности регистрируется после предоставления справкио выплате полной стоимости приватизированного объекта.     Если правоустанавливающий документ не позволяет определить  составнедвижимого имущества, то дополнительно предоставляется выписка из актаинвентаризации и оценки основных средств с указанием зданий и  сооруже-ний, входящих в состав приватизированного объекта, выдаваемая уполномо-ченным государственным органом по приватизации и  управлению  государс-твенным имуществом из приватизационного дела.     Регистрация права, возникающего на основании приватизации зданий исооружений  после  введения  в действие </w:t>
      </w:r>
      <w:hyperlink w:history="1" r:id="rIdapef5iqwqim3cmy6ulv1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"Оприватизации государственной собственности  в  Кыргызской  Республике",производится при предоставлении следующих документов:     - решения уполномоченного государственного органа по  приватизациии  управлению  государственным  имуществом о передаче объекта в частнуюсобственность;     - нотариально  удостоверенного  договора купли-продажи или учреди-тельных документов (единоличное решение уполномоченного государственно-го  органа  по  приватизации  и управлению государственным имуществом опреобразовании государственных предприятий в хозяйственные товарищества(общества));     - выписки из акта инвентаризации и оценки основных средств с  ука-занием зданий и сооружений, входящих в состав приватизированного объек-та, выдаваемой уполномоченным государственным органом по приватизации иуправлению государственным имуществом из приватизационного дела.     Регистрация права на приватизированное жилье производится на осно-вании нотариально удостоверенного договора купли-продажи.     Для регистрации права на жилье,  переданное безвозмездно,  предос-тавляется соответствующее решение собственника о безвозмездной передачежилья.      6.11. Регистрация права, возникшего в результате приватизации в           сельскохозяйственном секторе      Для регистрации  права  на единицу недвижимого имущества,  котороевозникло в ходе приватизации в сельскохозяйственном секторе до введенияв действие  Кыргызской Республики "О приватизации государственнойсобственности в Кыргызской Республике" (в период действия  </w:t>
      </w:r>
      <w:hyperlink w:history="1" r:id="rId4lwgyomqkedsqoko3xfp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разгосударствлении и приватизации государственнойсобственности в Кыргызской Республике"), предоставляются:     - решение Центра по земельно-аграрной реформе (далее - ЦЗАР) о пе-редаче объекта в частную собственность;     - договор купли-продажи или договор аренды с последующим выкупом спредоставлением письменного подтверждения ЦЗАР об оплате выкупной стои-мости;     - Свидетельство о праве собственности, выданное ЦЗАР.     Если правоустанавливающий  документ не позволяет определить составнедвижимого имущества,  то дополнительно должен быть предоставлен доку-мент, подтверждающий состав приватизируемого имущества, выданный ЦЗАР.     Регистрация права на объект социальной инфраструктуры,  переданныйв  общую собственность трудового коллектива,  производится на основаниирешения уполномоченного органа либо собственника о безвозмездной  пере-даче соответствующей единицы недвижимого имущества. Если это решение небыло зарегистрировано в порядке,  установленном  законодательством,  тодля регистрации предоставляется решение суда о распределении недвижимо-го имущества.     Для регистрации  права на объект социальной инфраструктуры,  пере-данный на баланс органа местного самоуправления,  предоставляется соот-ветствующее решение уполномоченного органа либо собственника и акт при-ема-передачи.     Регистрация права  на  объект,  приватизированный до 25 марта 1994года, проводится на основании документов, выданных уполномоченным госу-дарственным  органом  по приватизации и управлению государственным иму-ществом.     Для регистрации  права  на единицу недвижимого имущества,  котороевозникло в ходе приватизации в сельскохозяйственном секторе после  вве-дения в действие </w:t>
      </w:r>
      <w:hyperlink w:history="1" r:id="rIdoez13pn_yjbx8qmmbods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предоставляются:     - решение ЦЗАР о передаче объекта в частную собственность;     - нотариально удостоверенный  договор  купли-продажи  или  договораренды  с последующим выкупом с предоставлением письменного подтвержде-ния ЦЗАР об оплате выкупной стоимости;     - выписки  из акта инвентаризации и оценки основных средств с ука-занием объектов недвижимого имущества,  входящих в состав  приватизиро-ванного объекта, выдаваемой ЦЗАР.      6.12. Регистрация права муниципальной собственности      Право муниципальной  собственности  возникает  в  соответствии  состатьей 5 </w:t>
      </w:r>
      <w:hyperlink w:history="1" r:id="rIdq-srbzf19vw6kggkl3sz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коммунальной собственности".     Для регистрации  права муниципальной собственности предоставляетсяодин из следующих правоустанавливающих документов:     - соответствующее постановление Правительства Кыргызской Республи-ки,  утверждающее и закрепляющее право на недвижимое имущество, переда-ваемое из государственной собственности в муниципальную;     - решение судебных органов;     - соответствующий гражданско-правовой договор;     - иной акт, установленный законодательством.     При передаче  здании  и сооружений,  находящихся в государственнойсобственности, в муниципальную собственность, предоставляется акт прие-ма-передачи  уполномоченного  государственного органа по приватизации иуправлению государственным имуществом.     Регистрация права  муниципальной собственности производится по за-явлению уполномоченного органа.     В случае неподачи заявления на регистрацию права собственности, новозникновения основания для регистрации ограничения (обременения)  пра-ва,  право  собственности  регистрируется на основании соответствующегонормативного правового акта, указанного ранее, который должен хранитьсяв регистрационном деле, а также дополнительно в отделе регистрации.     При регистрации права  собственником  указывается  соответствующийорган местного самоуправления.     Регистрация права на объект муниципальной собственности не  произ-водится без предоставления правоустанавливающих документов на земельныйучасток, на котором он расположен. Данное требование не распространяет-ся на случаи,  когда право регистрируются только на помещение,  а не наздание и сооружение в целом.      6.13. Регистрация права при приватизации муниципальной           собственности      Регистрация права  на приватизированный объект производится на ос-новании:     - соответствующего решения органа местного самоуправления о прива-тизации единицы недвижимого имущества;     - нотариально удостоверенного договора купли-продажи,  если прива-тизируемое имущество реализуется физическому лицу  или  выкупная  стои-мость вносится в рассрочку, или на основании нотариально удостоверенно-го договора аренды с последующим выкупом  или  договора  купли-продажи,если  приватизируемое имущество реализуется юридическому лицу (договорыкупли-продажи,  заключенные с юридическими лицами до 1 марта 1998  годане подлежат нотариальному удостоверению);     - правоустанавливающих документов на земельный участок, если он невходит в состав приватизируемого имущества;     - акта приема-передачи;     - плана земельного участка.     Для регистрации права при приватизации муниципальной  собственнос-ти,  переданной  безвозмездно,  представляется  соответствующее решениесобственника о безвозмездной передаче.     Регистрация права,  возникшего на основании договора аренды с пос-ледующим выкупом,  производится в третьем разделе регистрационной  кар-точки. Право собственности регистрируется после предоставления докумен-та о выплате полной стоимости приватизированного объекта.      6.14. Регистрация права собственности юридического лица на           недвижимое имущество, переданное в уставный капитал      Для регистрации  права собственности юридического лица на недвижи-мое имущество,  переданное при формировании уставного капитала, необхо-димо предоставление нотариально удостоверенного соглашения о формирова-нии уставного фонда,  а также свидетельство о регистрации  юридическоголица и его учредительные документы (устав, учредительный договор).     Регистрация права юридического лица на земельный участок, передан-ный в уставной капитал, производится при предоставлении правоустанавли-вающих документов о праве собственности.      6.15. Регистрация права на служебное жилое помещение      Регистрация права пользования  служебным  помещением  производитсяпосле регистрации права собственности соответствующей организации, пре-доставляющей служебное жилое помещение на основании решения собственни-ка  или уполномоченного органа о предоставлении служебного жилого поме-щения (в регистрационной карточке  собственником  регистрируется  соот-ветствующая организация,  пользователем - лицо,  которому предоставленослужебное жилое помещение).      6.16. Регистрация права собственности на недвижимое имущество в           кооперативах      Право собственности кооперативов на недвижимое имущество возникаетв соответствии со статьей 25 </w:t>
      </w:r>
      <w:hyperlink w:history="1" r:id="rIdob7mo80gztektkb9dojg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кооперати-вах".     Регистрация права собственности кооперативов производится по заяв-лению  уполномоченного лица при предоставлении подлинника свидетельстваили нотариально удостоверенной копии о регистрации в качестве юридичес-кого лица, нотариально удостоверенных копий учредительных документов, атакже правоустанавливающих документов на недвижимое имущество.      6.16.1. Регистрация прав на квартиру в кооперативе      Для регистрации права собственности на квартиру в кооперативе пре-доставляются:     - учредительные документы кооператива или другие документы с  опи-санием  прав и обязательств собственников квартир в кооперативе.  Доку-менты предоставляются только один раз при регистрации  права  на  любуюквартиру.  Местный регистрационный орган делает отметку в регистрацион-ном деле, на какую квартиру имеются вышеуказанные документы;     - справка о выплате пая в полном объеме.     Для регистрации права пользования квартирой в кооперативе  предос-тавляется  ордер  на  пользование жилым помещением или другой документ,подтверждающий право пользования квартирой в кооперативе.      6.16.2. Регистрация прав собственности на гаражи, подпадающие под             понятие "недвижимое имущество"      Регистрация права собственности на гараж,  подпадающее под понятие[&amp;"недвижимое имущество"] производится на основании соответствующих право-устанавливающих документов.     Регистрация права собственности на земельный участок  производитсяпри условии предоставления соответствующего правоустанавливающего доку-мента на земельный участок.      6.16.3. Регистрация прав на недвижимое имущество в             сельскохозяйственных кооперативах      Регистрация права собственности на недвижимое имущество,  передан-ное в качестве паевых взносов членами сельскохозяйственного  кооперати-ва, производится на основании устава.     Регистрация права на недвижимое имущество, приобретенное в процес-се деятельности,  производится на основании соответствующих  правоуста-навливающих документов.     При регистрации  права  на  земельный участок сельскохозяйственныйкооператив регистрируется в третьем разделе регистрационной карточки  вкачестве пользователя земельных долей членов кооператива в соответствиисо статьей 5 </w:t>
      </w:r>
      <w:hyperlink w:history="1" r:id="rIdy9yhc77iu-k5t6auljfw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кооперативах".      6.16.4. Регистрация права на приватизированный объект недвижимого             имущества системы потребительской кооперации      Регистрация права на приватизируемое недвижимое имущество произво-дится на основании:     - решения общего собрания или иного уполномоченного органа,  кото-рый  в  соответствие  с учредительными документами или соответствующиминормативными правовыми актами имел право принимать решение  о  передаченедвижимого имущества в частную собственность;     - нотариально  удостоверенного договора купли-продажи или договорааренды с последующим выкупов.     Регистрация права  на  земельный участок производится на основанииправоустанавливающих документов.      6.17. Регистрация права собственности на квартиру и нежилое           помещение в многоквартирном доме      Регистрация права  собственности на квартиру и нежилое помещение вмногоквартирном доме осуществляется на  основании  правоустанавливающихдокументов.  Регистрационная  карточка заводится на каждую квартиру илинежилое помещение, которые являются единицей недвижимого имущества.     В случае  принадлежности  земельного участка и здания разным собс-твенникам, регистрационная карточка заводится и на здание, и на земель-ный участок.     Если в общую собственность собственников квартир  многоквартирногодома были переданы также и многолетние насаждения, в первом разделе ре-гистрационной карточки делается отметка "многолетние насаждения".     В карточке,  заводимой на многоквартирный дом и земельный участок,находящийся в общей собственности,  в разделе 2 запись о  собственникахдолжна делаться в виде перечисления номеров квартир, собственники кото-рых являются также участниками общей долевой собственности на места об-щего пользования.     Регистрация права на земельный участок,  прилегающий к  многоквар-тирному дому,  производится при предоставлении правоустанавливающих до-кументов.  При отсутствии правоустанавливающих документов на  земельныйучасток,  прилегающий  к многоквартирному дому,  предоставляется проектграниц придомового земельного участка (проект  границ  придомового  зе-мельного  участка  определяется  в соответствии с </w:t>
      </w:r>
      <w:hyperlink w:history="1" r:id="rIdbbyilos9prsaxmlg18j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11 сентября 2003 года № 575).     Кроме того,  в разделе 1 регистрационной карточки делается отметкао регистрации права долевой собственности на общее недвижимое  имущест-во.     Право долевой собственности регистрируется в регистрационной  кар-точке,  заводимой  на  единицу  недвижимости,  принадлежащей отдельномусобственнику.      6.18. Регистрация права, принадлежащего недееспособному и           ограниченно дееспособному      Регистрация права лица, недееспособного и ограниченно дееспособно-го,  которое возникает,  переходит или прекращается в силу распоряжениянедвижимым имуществом опекуном или попечителем, производится на основа-нии правоустанавливающих документов на единицу  недвижимого  имущества.При  этом предоставление документов об установлении опеки и попечитель-ства, выданных органами местного самоуправления, обязательно.     Для регистрации  сделки,  совершаемой ограниченно дееспособным ли-цом, необходимо предоставить согласие попечителя.     От имени гражданина,  признанного недееспособным, сделки совершаетего опекун.     Для регистрации права,  которое возникает, переходит или прекраща-ется в силу установления патронажа, необходимо предоставить договор по-ручения или договор доверительного управления.      6.19. Регистрация права на помещения, расположенные в одном           строении, принадлежащие различным собственникам и           расположенные на земельном участке, находящемся в общей           собственности      Регистрируется право каждого собственника на помещение.     На земельный  участок заводится отдельная регистрационная карточкас регистрацией права общей собственности.      6.20. Регистрация права собственности на вновь создаваемую единицу           недвижимого имущества      Регистрация права  собственности на вновь создаваемую единицу нед-вижимого имущества производится на основании:     - решения о выделении земельного участка под строительство;     - правоудостоверяющих документов на земельный  участок  (Государс-твенный акт о праве частной собственности на земельный участок; или Го-сударственный акт о праве бессрочного пользования  земельным  участком;или  Удостоверение на право временного пользования),  если они ранее небыли зарегистрированы;     - акта  приема  в  эксплуатацию или решения местного органа властиили органа местного самоуправления об утверждении акта приема в эксплу-атацию (если таковое решение имеется).      6.21. Регистрация права на незавершенное строение      Право собственности на объект незавершенного строительства регист-рируется на основании документов, подтверждающих право собственности наданный земельный участок, разрешения на строительство и документов, со-держащих описание объекта незавершенного строительства  (при  системнойрегистрации  - кадастровый план,  при явочной регистрации - техническийпаспорт).      6.22. Регистрация права на недвижимое имущество, собственник           которого умер, не зарегистрировав право ранее      Если в  местном регистрационном органе ранее не было зарегистриро-вано право собственности на недвижимое имущество  за  умершим,  но  приэтом правоустанавливающий документ,  выданный после смерти и не прошед-ший регистрацию в органах БТИ,  имеется у наследников,  то  регистрацияпроизводится на основании заявления, подаваемого наследниками. При этомв качестве собственника указывается умершее лицо и производится предва-рительная регистрация.     Если соответствующие правоустанавливающие документы имеются в  ар-хиве и на руках заявителей, то производится полная регистрация.     Если правоустанавливающие документы отсутствуют в архиве  местногорегистрационного органа, но имеются на руках заявителей (при этом доку-менты выданы при жизни собственника),  производится полная  регистрацияправа.     В случае наличия в архиве местного регистрационного органа справкиили выписки из похозяйственной книги айыл-окмоту и незарегистрированно-го правоустанавливающего документа, подтверждающего принадлежность нед-вижимого  имущества умершему,  то производится полная регистрация правана основании имеющихся в регистрационном деле документов.     Если в  местном регистрационном органе отсутствуют вышеперечислен-ные документы, то регистрация производится только при наличии соответс-твующего  решения  суда  о признании права собственности за умершим илиего наследниками.      6.23. Регистрация права собственности на основании           приобретательной давности      Для регистрации  права собственности на основании приобретательнойдавности представляется:     - решение  уполномоченного  органа о признании за фактическим вла-дельцем права собственности (при этом текст решения  должен  указывать,что право признано на основании приобретательной давности);     - решение суда (при наличии спора) о признании за фактическим вла-дельцем права собственности.      6.24. Регистрация права бессрочного (без указания срока)           пользования государственным лесным фондом      При регистрации права бессрочного (без указания срока) пользованиягосударственным лесным фондом во втором разделе регистрационной карточ-ки в графе "Собственник" указывается "Государство".     Регистрация права  бессрочного  (без  указания  срока) пользованияучастками земель государственного лесного фонда,  предоставленными тер-риториальным  государственным органам управления лесным хозяйством Кыр-гызской Республики,  производится на основание решения  уполномоченногооргана  о предоставлении земель лесного фонда и Государственного акта оправе бессрочного (без указания срока) пользования  земельным  участкомлесного фонда. При этом территориальные государственные органы управле-ния лесным хозяйством Кыргызской Республики указываются в третьем  раз-деле регистрационной карточки в графе "Бенефициарная единица или лицо",в графе "Вид обременения (ограничения) права" указывается  "Оперативноеуправление" либо "Хозяйственное ведение",  в графу "Документ на обреме-нение (ограничение) права" вносятся номер,  дата принятия решения упол-номоченного органа о передаче земель территориальному органу управлениягосударственным лесным фондом      6.25. Регистрация права на пастбище      При регистрации права на пастбище в качестве собственника указыва-ется государство,  за исключением случаев, когда пастбище предоставленов частную собственность в соответствии с Земельным кодексом (из пригра-ничных  земель и вкрапленных в пахотные земли и многолетние насаждения,находящиеся в частной собственности).     При регистрации пастбища,  предоставленного в аренду, предоставля-ется договор аренды. Арендодателем может быть:     - при  аренде  отгонных  пастбищ - областная государственная адми-нистрация;     - при аренде пастбищ,  расположенных в зоне интенсивного пользова-ния - районные государственные администрации;     - при аренде присельных пастбищ - айыл окмоту.     При этом необходимо истребовать план (карту) арендуемого участка суказанием смежных землепользователей.      6.26. Регистрация права недропользования      Регистрация права недропользования производится на основании:     - решения  уполномоченного  органа  о  предоставлении   земельногоучастка  или соответствующего договора с собственником или землепользо-вателем;     - Государственного  акта  о праве бессрочного (без указания срока)пользования земельным участком или  Удостоверения  о  праве  временногопользования земельным участком;     - лицензии и лицензионного соглашения на право пользования недрамис  указанием цели пользования и координат горного и земельного отводов,выдаваемых на участке недр,  находящихся в государственной собственнос-ти;     - проекта освоения недр для участков,  находящихся в частной собс-твенности.     Право, возникающее у гражданина или юридического лица на основаниилицензии или лицензионного соглашения,  регистрируется как ограничение,и для регистрации должен быть предоставлен план участка с  обязательнымуказанием доступа к участку.      6.27. Регистрация права на земельную долю      Право частной  собственности  гражданина  Кыргызской Республики наземельную долю регистрируется на основании свидетельства о праве  част-ной собственности на земельный участок (долю) либо свидетельства о пра-ве пользования земельной долей,  оформленного в  установленном  порядке(нанесен  план земельного участка).  Регистрационная карточка заводитсяна каждый обособленный земельный участок (имеющий  замкнутые  границы).При  этом в разделе 2 регистрационной карточки регистрируется право об-щей долевой собственности с указанием всех  сособственников  и  размераземельных долей.      6.28. Регистрация права на садово-дачные земельные участки      Право собственности физических лиц на садово-дачные участки, полу-ченные до 16 июня 1999 года, регистрируется на основании:     - решения уполномоченного государственного органа о предоставленииземельного участка садово-дачному кооперативу;     - решения  садово-дачного кооператива о выделении отдельному членукооператива земельного участка.     Право собственности  на  садово-дачные  участки,  полученные послевведения в действие Земельного </w:t>
      </w:r>
      <w:hyperlink w:history="1" r:id="rIds9wsmwuk8p1skm1bftsm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регистрируется при предоставле-нии:     - соответствующего решения уполномоченного органа о выделении  зе-мельного участка;     - Государственного акта о праве частной собственности на земельныйучасток.     На земельные участки,  предоставленные до 16 июня 1999 года  садо-во-дачным кооперативам, кроме садово-дачных земельных участков граждан,на которые законодательством Кыргызской Республики признано право част-ной собственности, и находящиеся в общем пользовании членов садово-дач-ного кооператива (дороги,  пруды, земельные участки под зданиями и соо-ружениями,  построенные  и  пользующиеся  для удовлетворения общих нуждчленов кооператива), осуществляется:     - предварительная  регистрация  права государственной либо муници-пальной собственности в зависимости от категории земель. Если эти землинаходятся  в категории земель "Земли сельскохозяйственного назначения",то регистрируется право государственной" собственности, в случае нахож-дения в категории земель "Земли населенных пунктов" - право муниципаль-ной собственности;     - регистрация  права  пользования  за собственниками садово-дачныхучастков,  если иное не предусмотрено Уставом садово-дачного кооперати-ва.     При этом на здания и сооружения,  построенные садово-дачным коопе-ративом (его членами) на таких землях,  являются частной собственностьювсех членов кооператива, и на них регистрируется прав) общей совместнойсобственности, если иное не предусмотрено Уставом кооператива. Если Ус-тавом  предусмотрено,  что здания и сооружения общего пользования нахо-дятся в собственности кооператива, то регистрируется право собственнос-ти на здания и сооружения за садово-дачным кооперативом.      6.29. Регистрация права на земельный участок, закрепленный за           жилым домом и выделенный под его строительство      Право собственности  на  земельный участок,  закрепленный за жилымдомом и выделенный под его строительство до 16 июня 1999 года,  регист-рируется на основании решения о выделении земельного участка под строи-тельство и договора застройки.     При предоставлении  земельного участка после 16 июня 1999 года не-обходимо также предоставить Государственный акт о праве  частной  собс-твенности на земельный участок.      6.30. Регистрация прав на системы сельского водоснабжения,           передаваемые сельским общественным объединениям потребителей           воды (СООППВ)      Для регистрации прав на системы сельского водоснабжения, передава-емые сельским общественным  объединениям  потребителей  воды  (СООППВ),предоставляется:     - акт приема-передачи основных и оборотных  средств,  составленныйкомиссией  по  инвентаризации основных и оборотных средств систем сель-ского водоснабжения, подлежащей передаче в собственность СООППВ;     - решение  территориальных  органов Госкомимущества об утвержденииакт приема-передачи основных и оборотных средств;     - копия  утвержденного  вступительного  баланса (или копия решенияСООППВ об утверждении вступительного баланса);     - решение  местного органа исполнительной власти о создании комис-сии по безвозмездной передаче систем сельского водоснабжения;     - решение  местных органов самоуправления о передаче СООППВ системсельского водоснабжения;     Регистрация прав на земельные участки, на которых расположены сис-темы сельского водоснабжения,  производится  в  порядке,  установленномнастоящим  Практическим руководством для регистрации права собственнос-ти,  пользования либо сервитут (в случае, если системы сельского водос-набжения обременяют земельные участки).      6.31. Регистрации права на водохозяйственные сооружения,           переданные в собственность ассоциаций водопользователей и их           формирований      Регистрация права  на  водохозяйственные сооружения,  переданные всобственность ассоциаций водопользователей (АВП) и их формирований про-изводится на основании:     - </w:t>
      </w:r>
      <w:hyperlink w:history="1" r:id="rId0we6ayoqniywszskrx7e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объединениях (ассоциациях)  во-допользователей";     - акта приема-передачи основных средств (форма акта приема-переда-чи основных средств утверждена </w:t>
      </w:r>
      <w:hyperlink w:history="1" r:id="rIdzny4qchexseukozgit2u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6 апреля2004 года № 234);     - копии решения местного органа власти о создании комиссии по без-возмездной передаче систем сельского водоснабжения;     - свидетельства  о  регистрации  юридического лица и копии учреди-тельных документов.     Регистрация права на земельный участок, на котором расположены во-дохозяйственные сооружения,  производится в порядке, установленном нас-тоящим  Практическим  руководством для регистрации права собственности,пользования либо сервитутов (в случае, если системы сельского водоснаб-жение обременяют земельные участки).      6.32. Регистрация права на земельный участок лиц, вышедших из           гражданства Кыргызской Республики      Если физическое лицо приобрело право на бессрочное пользование зе-мельным  участком в черте населенного пункта до 16 июня 1999 года и приэтом вышло из гражданства после 16 июня 1999 года,  то право  собствен-ности  на земельный участок регистрируется на основании правоустанавли-вающих документов на земельный участок. Если земельный участок сельско-хозяйственного назначения был предоставлен до 16 июня 1999 года, а пос-ле 16 июня 1999 года физическое лицо вышло  из  гражданства  КыргызскойРеспублики, то оно должно было произвести отчуждение земельного участкасельскохозяйственного назначения гражданину Кыргызской Республики в те-чение одного года.  Если земля сельскохозяйственного назначения не былаотчуждена гражданину Кыргызской Республики,  то  соответствующий  госу-дарственный  орган или орган местного самоуправления обращается в суд ина основании решения суда производится регистрация права  муниципальнойлибо государственной собственности.      6.33. Регистрация права собственности на имущество, принадлежащее           иностранным лицам или лицам без гражданства      Регистрация права собственности иностранных лиц и  лиц  без  граж-данства  на единицу недвижимого имущества без земельного участка произ-водится по заявлению на основании нотариально удостоверенного  договоракупли-продажи.     Регистрация права собственности на единицу недвижимого имущества сземельным участком производится на основании правоустанавливающих доку-ментов.  При этом право собственности регистрируется только на здание исооружение, право на земельный участок регистрируются в третьем разделерегистрационной карточки как право пользования во всех  случаях,  кромеприобретения права собственности на земельный участок в случае кредито-вания ими ипотечного жилищного строительства.     При регистрации  права  на земельный участок сельскохозяйственногоназначения,  полученного в наследство либо в  результате  реорганизацииюридического лица,  в регистрационной карточке указывается,  что иност-ранное лицо является собственником,  но при этом в графе  "Прекращения"делается отметка о том, что право собственности прекращается через одингод.  С момента регистрации права собственности местные регистрационныеорганы обязаны в письменном виде уведомить местный орган власти или ор-ган местного самоуправления.  Уведомление составляется в свободной фор-ме.     Регистрация права пользования земельными участками в  черте  насе-ленного  пункта  иностранными лицами и лиц без гражданства производитсяна основании договора аренды или удостоверения на право временного зем-лепользования земельным участком.                                 Глава 7            Государственная регистрация права на недвижимое        имущество, возникшего на основании сделок с недвижимым            имуществом, права на которое зарегистрировано в                    местном регистрационном органе      Регистрация прав,  возникающих  на  основании сделок,  совершаемыхпосле проведения государственной регистрации в местных  регистрационныхорганах, осуществляется при условии предоставления соответствующего до-говора.     При регистрации  заполняется  только  второй или третий раздел ре-гистрационной карточки,  в зависимости от того,  что  явилось  объектомсделки - право собственности или ограничение (обременение).      7.1. Регистрация права на единицу недвижимого имущества при          перепрофилировании зданий (помещений) и перепланировке          квартир      Для регистрации права на недвижимое имущество, которое было переп-рофилировано или перепланировано,  необходимо предоставить  "Разрешениена перепрофилирование зданий (помещений)" соответствующего местного ис-полнительно-распорядительного уполномоченного органа и заключение мест-ных органов архитектуры и строительства.      7.2. Регистрация прав местных органов государственной власти на          объекты социальной и производственной инфраструктуры,          переданные им в процессе преобразования государственных          предприятий      В процессе приватизации объекты социальной и производственной инф-раструктуры могут быть переданы на баланс местных органов государствен-ной власти для использования их по прямому назначению по решению Комис-сии по подготовке государственного предприятия к приватизации,  создан-ной уполномоченным государственным органом по приватизации и управлениюгосударственным имуществом.     Передача объектов социальной и производственной инфраструктуры  набаланс  местных органов государственной власти осуществляется комиссиейпо приему-передаче,  формируемой распоряжением Госкомимущества из числапредставителей местных органов государственной власти,  на баланс кото-рых передается объект, представителей приватизируемого предприятия, ра-ботников Госкомимущества и, при необходимости, экспертов. Данная комис-сия производит инвентаризацию объектов и передает их на баланс  местныхорганов власти.     Передача объектов с баланса на баланс оформляется актом, подлинниккоторого  хранится  в  местном государственном органе власти или органеместного самоуправления, а копия находится у приватизируемого предприя-тия и Госкомимущества.     Регистрация объектов социальной и производственной  инфраструктурыосуществляется на основании:     - решения Комиссии по подготовке  государственного  предприятия  кприватизации;     - акта приема-передачи.      7.3. Регистрация права на недвижимое имущество, выделенное в          натуре (передача недвижимого имущества в собственность          учредителя)      При регистрации права на недвижимое имущество, выделенное в натуре(передача недвижимого имущества в собственность учредителя), предостав-ляется нотариально удостоверенное соглашение о выделе доли.     Если соглашение не позволяет определить, какое недвижимое имущест-во выделяется,  то необходимо предоставить документ,  который  содержитинформацию  о  составе  передаваемого недвижимого имущества (акт-приемапередачи,  инвентаризационный акт и т.д.; при ликвидации - копия ликви-дационного баланса, утвержденная собственником или лицом, принявшим ре-шение о ликвидации).      7.4. Регистрация права при передаче учредителем (учредителями)          своих долей      Если один  или несколько учредителей передают свои доли одному илинескольким другим учредителям, для регистрации должно быть предоставле-но нотариально удостоверенное соглашение.      7.5. Регистрация права при реорганизации юридического лица      Реорганизация юридического  лица может осуществляться в виде слия-ния, присоединения, разделения, выделения или преобразования.     Для регистрации  права  на  недвижимое  имущество юридических лиц,созданных при разделении и выделении,  предоставляются следующие  доку-менты:     - учредительные документы вновь созданных юридических лиц;     - свидетельство о государственной регистрации в качестве юридичес-кого лица;     - разделительный баланс, к которому прилагается акт приема-переда-чи.     Для регистрации права на земельный участок необходимо предоставитьправоустанавливающие документы,  подтверждающие права реорганизованногоюридического лица и документы, подтверждающие правопреемственность.     Для регистрации права юридического лица,  созданного при слиянии иприсоединении, предоставляются:     - учредительные документы вновь созданного юридического лица;     - свидетельство о государственной регистрации в качестве юридичес-кого лица;     - передаточный акт.     Для регистрации права юридического лица, образованного в результа-те преобразования, необходимо предоставить:     - учредительные документы нового юридического лица;     - свидетельство о регистрации в качестве юридического лица в орга-нах юстиции Кыргызской Республики;     - передаточный акт.      7.6. Регистрация права на недвижимое имущество учредителей при          ликвидации юридического лица      Для регистрации права на недвижимое имущество, которое возникает уучредителей  при ликвидации юридического лица,  необходимо предоставитьследующие документы:     1) если учредитель один:     - копию приказа министерства юстиции Кыргызской Республики  о  ре-гистрации прекращения деятельности юридического лица;     - копию ликвидационного баланса;     - копию   нотариально  удостоверенного  учредительного  документа,подтверждающего факт того,  что лицо являлось единственным  учредителем(если он отсутствует в архиве местного регистрационного органа);     2) если учредителей более одного:     - копию  приказа  министерства юстиции Кыргызской Республики о ре-гистрации прекращения деятельности юридического лица;     - копию ликвидационного баланса;     - копию нотариально удостоверенного учредительного  документа  дляопределения  количества учредителей и определения принадлежности недви-жимого имущества тому или иному учредителю (если он отсутствует в архи-ве местного регистрационного органа);     - нотариально удостоверенное соглашение о разделе недвижимого иму-щества, которое было внесено в качестве учредительного взноса (если та-ковое имеется).      7.7. Регистрация процесса банкротства (несостоятельности)      Регистрация принятого уполномоченным органом решения о начале про-цесса  банкротства  (несостоятельности) юридических и физических лиц (вдальнейшем - должников) осуществляется в третьем разделе  регистрацион-ной  карточки на основании извещения органа,  которым принято решение опризнании или объявлении названных лиц банкротами  и  начале  процедурыбанкротства,  или извещения администратора. Регистрация извещения о на-чале процедуры банкротства не влечет за собой прекращения  права  собс-твенности на имущество.     С даты официального назначения администратора,  он является единс-твенным представителем банкрота.     Документом, подтверждающим полномочия лица,  осуществляющего  дея-тельность администратора (внешнего управляющего), является:     - протокол собрания кредиторов (в случае объявления должника банк-ротом во внесудебном порядке);     - решение суда о начале процесса банкротства и приказ госоргана поделам  о банкротстве (в случае объявления должника банкротом в судебномпорядке);     - решение  Национального банка (в случае объявления должника банк-ротом Национальным банком).      7.7.1. Регистрация ограничения прав при банкротстве      Регистрация ограничения прав при банкротстве производится на осно-вании предоставленного:     - решения суда (если решение о банкротстве принимается судом);     - протокола собрания кредиторов (если решение принимается кредито-рами либо самим собственником);     - решения Национального банка Кыргызской Республики (при банкротс-тве банков);     - решения государственного органа управления по страховому надзоруКыргызской Республики (при банкротстве страховых организаций);     - решения государственного органа Кыргызской Республики по регули-рованию рынка ценных бумаг (при банкротстве профессиональных участниковрынка ценных бумаг).     Решение о банкротстве регистрируется в третьем разделе регистраци-онной карточки как ограничение.      7.7.2. Регистрация прав на реализуемое имущество в процессе            банкротства      Реализация недвижимого  имущества  должника-банкрота  производитсяадминистратором (внешним управляющим).     Регистрация права на реализованное администратором имущество путемпродажи  на  торгах  производится на основании договора купли-продажи иакта приема-передачи.  Если предоставляется протокол торгов,  он долженбыть  нотариально удостоверен.  Если продана часть имущественного комп-лекса,  должны быть приложены документы, устанавливающие границы и сос-тав проданного недвижимого имущества.     Право на земельный участок регистрируется при предоставлении  пра-воустанавливающих документов на земельный участок или его часть,  выде-ленную в самостоятельную единицу.      7.8. Регистрация права собственности или пользования строением,          возникшего путем продажи на торгах      Регистрация права собственности или пользования строением, возник-шего путем продажи на торгах,  производится на основании протокола  ре-зультатов аукциона или конкурса и договора купли-продажи, а также дого-вора аренды.      7.9. Регистрация права собственности или пользования земельным          участком, возникшего путем продажи на торгах      Регистрация права  собственности  или пользования земельным участ-ком, возникшего путем продажи на торгах, производится на основании:    - договора купли-продажи, аренды;    - Государственного акта о праве частной собственности на  земельныйучасток или Удостоверения на право временного пользования.      7.10. Регистрация права, возникающего после заключения договора           купли-продажи недвижимого имущества      Для регистрации права, возникающего после заключения договора куп-ли-продажи,  предоставляется  нотариально  удостоверенный  договор куп-ли-продажи недвижимого имущества, за исключением договоров купли-прода-жи земельного участка, который может быть также нотариально удостоверенпо соглашению сторон договора купли-продажи земельного участка.     Переход права  собственности  регистрируется во втором разделе ре-гистрационной карточки. В графе "Документ на право собственности" дела-ется запись "д-р купли-продажи".     На предоставленном заявителем договоре купли-продажи, производитсяудостоверительная запись об осуществлении государственной регистрации.     Если экземпляр договора купли-продажи от нотариуса поступил позже,то  он  также заверяется печатью и на нем указывается дата регистрации,указанная при регистрации договора-купли продажи, предоставленного зая-вителями.     Договор купли-продажи с отлагательным условием регистрируется  какограничение в третьем разделе регистрационной карточки.  В графе "Бене-фициарная единица или лицо" указывается имя покупателя,  в  графе  "Видобременения  (ограничения) права" указывается "д-р купли-продажи с отл.усл.".     Регистрация права  собственности покупателя по договору купли-про-дажи с отлагательным условием производится при предоставлении  докумен-та, подтверждающего выполнение условий договора (уведомление от продав-ца,  банка (если недвижимость была приобретена в пользу покупателя бан-ком) о полном взаиморасчете).     Регистрация права на предприятие, возникающего на основании заклю-чения договора купли-продажи предприятия, производится при предоставле-нии:     - нотариально удостоверенного договора купли-продажи предприятия;     - передаточного акта, подписанного обеими сторонами.      7.11. Регистрация права собственности при наследовании недвижимого           имущества      При регистрации права собственности на недвижимое имущество,  воз-никающего в порядке наследования по завещанию или по закону,  наследникпредоставляет в местный регистрационный орган:     - свидетельство о праве собственности на наследство,  выданное но-тариусом;     - свидетельство о праве собственности на долю в общем имуществе позаявлению пережившего супруга, выданное нотариусом.      7.12. Регистрация права собственности, возникающего в результате           заключения договора мены      Предоставленный на  регистрацию права договор мены должен быть но-тариально удостоверен.     Если предметом договора мены с каждой стороны было недвижимое иму-щество,  то для регистрации обращается каждый из собственников,  и  ре-гистрационные записи производятся в регистрационных карточках на каждыйобмениваемый объект недвижимого имущества.     При предоставлении на регистрацию обменных ордеров, выданных мест-ными органами, право собственности регистрируется при наличии подтверж-дения того, что квартира является приватизированной. В этом случае зая-вителю выдается документ,  подтверждающий  государственную  регистрациюправа собственности (регистрационная карточка).     В случае отсутствия  такого  подтверждения,  регистрируется  правопользования.      7.13. Регистрация права собственности, возникшего после заключения           договора дарения      Предоставленный на регистрацию договор  дарения  недвижимого  иму-щества должен быть нотариально удостоверен.     Регистрация права собственности, возникшего после заключения дого-вора  дарения,  производится во втором разделе регистрационной карточки(в графе "Документ на право собственности" указывается "д-р дарения").     В предоставленном  на  регистрацию  договоре  дарения производитсяудостоверительная надпись об осуществлении государственной регистрации.     Расторжение договора  дарения  недвижимого  имущества по обоюдномусогласию сторон должно быть удостоверено нотариусом.     Договор о  расторжении договора дарения должен быть предоставлен вместный регистрационный орган для регистрации.     В случае  расторжения  договора дарения либо отмены его по решениюсуда, в местный регистрационный орган направляются соответствующие пра-воустанавливающие документы,  на основании которых регистрируется правособственности лица, за которым оно будет признано.      7.14. Регистрация права по доверительному управлению недвижимым           имуществом      Для регистрации  права,  вытекающего  из правоотношений по довери-тельному управлению недвижимым имуществом, заявитель предоставляет:     - нотариально  удостоверенный  договор  доверительного  управления(нотариальное удостоверение не требуется, если предметом договора явля-ется земельный участок).     Право по доверительному управлению регистрируется как  обременениев третьем разделе регистрационной карточки.     В графе "Бенефициарная единица или лицо" указывается доверительныйуправляющий по договору.  Запись производится следующим образом: "Выго-доприобретатель - Ф.И.О. физического лица или наименование юридическоголица, которые являются доверительными управляющими.     В графе "Вид обременения (ограничения) права" производится  запись"дог.  дов. упр.". - Ф.И.О. физического лица или наименование юридичес-кого лица, являющихся доверительными управляющими.     В графе "Документ на обременение (ограничение) права" записывается"д-р дов. управления".     Прекращение права  по  договору доверительного управления произво-дится на основании договора или по уведомлению доверителя  о  досрочномпрекращении договора.      7.15. Регистрация права при ренте      В случае  заключения  договора  ренты в отношении недвижимого иму-щества,  регистрации подлежит договор ренты, предусматривающий отчужде-ние недвижимого имущества. Для регистрации права также должны быть пре-доставлены правоустанавливающие документы. Договор ренты подлежит нота-риальному удостоверению.  В этом случае в третий раздел регистрационнойкарточки вносится информация об обременении недвижимого имущества  рен-той.  При  заполнении третьего раздела регистрационной карточки в графе"Прекращения" указывается,  заключен ли договор ренты бессрочно (посто-янная рента) или на срок жизни получателя ренты (пожизненная рента).     Во втором разделе регистрационной карточки в качестве собственникауказывается плательщик ренты.      7.16. Регистрация права при пожизненном содержании      Для регистрации  права  при пожизненном содержании необходимо пре-доставить нотариально удостоверенный договор пожизненного содержания.     Права, вытекающие  из  договора пожизненного содержания,  подлежатрегистрации во втором и третьем разделах  регистрационной  карточки  (вграфе "Собственник/и (Ф.И.О.  или наименование юридического лица,  ЕИН)раздела 2 регистрационной карточки указывается плательщик  по  договорупожизненного содержания,  в графе "Бенефициарная единица или лицо" раз-дела 3 регистрационной карточки указывается лицо, которому выплачивает-ся пожизненное содержание).     Обязательства пожизненного содержания прекращаются со смертью  по-лучателя пожизненного содержания,  путем предоставления справки о смер-ти, выданной государственным уполномоченным органом.      7.17. Регистрация прав, возникающих на основании договора           финансовой аренды (лизинга)      Для регистрации предоставляется нотариально удостоверенный договорлизинга.     При этом  в  качестве  собственника указывается лизингодатель (приусловии предоставления соответствующих правоустанавливающих документов,подтверждающих право собственности),  а права лизингополучателя регист-рируются в третьем разделе регистрационной карточки как права пользова-ния (владения) при лизинге.     Заявление на государственную регистрацию подается  лизингодателем.При наличии нотариально удостоверенного соглашения между лизингодателеми лизингополучателем или доверенности,  за государственной регистрациейможет обратиться лизингополучатель.     Для регистрации прекращения прав при расторжении договора  лизингас заявлением обращается лизингодатель.     Для регистрации перехода права собственности  к  лизингополучателюнеобходимо получить письменное подтверждение от лизингодателя о выплатевыкупной стоимости.      7.18. Регистрация права аренды, субаренды (поднайма) и перенайма      Обязательной регистрации подлежит право аренды или субаренды  сро-ком на три года и более, а право аренды или субаренды сроком менее трехлет может быть зарегистрировано по желанию сторон.     Необходимым условием регистрации аренды или субаренды является ре-гистрация основного права, принадлежащего арендодателю или субарендода-телю (право собственности, оперативное управление и т.д.).     Регистрация прав по субаренде или перенайму  запрещается  без  ре-гистрации права аренды.     При регистрации права по договору субаренды и перенайма  регистра-тор обязан проверить срок заключения указанных договоров, поскольку онине могут быть заключены на срок, превышающий срок договора аренды.     Договор аренды зданий,  сооружений, предприятий как имущественногокомплекса подлежит обязательному нотариальному удостоверению.     При регистрации  права аренды или субаренды срок действия указыва-ется в регистрационной карточке в графе "Прекращения".  Если в договоресрок  аренды  не определен какой-либо конкретной календарной датой,  тоделается пометка "неопределенный срок".     Субаренда земельных участков сельскохозяйственного назначения, на-ходящихся в государственной собственности, запрещается.     Порядок регистрации права при заключении договора перенайма анало-гичен порядку регистрации права по аренде.     В случае сдачи в аренду (субаренду, заключения договора перенайма)части единицы недвижимого имущества,  к договору должен  быть  приложенплан этой части единицы недвижимости с указанием границ, удостоверенныхподписью сторон.     Передача имущества в аренду не является основанием для прекращенияправа третьих лиц на это имущество (сервитут, залог и т.д.).     В случае,  если  договором аренды предусмотрен переход права собс-твенности к арендатору,  по истечении срока имущественного найма или доего истечения при условии внесения арендатором всей выкупной цены,  ре-гистрация права собственности арендатора производится на основании  ра-нее зарегистрированного договора аренды, после представления письменно-го подтверждения арендодателя о выполнении условий  договора.  В  графе"Документ  на  право  собственности" указывается "д-р аренды".  Договораренды с последующим выкупом требует нотариального удостоверения (кромеаренды земли).     Для регистрации аренды и субаренды предоставляются:     - договор аренды, субаренды;     - нотариально удостоверенный договор аренды с последующим  выкупом(нотариальное удостоверение не требуется, если предметом договора явля-ется земля).     Аренда или  субаренда  подлежит  регистрации в третьем разделе ре-гистрационной карточки как обременение (ограничение) права  недвижимогоимущества.     В графе "Бенефициарная единица или лицо" указывается  наименованиеюридического лица или Ф.И.О. физического лица, которое является аренда-тором.     В графе  "Вид  обременения  (ограничения)  права"  делается запись"аренда" или "субаренда".     В графе "Документ на обременение (ограничение) права" делается за-пись "д-р аренды".      7.18.1. Регистрация прекращения права аренды:      Регистрация прекращения аренды производится:     - при истечении срока аренды (на основании заявления одной из сто-рон);     - или  предоставлении  договора о прекращении аренды (на основаниизаявления одной из сторон);     - или предоставлении решения суда о прекращении аренды;     - в случае смерти арендатора,  ликвидации или реорганизации юриди-ческого лица (предоставляется свидетельство о смерти, выписка из едино-го реестра юридических лиц о ликвидации, реорганизации юридического ли-ца);     - в случае гибели арендуемого недвижимого имущества  (предоставля-ется акт о гибели арендуемого недвижимого имущества).      7.19. Регистрация права, возникшего на основании заключения           договора аренды участка лесного фонда и общинного ведения           лесного хозяйства      Регистрация права,  возникшего  на основании заключенного договорааренды участка лесного фонда и  общинного  ведения  лесного  хозяйства,осуществляется  на  основании договора аренды участка лесного фонда илидоговора о предоставлении участка лесного фонда  под  общинное  ведениелесного хозяйства. При этом участок должен иметь местоположение, грани-цы в натуре (на местности) и плане (карте), лесной билет.      7.20. Регистрация прекращения права пользования участком земли           государственного лесного фонда      Регистрация прекращения права пользования участком земли государс-твенного лесного фонда осуществляется на основании:     - решения суда;     - по истечении срока лесопользования сельскохозяйственного и  дру-гого вида пользования, указанного в договоре аренды;     - документа, подтверждающего ликвидацию юридического лица, которо-му участок лесного фонда был предоставлен в пользование;     - соглашения сторон.      7.21. Регистрация прекращения права недропользования      Регистрация прекращения права недропользования  осуществляется  наосновании  решения уполномоченного органа о прекращении права пользова-ния недрами.     Объекты недвижимости, возведенные пользователями недр на земельныхучастках, отведенных под освоение недр, регистрируются как объекты правсобственности  пользователя  недр в соответствии с условиями договора ииных правоустанавливающих и правоудостоверяющих документов. Для регист-рации  перехода  прав на указанные объекты к другим лицам в местный ре-гистрационный орган предоставляются нотариально удостоверенное соглаше-ние сторон или судебное решение.      7.22. Регистрация сервитутов      Для регистрации сервитутов предоставляются:     - договор между юридическими и (или)  физическими  лицами  (добро-вольный сервитут);     - решение соответствующего органа  власти  (принудительный  серви-тут);     - решение суда (принудительный сервитут);     - план  или  карта  той части земельного участка или иного объектанедвижимости,  обремененного сервитутом,  с указанием местоположения  исферы действия сервитута.  Предоставление плана не требуется, если сер-витут охватывает весь земельный участок либо в случае, когда письменноеописание является достаточным для определения сферы действия сервитута.     Для регистрации добровольного сервитута не требуется нотариальногоудостоверения соглашения о сервитуте.     Сервитут подлежит регистрации как ограничение  в  третьем  разделерегистрационной карточки единицы недвижимого имущества, которая ограни-чена сервитутом.  В графе" Бенефициарная единица или лицо"  указываетсяидентификационный номер той единицы недвижимости,  которая является вы-годоприобретателем по отношению к обремененной единице недвижимого иму-щества.     Кроме того,  в первом разделе регистрационной карточки той единицынедвижимого имущества,  которая является выгодоприобретателем, указыва-ется идентификационный номер обремененной единицы недвижимого  имущест-ва.     Сервитут может быть прекращен по следующим основаниям:     - по  договору  между  правообладателями бенефициарного земельногоучастка и обремененного участка;     - в  случаях объединения бенефициарного и обремененного земельногоучастка в один участок;     - по истечении срока, на который был установлен сервитут;     - по решению уполномоченного органа или по решению суда.     Для регистрации прекращения сервитута предоставляются:     - договор о прекращении сервитута;     - или  решение суда,  или решение соответствующего органа власти опрекращении принудительного сервитута;     - или документ, подтверждающий, что у обремененного и господствую-щего объектов недвижимого  имущества  один  собственник  (договор  куп-ли-продажи).     Дата прекращения сервитута указывается в соответствии:     - с  договором между правообладателями бенефициарного и обременен-ного земельного участка;     - с  решением уполномоченного органа или суда о прекращении серви-тута;     - с истечением срока действия договора.     При регистрации сервитута, предоставленного арендатором, необходи-мо проверить наличие письменного согласия собственника недвижимого иму-щества или уполномоченного лица о согласии на установление добровольно-го сервитута между арендатором и третьим лицом. Срок действия сервитутане должен превышать срока действия договора аренды.      7.23. Регистрация залога      Регистрация залога осуществляется  при регистрации права собствен-ности или  иного  права  на недвижимое имущество,  которое будет обре-менено залогом,  за  исключением  случаев,  когда  регистрация указан-ных прав на недвижимое  имущество не  требуется в соответствии с зако-нодательством Кыргызской Республики.     Договор о  залоге заключается в письменной форме путем составлениядокумента, подписанного сторонами.     Договор о  залоге должен быть нотариально удостоверен,  если залогобеспечивает обязательства по договору, подлежащему нотариальному удос-товерению, а также в случаях, предусмотренных соглашением сторон.     Регистрация залога производится на основании представленного дого-вора о залоге в двух экземплярах.  Кроме того,  если предметом договораявляется земельный участок, к договору о залоге обязательно должен бытьприложен план земельного участка.     Соглашение  о  порядке обращения взыскания на  предмет  залога  вовнесудебном порядке, заключенное одновременно с договором о  залоге  иявляющегося  его  неотьемлемой  частью,  не  подлежит  государственнойрегистрации. Удостоверительная надпись производится только на договорео залоге.   Соглашение  о  порядке  обращения взыскания на  предмет  залога  вовнесудебном порядке, заключенное отдельно в период действия договора озалоге подлежит государственной регистрации.   При  возникновении  оснований для обращения  взыскания  на  предметзалога  стороны вправе дополнительньм соглашением предусмотреть  иной,отличный  от  первоначально определенного  договором  о  залоге  и/илисоглашением,  порядок  внесудебного  обращения  взыскания  на  предметзалога, который подлежит государственной регистрации.     Договор о  залоге,  извещение  о  наложении  запрещения или арестедолжны быть зарегистрированы в журнале регистрации ограничений прав.     Проведение регистрации  договора  о  залоге  должно сопровождатьсяобязательным указанием точного времени (часы, минуты) поступления.     Залог регистрируется  в  третьем  разделе регистрационной карточкикак обременение.     В графе "Бенефициарная единица или лицо" указывается Ф.И.О.  физи-ческого лица или наименование юридического лица,  являющихся залогодер-жателями (кредиторами).     В графе "Вид обременения (ограничения) права" указывается "залог".     В графе "Документ на обременение (ограничение) права" делается за-пись "д-р залога".     В случае  наложения запрещения по договору о залоге на отчуждение,регистратор делает соответствующую запись в третьем разделе регистраци-онной карточки о том,  что данная единица недвижимого имущества не под-лежит отчуждению на основании указанного залога.     Регистрация снятия запрещения, наложенного нотариусом, производит-ся на основании предоставленного в местный регистрационный орган  дого-вора о залоге с надписью нотариуса по установленной форме о снятии зап-рещения.     Если запрещение  было  наложено другим уполномоченным органом,  тодля аннулирования его регистрации  необходимо  предоставить  письменноеподтверждение о принятии этим органом решения о снятии запрещения.  Прирегистрации договора о залоге,  не требующего нотариального удостовере-ния,  специалист  по  приему и выдаче документов принимает заявление нарегистрацию договора о залоге от каждой стороны (залогодержателя (заем-щика),  залогодателя (должника). При этом специалист по приему и выдачедокументов удостоверяется в личности заявителей,  волеизъявлении, деес-пособности  и  правоспособности  сторон,  требует согласия совладельцевнедвижимого имущества,  если предметом залога является недвижимое  иму-щество,  находящееся  в  общесовместной  или  общедолевой собственности(пользовании).     Если предметом  залога  является недвижимое имущество юридическоголица,  то для регистрации договора о залоге предоставляются учредитель-ные  документы  юридического лица,  свидетельство о его государственнойрегистрации,  решение (протокол) органа управления юридического лица  опредоставлении  недвижимого  имущества в залог,  документ о полномочияхлица, подписавшего договор о залоге.     Специалист по  приему  и выдаче документов отвечает за подлинностьподписей сторон по договору о залоге,  т.е. все подписи должны быть ис-полнены в его присутствии.     (В редакции приказа Госагенства по регистрации прав на недвижимоеимущество КР от </w:t>
      </w:r>
      <w:hyperlink w:history="1" r:id="rId4maos-piawsli65obpomi">
        <w:r>
          <w:rPr>
            <w:rFonts w:ascii="Arial" w:cs="Arial" w:eastAsia="Arial" w:hAnsi="Arial"/>
            <w:color w:val="1D4ED8"/>
            <w:sz w:val="24"/>
            <w:szCs w:val="24"/>
            <w:u w:val="single"/>
          </w:rPr>
          <w:t xml:space="preserve">6 сентября 2006 года №162</w:t>
        </w:r>
      </w:hyperlink>
      <w:r>
        <w:rPr>
          <w:rFonts w:ascii="Arial" w:cs="Arial" w:eastAsia="Arial" w:hAnsi="Arial"/>
          <w:sz w:val="24"/>
          <w:szCs w:val="24"/>
        </w:rPr>
        <w:t xml:space="preserve">)       7.23.1. Регистрация извещения о начале процедуры обращения             взыскания на предмет залога      Для возбуждения процедуры обращения взыскания на предмет залога вовнесудебном  или  судебном порядке залогодержатель обязан зарегистриро-вать соответствующее извещение в местном регистрационном  органе,  осу-ществившем регистрацию залога.     Извещение о начале процедуры обращения взыскания на предмет залогадолжно содержать информацию, указанную в пункте 2 статьи 58 Закона Кыр-гызской Республики "О залоге".     Извещение регистрируется в третьем разделе регистрационной карточ-ки.     В графе  "Бенефициарная единица или лицо" указывается имя или наи-менование залогодержателя (кредитора);  в графе "Вид обременения (огра-ничения)  права"  вносится запись "обращение взыскания на предмет зало-га";  в графе "Документ на обременение (ограничение) права "извещение",его номер (если он есть) и дата.     Регистрация права собственности на недвижимое имущество,  на кото-рую обращено взыскание в судебном порядке, производится на основании:     - решения суда об обращении взыскания на предмет залога;     - протокола торгов;     Заявление на регистрацию о начале процедуры обращения взыскания напредмет залога подается залогодержателем.     (В редакции приказа Госагенства по регистрации прав на недвижимоеимущество КР от </w:t>
      </w:r>
      <w:hyperlink w:history="1" r:id="rId2otm_avr1f8-edjszspwg">
        <w:r>
          <w:rPr>
            <w:rFonts w:ascii="Arial" w:cs="Arial" w:eastAsia="Arial" w:hAnsi="Arial"/>
            <w:color w:val="1D4ED8"/>
            <w:sz w:val="24"/>
            <w:szCs w:val="24"/>
            <w:u w:val="single"/>
          </w:rPr>
          <w:t xml:space="preserve">6 сентября 2006 года №162</w:t>
        </w:r>
      </w:hyperlink>
      <w:r>
        <w:rPr>
          <w:rFonts w:ascii="Arial" w:cs="Arial" w:eastAsia="Arial" w:hAnsi="Arial"/>
          <w:sz w:val="24"/>
          <w:szCs w:val="24"/>
        </w:rPr>
        <w:t xml:space="preserve">)       7.23.2. Регистрация права при отчуждении имущества, являющегося             предметом залога      При регистрации перехода права на недвижимое имущество, являющего-ся предметом залога, предоставляется письменное согласие залогодержате-ля на отчуждение недвижимого имущества. Если ранее договор о залоге былзарегистрирован,  то его повторного предоставления не  требуется.  Еслирегистрация  права  по  договору не произведена,  то регистратор обязанпотребовать договор о залоге и зарегистрировать его.     Если на недвижимое имущество наложено запрещение на отчуждение, тодля регистрации вновь возникшего права необходимо,  чтобы орган,  нало-живший запрещение, отменил его действие.      7.23.3. Особенности залога земельного участка, на котором             находится здание или сооружение      Для регистрации залога земельного участка,  на  котором  находитсяздание или сооружение,  предоставляется договор,  в котором должно бытьуказано,  что предметом договора является строение и земельный  участок(с регистрацией правоустанавливающих документов, если они ранее не былизарегистрированы).     При регистрации  залога  земельного участка,  на котором находятсяздания,  сооружения или жилые строения,  не являющиеся предметом залогапо договору, часть земельного участка, на котором находятся эти здания,сооружения или жилые дома,  а также часть земельного  участка,  котораянеобходима для использования объектов в соответствии с его назначением,должна быть выделена в самостоятельный земельный участок.     Для регистрации  обязательно должен быть предоставлен план земель-ного участка или его части.      7.23.4. Регистрация уступки требований (прав) по договору о залоге             и перевод долга      Для регистрации  уступки  требований (прав) по договору о залоге иперевода долга предоставляется договор, решение суда или иной документ,на основании которого требование,  принадлежащее кредитору, переходит кдругому лицу.     Права кредиторов по обязательству переходят к другому лицу на сле-дующих основаниях:     - в  результате  универсального  правопреемства в правах кредитора(для регистрации предоставляются документы,  подтверждающие реорганиза-цию юридического лица - кредитора);     - по решению суда о переводе прав кредитора на другое лицо,  когдавозможность  такого перевода предусмотрена законом (предоставляется ре-шение суда);     - в других случаях, предусмотренных законом.     Регистрация уступки требований и перевод долга по договору о зало-ге производится на основании договора об уступке прав по договору о за-логе, заключенному между залогодержателем и третьим лицом (договор дол-жен быть нотариально удостоверен, если залог обеспечивает обязательствапо договору,  подлежащему нотариальному удостоверению, а также в случа-ях, предусмотренных соглашением сторон).     При условии предоставления вышеперечисленных документов о том, чтобыла произведена уступка требований,  в третьем разделе регистрационнойкарточки в графе "Бенефициарная единица или лицо" делается  запись  ин-формации о новом кредиторе.     Не допускается без согласия должника уступка требования по  обяза-тельству,  в котором личность кредитора имеет существенное значение длядолжника.     Перевод должником  своего  долга на другое лицо допускается лишь ссогласия кредитора и регистрируется на основании  договора  о  переводедолга.  Договор  удостоверяется нотариально,  если договор о залоге былнотариально удостоверен.      7.23.5. Регистрация извещений о прекращении реализации предмета             залога на торгах      Регистрация извещений  о прекращении реализации предмета залога наторгах производится на основании извещения о прекращении процедуры  об-ращения взыскания на предмет залога и его реализацию, подаваемого зало-годержателем.      7.23.6. Прекращение залога      Прекращение действия договора о залоге,  при выполнении обязатель-ств залогодателем,  регистрируется на основании извещения о прекращениизалога, т.е. обязательство выполнено. При этом, если заявление подаетсязалогодателем,  а  не  залогодержателем лично или через уполномоченногопредставителя,  то подпись на документе, подтверждающем, что обязатель-ство выполнено,  должна быть нотариально удостоверена. Извещение должнобыть выписано по месту нахождения недвижимого имущества.     Регистрация принудительного  прекращения  залога  по  решению судапроизводится на основании протокола о результатах торгов,  а  в  случаеналичия  запрещения  на  отчуждение  предмета залога также на основанииписьма нотариальной конторы о снятии запрещения.     Регистрация прекращения залога при внесудебном порядке  обращениявзыскания на предмет залога производится  на  основании   извещения  опрекращении залога и письма нотариальной конторы о снятии запрещения.     Для регистрации  прекращения обязательств по договору о залоге мо-жет быть представлен договор об отступном.     Если соглашение о прекращении соглашения об отступном предусматри-вает возобновление действия договора о залоге,  то наряду с соглашениемо расторжении соглашения об отступном должен быть вновь зарегистрировандоговор о залоге в соответствии с настоящим Практическим руководством.     В случае, если расторжение соглашения об отступном связано с прек-ращением обязательств по договору о залоге по другим основаниям, то длярегистрации  прекращения  соглашения о залоге и регистрации права собс-твенности за должником  необходимо  предоставить  только  соглашение  опрекращении соглашения об отступном и документ,  подтверждающий прекра-щение обязательств.     (В редакции приказа Госагенства по регистрации прав на недвижимоеимущество КР от </w:t>
      </w:r>
      <w:hyperlink w:history="1" r:id="rIdre75av9rf_swih0ozihxn">
        <w:r>
          <w:rPr>
            <w:rFonts w:ascii="Arial" w:cs="Arial" w:eastAsia="Arial" w:hAnsi="Arial"/>
            <w:color w:val="1D4ED8"/>
            <w:sz w:val="24"/>
            <w:szCs w:val="24"/>
            <w:u w:val="single"/>
          </w:rPr>
          <w:t xml:space="preserve">6 сентября 2006 года №162</w:t>
        </w:r>
      </w:hyperlink>
      <w:r>
        <w:rPr>
          <w:rFonts w:ascii="Arial" w:cs="Arial" w:eastAsia="Arial" w:hAnsi="Arial"/>
          <w:sz w:val="24"/>
          <w:szCs w:val="24"/>
        </w:rPr>
        <w:t xml:space="preserve">)      7.23.7. Регистрация  права собственности на недвижимое имущество, на  которое  обращено  взыскание в  судебном порядке, производится на основании:   - решения суда об обращении взыскания на предмет залога;   - протокола торгов;   - извещения о прекращении залога.   Регистрация права собственности на недвижимое имущество на  котороеобращено взыскание во внесудебном порядке производится на основании:   договора  или протокола торгов о реализации недвижимого  имущества,являющегося предметом залога;   извещения  о прекращении залога исполнительной надписи нотариуса  оснятии запрещения.     (В редакции приказа Госагенства по регистрации прав на недвижимоеимущество КР от </w:t>
      </w:r>
      <w:hyperlink w:history="1" r:id="rIdiq2hvj6ddhb8bw51kajvh">
        <w:r>
          <w:rPr>
            <w:rFonts w:ascii="Arial" w:cs="Arial" w:eastAsia="Arial" w:hAnsi="Arial"/>
            <w:color w:val="1D4ED8"/>
            <w:sz w:val="24"/>
            <w:szCs w:val="24"/>
            <w:u w:val="single"/>
          </w:rPr>
          <w:t xml:space="preserve">6 сентября 2006 года №162</w:t>
        </w:r>
      </w:hyperlink>
      <w:r>
        <w:rPr>
          <w:rFonts w:ascii="Arial" w:cs="Arial" w:eastAsia="Arial" w:hAnsi="Arial"/>
          <w:sz w:val="24"/>
          <w:szCs w:val="24"/>
        </w:rPr>
        <w:t xml:space="preserve">)      7.24. Регистрация прекращения права на строение в связи с его           гибелью или сносом      Прекращение права  в связи с гибелью единицы недвижимого имуществарегистрируется на основании акта соответствующего уполномоченного орга-на, подтверждающего факт гибели.     Регистрация прекращения права собственности на строение в связи сосносом  принадлежащего  собственнику земельного участка производится позаявлению собственника здания (сооружения).     Регистрация прекращения права в связи со сносом единицы недвижимо-го имущества, находящейся в государственной или муниципальной собствен-ности,  производится на основании решения местного органа власти о сно-се. При этом право собственности на земельный участок не прекращается.      7.25. Регистрация прекращения права на недвижимое имущество в           связи с добровольным отказом от него      Для регистрации  прекращения  права в связи с добровольным отказомсобственник обращается лично с письменным заявлением об отказе от правасобственности на недвижимое имущество.  В этом случае в регистрационнуюкарточку вносится информация об отказе собственника от права  собствен-ности (иного вещного права).  Если заявление направляется по почте,  тонеобходимо нотариальное удостоверение заявления собственника об  отказеот принадлежащего ему права собственности.      7.26. Регистрация прав и ограничений на основании судебных актов      В соответствии с Законом о регистрации, любые судебные акты, кото-рые касаются права на недвижимое имущество,  регистрируются по их  пос-туплению  в  местный  регистрационный орган с момента их принятия судомнезависимо от того, вступили ли эти решения в законную силу или нет.     Возникновение, переход,  прекращение права, а также их ограничения(обременения) по судебным актам,  вступившим в законную силу, регистри-руются на основании заявления, в интересах которого принято решение су-да, или постановления (определение) суда.     Если реализация недвижимого имущества производится на торгах,  дляисполнения судебного решения нотариального удостоверения протокола тор-гов не требуется, за исключением случаев, предусмотренных законодатель-ством. При этом для регистрации права на недвижимое имущество в местныйрегистрационный орган предоставляются:     - судебный акт об обращении взыскания на недвижимое имущество;     - протокол торгов и акт передачи недвижимого имущества.      7.27. Регистрация прекращения права в принудительном порядке      Изъятие, реквизиция,  конфискация, национализация недвижимого иму-щества регистрируются местным регистрационным органом на основании  ре-шения суда или других уполномоченных органов.      7.28. Регистрация права на недвижимое имущество, являющееся           предметом обращения взыскания по задолженностям перед           Социальным фондом Кыргызской Республики      Если Социальным фондом Кыргызской Республики принято решение о ре-ализации недвижимого имущества должников,  не имеющих возможности пога-сить  задолженность  перед  ним денежными средствами,  то для получениясправки Социальный фонд Кыргызской Республики обязан предоставить  сле-дующие документы:     - согласие высшего органа управления должника (собрания  учредите-лей,  акционеров,  членов  и т.д.) или иного уполномоченного органа,  атакже Госкомимущества в отношении имущества должников с государственнойдолей  в  уставном капитале.  Согласие оформляется в свободной форме нафирменном бланке (если таковой  имеется),  подписывается  руководителемили уполномоченным лицом,  а также заверяется печатью,  если должник неявляется госорганом;     - перечень передаваемого должником недвижимого имущества.     При этом право собственности должника должно быть  зарегистрирова-но.                                 Глава 8              Порядок осуществления системной регистрации      Системная регистрация - единовременное  мероприятие  по  государс-твенной регистрации прав и обременений (ограничений) на недвижимое иму-щество, осуществляемое за счет государства, без подачи заявления, путемсистемного (сплошного) обследования единиц недвижимого имущества.     Системной регистрации подлежат права на  все  единицы  недвижимогоимущества,  расположенные на территории Кыргызской Республики,  которыенаряду с правами, зарегистрированными местными регистрационными органа-ми Госрегистра КР в процессе явочной регистрации,  подлежат занесению вЕдиный государственный реестр прав на недвижимое  имущество  КыргызскойРеспублики (ЕГРП).     Права на недвижимое имущество, существовавшие до принятия Закона орегистрации  и документально оформленные соответствующими компетентнымиорганами, регистрируются в системном порядке бесплатно.     Системная регистрация осуществляется в целях оказания всем гражда-нам и юридическим лицам помощи в осуществлении регистрации их  прав  нанедвижимое  имущество  для обеспечения гарантированной защиты государс-твом. При системном обследовании проводится работа по изучению правоус-танавливающих  документов для регистрации прав и обременений (ограниче-ний) прав на каждую единицу недвижимого имущества.     Процесс системной  регистрации  не  препятствует  собственникам  ипользователям  единиц недвижимого имущества свободно совершать сделки илюбые другие операции с недвижимым имуществом и регистрировать права  иобременения (ограничения) прав в явочном порядке на платной основе.      8.1. Проведение подготовительных работ      Для проведения системной регистрации в определенной  регистрацион-ной  зоне  каждое  районное и городское управление по землеустройству ирегистрации прав на недвижимое имущество (в дальнейшем  -  местный  ре-гистрационный  орган)  разрабатывает  Программу подготовки и проведениясистемной регистрации.     Программа подготовки и проведения системной регистрации состоит изследующих мероприятий:     - подготовки плана-графика по проведению системной регистрации;     - подписания Соглашения между Госрегистром и администрацией районаили  органами  местного самоуправления о начале системной регистрации ивзаимных обязательствах;     - организации  тесного взаимодействия с местными органами власти иобщественными организациями в целях обеспечения успешного осуществлениясистемной регистрации;     - проведения тендера по отбору  фирм  и  специалистов-индивидуаловдля проведения системной регистрации;     - обучения персонала фирм и специалистов-индивидуалов по  проведе-нию системной регистрации со сдачей экзаменов и выдачей сертификатов;     - снабжения фирм соответствующей бланочной продукцией и  экипиров-кой;     - снабжения специалистов-индивидуалов необходимыми  геодезическимиприборами, соответствующей бланочной продукцией и экипировкой;     - проведения рекламно-информационной кампании для разъяснения  на-селению цели и порядка проведения системной регистрации;     - оповещения населения о начале кампании по  проведению  системнойрегистрации;     - проведения системного обследования единиц недвижимого имущества;     - общественного  оповещения  населения с результатами проведенногосистемного обследования путем составления списков собственников и поль-зователей  единиц недвижимого имущества и регистрационных индексирован-ных карт в общедоступном месте;     - организации рассмотрения спорных вопросов;     - проведения государственной регистрации прав и обременений (огра-ничений) прав на недвижимое имущество по результатам общественного опо-вещения;     - уведомления  населения о результатах системной регистрации и вы-дачи копии регистрационной карточки, подтверждающей государственную ре-гистрацию по желанию правообладателя за установленную плату.      8.2. Подготовка специалистов для проведения системного          обследования      Системное обследование в регистрационной  зоне  проводится  силамиспециалистов-индивидуалов, либо юридическими лицами (фирмами), выиграв-шими тендер.  Тендер объявляется местными регистрационными органами  отимени Госрегистра в соответствии с правилами,  установленными ВсемирнымБанком согласно Кредитному соглашению между  Кыргызской  Республикой  иМеждународной ассоциацией развития по проекту "Регистрация земли и нед-вижимого имущества",  ратифицированному  </w:t>
      </w:r>
      <w:hyperlink w:history="1" r:id="rId7egovw6jiruzn0ay1lmx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КыргызскойРеспублики  от 4 сентября 2000 года № 254.  Выдержавшие условия тендераспециалисты-индивидуалы и фирмы проходят  обучение  в  учебных  центрахГосрегистра.  По  окончании учебного курса специалисты сдают экзамен наполучение Сертификата о присвоении квалификации специалиста по правово-му  кадастру  или  специалиста по кадастровой топографии,  который даетправо (допуск) на осуществление деятельности по системной регистрации.     После получения допуска на осуществление деятельности по системнойрегистрации заключается контракт с Госрегистром КР в лице  руководителяместного регистрационного органа.     В программу обучения включаются следующие вопросы:     - цели и задачи государственной регистрации;     - регистрационные документы;     - индексирование единиц недвижимого имущества;     - понятие и содержание права собственности и других вещных прав нанедвижимое имущество, подлежащих государственной регистрации;     - основания возникновения,  порядок и прекращение права  собствен-ности и других вещных прав на единицу недвижимого имущества;     - правоустанавливающие документы на единицу недвижимого имущества;     - государственная регистрация прав собственности на единицу недви-жимого имущества;     - государственная регистрация вещных прав на недвижимое имущество;     - регистрация особых случаев;     - особенности  регистрации прав,  принадлежащих недееспособным ли-цам, лицам, находящимся за границей, в местах лишения свободы и т.д.;     - заполнение регистрационных документов;     - понятие системной регистрации, процедуры проведения;     - проведение системного обследования в регистрационном квартале;     - кадастровая топография;     - общественное оповещение;     - разрешение спорных ситуаций.      8.3. Формирование групп и звеньев по проведению системного          обследования      Для проведения системной регистрации в регистрационной зоне силамиспециалистов-индивидуалов в каждом местном регистрационном органе  соз-дается специальная Группа по осуществлению системной регистрации (даль-нейшем - Группа).     Количественный состав  Группы при районном (городском) регистраци-онном органе определяется Госрегистром с учетом  местных  особенностей.Группу возглавляет руководитель,  рекомендуемый Госрегистром,  из числаобученных и получивших сертификат специалистов.     Для проведения  системного  обследования в регистрационном сектореГруппа разбивается на отдельные звенья.  Системное обследование  прово-дится каждым звеном в закрепленном за ним квартале, секторе.     Звено по системному обследованию формируется в количестве трех че-ловек:     - специалиста по правовому кадастру,  ответственного за сбор, ана-лиз,  сверку,  достоверность информации, связанной с правами на единицунедвижимого имущества,  а также ведение журнала системного обхода,  за-полнение заключения о государственной регистрации, регистрационных кар-точек и списков правообладателей единиц недвижимого имущества;     - специалиста  по кадастровой топографии,  ответственного за сбор,анализ, сверку и экспертизу топографических документов и сведений, про-ведения  топографическо-кадастровой  съемки,  составление  кадастровогоплана,  а также за точность и достоверность фиксированных и фактическихграниц каждой единицы недвижимого имущества;     - ассистента топографа,  который оказывает помощь  специалисту  покадастровой топографии при проведении топографическо-кадастровой съемкии выполняет необходимую работу в процессе системного обследования.     Из числа  обученных  и получивших сертификат специалистов по реко-мендации Госрегистра назначается старший топограф Группы, в обязанностикоторого входят:     - проверка правильности заполнения записей  журналов  полевых  ка-дастровых измерений и составление кадастровых планов;     - нанесение на регистрационную индексированную карту границ единицнедвижимого имущества при осуществлении системной регистрации на основекадастрового плана или записей,  произведенных специалистами по кадаст-ровой топографии системного звена в журнале полевых кадастровых измере-ний;     - подготовка  фрагмента  регистрационной  карты  для общественногооповещения;     - составление  упрощенных карт для составления регистрационных ин-дексированных карт;     - проведение  выборочных  контрольных обмеров обследованных единицнедвижимого имущества специалистами по кадастровой топографии.     При проведении  системной регистрации в регистрационной зоне фирмыосуществляют свою деятельность в соответствии с Техническим заданием наоснове заключенного контракта.      8.4. Рекламно-информационная кампания      Рекламно-информационная кампания  осуществляется  на двух уровнях:национальном и местном.     На национальном  уровне  рекламно-информационная кампания осущест-вляется путем показа на всей территории страны  телевизионных  роликов,теле- и радио- объявлений и обращений к населению,  публикаций на стра-ницах республиканской печати,  рекламных щитов на улицах столицы и  об-ластных центров республики, распространения буклетов.     На местном  уровне рекламно-информационная кампания осуществляетсяпутем рекламы и публикации на страницах местной прессы листовок-уведом-лений о начале регистрации,  разъяснительной кампания среди населения софициальным публичным объявлением секторов и кварталов, в которых будетосуществлена системная регистрация, организации непосредственных встречс представителями местных органов власти и общественных  организаций  сколлективами школ, медицинских и других учреждений.     Руководитель местного  регистрационного  органа совместно с Опера-тивным штабом в целях разъяснения сути  государственной  регистрации  имероприятий по системной регистрации проводят специальные встречи с:     - главой администрации района,  местного кенеша и с их  аппаратом,депутатами местных кенешей;     - квартальными комитетами,  нотариусами,  представителями банков идругих финансовых учреждений, районным (городским) активом;     - архитектурной службой;     - главой  исполнительно-распорядительного  органа местного самоуп-равления и его аппаратом, депутатами местных и поселковых кенешей;     - представителями общественных организаций;     - преподавательским составом школ и школьниками старших классов, смедицинскими работниками.     Одной из целей проведения этих встреч является оказание конкретнойпомощи  органу  и  специалистам  по системной регистрации в организациипроведения системной регистрации.      8.5. Процесс организации проведения системной регистрации в          регистрационной зоне      Для проведения системной регистрации местный орган власти принима-ет постановление о проведший системной  регистрации  в  регистрационнойзоне.  Решением местного органа власти для оказания всесторонней помощиместному регистрационному органу создается Оперативный штаб.     Председателем Оперативного штаба назначается заместитель главы ра-йонной администрации,  а заместителем председателя - начальник местногорегистрационного органа.     Члены штаба назначаются из числа представителей архитектуры, нота-риата, прокуратуры, айыл-окмоту и других органов.     Заседания Оперативного штаба проводятся не менее одного раза в ме-сяц, где рассматриваются следующие вопросы:     - организация системной регистрации;     - проблемные вопросы (по мере возникновения);     - вопросы по узаконению и выдаче правоустанавливающих документов;     - проведение общественного оповещения;     - подведение итогов проведения системной регистрации.     Вопросы, рассмотренные на Оперативном штабе,  оформляются протоко-лом и подписываются всеми членами штаба.     Организация работы  Оперативного  штаба осуществляется в соответс-твии с мероприятиями,  обозначенными в Плане работ  штаба.  Мероприятиядолжны включать:     - проведение совещаний с руководителями служб и районных организа-ций, председателями советов общественности, квартальных и домовых коми-тетов по подготовке и  предоставлению  правоустанавливающих  документовспециалистам по системной регистрации;     - проведение сходов,  собраний с жителями кварталов, где будет проводиться системное обследование;     - организацию работ по подготовке к системному  обследованию  жил-массивов новой застройки и самовольно застроенных территорий;     - координацию и контроль работы комиссии по массовому узаконению ивыдаче правоустанавливающих документов;     - организацию общественного оповещения с  результатами  системногообследования (открытие и закрытие пунктов общественного оповещения, ор-ганизация дежурств, рассмотрение итогов общественного оповещения);     - организацию  работ по дальнейшему установлению правообладателей,узаконению прав,  которые не были зарегистрированы в процессе системнойрегистрации.     Оперативный штаб обязывает организации и учреждения,  имеющие  ка-кую-либо  информацию или документы о правах на единицы недвижимого иму-щества (включая любые изменения прав собственности или обременений (ог-раничений)  прав,  а также карты и схемы границ недвижимого имущества),сообщать и передавать их в местный регистрационный орган.     Для организации  проведения  регистрации в местном регистрационномофисе создается Организационно-экспертная комиссия,  в  состав  которойвходят:  начальник управления местного регистрационного органа, началь-ники отделов регистрации и землеустройства, руководитель группы по сис-темной регистрации, юрист и архивариус.     Организационно-экспертная комиссия рассматривает вопросы  правово-го,  картографического и организационного характера, возникающие в про-цессе проведения системной и явочной регистрации в регистрационной  зо-не,  принимает работу, выполненную специалистами по системной регистра-ции, несет ответственность за объем и качество выполненных работ.     При рассмотрении вопросов,  возникающих при проведении регистрациив данной регистрационной зоне, Организационно-экспертная комиссия выно-сит решения, которые оформляются протоколами и подписываются всеми чле-нами комиссии.  Персональную ответственность за своевременное, полное икачественное  проведение  системной  регистрации в регистрационной зоненесет начальник районного (городского) управления по землеустройству  ирегистрации прав на недвижимое имущество.     Для решения спорных вопросов,  возникших при проведении  системнойрегистрации, создается Согласительная комиссия.      8.6. Порядок создания и организация работы Согласительной комиссии      8.6.1. Общие положения      В состав  Согласительной комиссии входят представители местной го-сударственной администрации,  местного кенеша, нотариата, центра по зе-мельно-аграрной реформе, местного регистрационного органа Госрегистра иместного органа по архитектуре и строительству.     Персональный состав  Согласительной комиссии определяется органом,направляющим своего представителя в состав Согласительной комиссии.     Формой организации работы Согласительной комиссии,  обеспечивающейколлегиальное рассмотрение стоящих перед ней задач и  принятие  решенийпо их выполнению, являются заседания.     Информация о возможности решения споров, возникающих в ходе прове-дения системной регистрации в рамках работы Согласительной комиссии,  атакже о дате,  времени и месте проведения заседаний Согласительной  ко-миссии,  должна  быть  помещена в местах общественного оповещения с ре-зультатами системного обследования.     Заседания Согласительной  комиссии  проводятся по мере поступлениядел к рассмотрению, но не реже одного раза в месяц.     Порядок организации  работы  Согласительной комиссии,  не нашедшийотражения в настоящем Практическом руководстве,  определяется  Согласи-тельной комиссией.      8.6.2. Порядок передачи документов в случае возникновения споров      В случае  возникновения споров в ходе проведения системной регист-рации,  заинтересованные физические и юридические лица обращаются с за-явлением о передаче спора на рассмотрение Согласительной комиссии (При-ложение № 26).     Заявление подается дежурному пункта общественного оповещения,  ко-торый передает его секретарю Согласительной комиссии.     К заявлению прилагаются соответствующие подлинники либо нотариаль-но удостоверенные копии документов, относящиеся к предмету спора.     Если для  рассмотрения спора необходимо предоставление документов,которые имеются в архивах органов государственной власти  или  местногосамоуправления,  то секретарь Согласительной комиссии в ходе подготовкидел к рассмотрению направляет запрос о предоставлении документов.  Пре-доставление  документов  осуществляется  бесплатно  в  соответствии  состатьей 53 Закона о регистрации.     Для ведения  заседаний и текущей работы членами Согласительной ко-миссии избирается ее Председатель и секретарь.     Порядок прохождения  заседаний  должен  быть отражен в протоколах,которые подписываются членами Согласительной комиссии.     Подлинники протоколов заседаний Согласительной комиссии хранятся вместном регистрационном органе.      8.6.3. Порядок проведения заседаний и принятия решений      Решения Согласительной комиссии принимаются путем голосования.     Решение считается  принятым,  если  за  него проголосовало простоебольшинство членов Согласительной комиссии.     При равном количестве голосов решающим является голос ПредседателяСогласительной комиссии.     Несогласные члены  Согласительной  комиссии оформляют в письменномвиде свое особое мнение с обязательным изложением причин  несогласия  срешением Согласительной комиссии.     При этом решение Согласительной комиссии объявляется  заявителю  сприложением особого мнения.     На заседания Согласительная комиссия вправе пригласить заинтересо-ванных лиц, а также независимых экспертов.     Для принятия решения по спору Согласительная комиссии вправе обра-щаться  с  письмами  в соответствующие государственные органы,  а такжеместные органы власти и иные организации.  Письма подписываются Предсе-дателем Согласительной комиссии, либо лицом, его заменяющим.      8.6.4. Порядок уведомления о результатах рассмотрения спора      О результатах рассмотрения спора заинтересованные лица уведомляют-ся в письменной форме не позднее чем в трехдневный срок со дня принятиярешения.     В течение десяти дней заинтересованные лица должны известить соот-ветствующий местный регистрационный орган о своем согласии или несогла-сии с решением Согласительной комиссии (информация о согласии  или  не-согласии с решением Согласительной комиссии должна быть указана в пись-ме).     Если к заявлению были приложены подлинники документов,  предостав-ленных заявителем, то после снятия с них копий они возвращаются.     При несогласии одной из сторон с решением Согласительной  комиссиионо может быть обжаловано в суде.     Члены Согласительной  комиссии  осуществляют  свою деятельность наобщественных началах.      8.6.5. Порядок регистрации права по итогам рассмотрения спора            Согласительной комиссией      Местные регистрационные  органы производят полную регистрацию пра-ва, если решение Согласительной комиссии было принято единогласно и оноудовлетворяет все заинтересованные стороны.     В случае несогласия кого-либо из членов  Согласительной  комиссии,заявителя  или  иных заинтересованных лиц с решением Согласительной ко-миссии,  местный регистрационный орган не может произвести  регистрациюдо устранения противоречий.     Если по спору имеется особое мнение одного из членов  Согласитель-ной  комиссии  или  с  решением не согласен заявитель,  то производитсяпредварительная регистрация права.     Все документы,  подготовленные и предоставленные в ходе рассмотре-ния спора,  протоколы,  особые мнения членов  Согласительной  комиссии,должны  храниться  в  регистрационных делах тех единиц недвижимого иму-щества, спор по правам на которые рассматривался.      8.7. Порядок проведения системного обследования      Системное обследование осуществляется в соответствии с планом-гра-фиком проведения системной регистрации в регистрационной зоне.      8.7.1. Выбор регистрационных секторов и кварталов      Очередность проведения системной регистрации в зоне и секторах ус-танавливается в зависимости от:     - степени  обеспеченности соответствующими регистрационными индек-сированными и базовыми картами;     - наличия  необходимой и достоверной информационной базы о сущест-вующих единицах недвижимого имущества;     - наличия  потенциальных  возможностей для развития рынка недвижи-мости.     Местный регистрационный орган:     - распределяет звенья по системному обследованию по конкретным ре-гистрационным  секторам  и кварталам,  соблюдая принцип справедливости,рациональности и равенства с учетом условий каждого сектора и квартала;     - обеспечивает специалистов системного звена журналами обхода еди-ниц недвижимого имущества, записей полевых кадастровых и полевых геоде-зических  измерений,  прошнурованными,  пронумерованными и скрепленнымипечатью местного регистрационного органа.     Во время посещения объекта все специалисты звена (кроме специалис-тов жилищных организаций) должны быть обязательно одеты в форму, единуюдля  всего персонала системной регистрации и иметь при себе удостовере-ние, подтверждающее его личность. Ответственность за обеспечение формойи удостоверениями несет Госрегистр, а за ее ношение на работе - руково-дитель фирмы или Группы.      8.7.2. Сбор информации о правах на недвижимое имущество      Звенья по системному обследованию начинают свою работу с  изученияархивных  и  картографических  материалов на каждую единицу недвижимогоимущества, имеющихся в архиве местного регистрационного органа.     Архивные материалы  выдаются специалистам по системной регистрациив соответствии с Инструкцией "О порядке хранения,  ведения и учета  ар-хивных  документов  в  местных регистрационных органах Госрегистра Кыр-гызской Республики",  утвержденной приказом директора Госрегистра от 15октября 2001 года № 101.     Старший топограф изучает имеющиеся картографические  материалы  нанаселенные  пункты  и  сельские  управы и определяет пригодность их длясоставления регистрационной индексированной карты.  При  их  отсутствиитопограф производит поиск в органах архитектуры и т.д.     Специалист по правовому кадастру выписывает всю информацию о  пра-вах  и  обременениях  (ограничениях) прав на каждую единицу недвижимогоимущества из архивных документов местного регистрационного офиса.     Специалист по кадастровой топографии изучает всю имеющуюся в архи-ве местного регистрационного органа  информацию  о  предыдущих  съемкахединиц  недвижимого  имущества,  снимает копию плана земельного участкаили поэтажного плана квартиры для использования их  в  качестве  абриса(при наличии в архиве), изучает регистрационные индексированные и базо-вые карты с целью определения точек привязки при проведении кадастровойсъемки единиц недвижимого имущества.     После сбора первичных данных звенья выезжают на объекты недвижимо-го имущества для сплошного обследования. Посещение объекта недвижимостипроизводится строго в полном составе звена.     Руководитель Группы совместно с местными органами власти организу-ет сход с  жителями  и  квартальными  комитетами  обследуемого  кварта-ла/кварталов для разъяснения цели системной регистрации.     При выезде на объект недвижимости специалист по правовому кадаструпроверяет соответствие правоустанавливающих документов у правообладате-лей с архивными данными,  а при их отсутствии - наличие их у правообла-дателя.     Информацию об объекте недвижимости и сведения о правах  специалистпо  правовому  кадастру заносит в журнал обхода единиц недвижимого иму-щества (</w:t>
      </w:r>
      <w:hyperlink w:history="1" r:id="rIdvplorrn4vkbrgolrusub7">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 В журнале не допускаются пропуски строк, под-тирки  и подчистки.  В случае допущенных при заполнении журнала ошибок,исправления подтверждаются записью "исправлено" и подписью  специалистапо  правовому  кадастру.  Персональную ответственность за сохранность иведение журнала несет специалист по правовому кадастру. Если у физичес-ких  или юридических лиц на момент посещения имеются в наличии правоус-танавливающие документы,  а в архиве местного  регистрационного  органаони отсутствуют, то специалист по правовому кадастру должен под распис-ку получить правоустанавливающие документы для снятия копии с этих  до-кументов.  В случае отказа,  правообладатель предоставляет копию лично.Копия заверяется печатью местного регистрационного органа и  помещаетсяв регистрационное дело единицы недвижимого имущества.     В случаях,  когда у правообладателя  имеются  правоустанавливающиедокументы,  составленные после официального открытия местного регистра-ционного органа,  данные права и обременения (ограничения) прав не под-лежат регистрации в системном порядке.  Данная единица недвижимого иму-щества не подлежит обследованию,  за исключением случаев, предусмотрен-ных настоящей главой Практического руководства.  При этом в списки пра-вообладателей в графу "Примечание" вносится запись "зарегистрировать  вявочном  порядке  (зарег-ть в явоч.  пор-ке)" и местные регистрационныеорганы обязаны провести разъяснительную работу.     Если при посещении объекта владельцы недвижимого имущества отсутс-твовали,  специалист по правовому кадастр) должен оставить  уведомление(</w:t>
      </w:r>
      <w:hyperlink w:history="1" r:id="rId-styddrbkatzctlpwd-u_">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о предстоящем визите с указанием даты посещения.  Ко-решок уведомления подписывается смежными правообладателями или  лицами,присутствующими на момент обследования,  с указанием Ф.И.О. или предсе-дателями квартальных комитетов.  Повторные визиты специалистов по  сис-темной  регистрации осуществляются не более 2 раз.  Корешки уведомленияподшиваются в регистрационное дело.     Если у физического или юридического лица отсутствуют соответствую-щие правоустанавливающие документы на  единицу  недвижимого  имущества,специалист  по правовому кадастру осуществляет поиск документов в орга-нах архитектуры,  Госкомимущества, комитета по управлению муниципальнымимуществом, нотариата, районной администрации, государственных архивах,нехозяйственных книгах сельских и поселковых кенешей и других  органах,имеющих информацию о правах на единицу недвижимого имущества,  а при ихотсутствии - консультирует владельцев по вопросам узаконения прав.     Если в  ходе проведения системного обследования собственник не ус-тановлен, то список единиц недвижимого имущества передается руководите-лю Группы или Фирмы для передачи в Оперативный штаб.     До составления списков правообладателей пустырям без установленныхграниц картограф местного регистрационного органа присваивает идентифи-кационный код,  о чем делается запись в журнале присвоения кодов и  за-полняется первый раздел регистрационной карточки. Документы направляют-ся начальнику управления для передачи местному органу власти или органуместного самоуправления.     При выезде на объект недвижимости  кадастровый  топограф  с  цельюпроведения корректировки имеющихся кадастровых планов единиц недвижимо-го имущества производит необходимые контрольные измерения границ недви-жимого имущества и основных строений, расположенных на нем. При отсутс-твии изменений правообладатель расписывается на  копии  плана,  котораяявляется окончательным вариантом кадастрового плана.     При выявлении изменений производится кадастровая  съемка  в  соот-ветствии с главой 5 Практического руководства.  Все измерения наносятсяна копию плана,  которая используется как абрис.  При этом правооблада-тель  ставит подпись на абрисе и производит запись "не имею претензий крезультатам измерений и по поводу границ к собственникам смежных  собс-твенников".     При отсутствии плана единицы недвижимого имущества, также произво-дится кадастровая съемка и все измерения и данные вносятся в Журнал за-писей полевых кадастровых измерений.     При осуществлении  съемки с применением геодезических приборов из-мерения вносятся в Журнал записей полевых кадастровых геодезических из-мерений.     На основе записей, произведенных в журналах, специалист по кадаст-ровой  топографии  составляет кадастровый план единицы недвижимого иму-щества, в соответствии с пунктом 5.3 настоящего Практического руководс-тва.     Кроме внесения новой информации,  кадастровый топограф должен про-верить  такие  данные,  как название улицы,  номера строения и строениявдоль границы единицы недвижимого имущества,  а также пересчитать  пло-щадь  земельного  участка и основных строений на нем.  Кадастровый пландолжен быть помещен в регистрационное дело единицы недвижимого имущест-ва.  Копия  плана  с изменениями или подтверждением существующего планахранится в регистрационном деле.     При отсутствии фиксированных границ и в случае наличия спорной си-туации составляется Соглашение по поводу границ  недвижимого  имущества(</w:t>
      </w:r>
      <w:hyperlink w:history="1" r:id="rIdbnb5w8kluhmfsk4iarvjw">
        <w:r>
          <w:rPr>
            <w:rFonts w:ascii="Arial" w:cs="Arial" w:eastAsia="Arial" w:hAnsi="Arial"/>
            <w:color w:val="1D4ED8"/>
            <w:sz w:val="24"/>
            <w:szCs w:val="24"/>
            <w:u w:val="single"/>
          </w:rPr>
          <w:t xml:space="preserve">Приложение № 20</w:t>
        </w:r>
      </w:hyperlink>
      <w:r>
        <w:rPr>
          <w:rFonts w:ascii="Arial" w:cs="Arial" w:eastAsia="Arial" w:hAnsi="Arial"/>
          <w:sz w:val="24"/>
          <w:szCs w:val="24"/>
        </w:rPr>
        <w:t xml:space="preserve">).     На основе записей,  произведенных в журналах и кадастровых планах,старший топограф группы по системной регистрации составляет регистраци-онную индексированную карту в соответствии с главой 5 настоящего  Прак-тического руководства.      8.8. Систематизация собранной информации      После проведения  системного  обследования  с  выездом на место накаждую единицу недвижимого имущества заводится регистрационное дело,  вкоторое помещаются все правоустанавливающие документы, собранные в про-цессе системного обследования:  кадастровый план,  копия плана  единицынедвижимого имущества,  использованная как абрис, корешки уведомлений идругие документы.     После изучения  и  сопоставления всей имеющейся информации специа-лист по правовому кадастру заполняет заключение о  государственной  ре-гистрации  и регистрационную карточку на единицу недвижимого имущества,а кадастровый топограф оформляет кадастровый план  единицы  недвижимогоимущества.     В заключении о государственной регистрации специалист по правовомукадастру должен перечислить все правоустанавливающие документы,  на ос-новании которых он рекомендует полную или предварительную  регистрацию.В случае рекомендации к предварительной регистрации в заключении должнобыть исчерпывающее обоснование с указанием отсутствующих документов.     Регистрационная карточка  заполняется  в  соответствии  с главой 3настоящего Практического руководства. В ходе системной регистрации так-же специалист по правовому кадастру заполняет уведомление о зарегистри-рованном праве.  В уведомлении не отмечается графа "полная и  предвари-тельная регистрация".      8.9. Порядок приема местным регистрационным органом выполненных          работ по системному обследованию      В подготовленные специалистами по системной регистрации  регистра-ционные дела единиц недвижимого имущества помещаются архивные документы(из архива местного регистрационного органа).     Руководитель Фирмы  или Группы по системной регистрации производитнадпись "проверено" и ставит подпись  на  обратной  стороне  заключенияпосле  тщательной  проверки  регистрационных карточек и регистрационныхдел на все обследованные единицы недвижимого имущества.  Старший топог-раф группы проверяет оформление кадастровых планов, соответствие их за-писям, произведенным в журнале записей полевых кадастровых измерений, иставит подпись на кадастровом плане. Проверенные документы с приложени-ем списка проверенных дел  сдаются  организационно-экспертной  комиссиилибо в отдел системной регистрации (в регистрационных органах,  где ониимеются) для проверки.     Организационно-экспертная комиссия еженедельно принимает подготов-ленные для регистрации регистрационные дела на единицы недвижимого иму-щества. Регистратор, осуществляющий проверку регистрационных дел специ-алистов по системной регистрации,  подписывает заключение  о  государс-твенной регистрации.  В случае обнаружения ошибок и других недостатков,организационно-экспертная комиссия (отдел системной регистрации)  возв-ращает регистрационные дела на доработку руководителю Группы или Фирмы,которые исправляются и возвращаются в течении 5 (пяти) дней.     Принятое решение  о  готовности  регистрационных дел к регистрацииорганизационно-экспертная комиссия оформляет протоколом.  Протокол под-писывается всеми членами комиссии,  после чего составляется список пра-вообладателей.     Проверенные регистрационные  дела по акту передаются в архив мест-ного регистрационного органа с приложением списка правообладателей.     В соответствии с инструкцией по вводу данных информация,  получен-ная из регистрационных дел единиц  недвижимого  имущества,  вносится  вэлектронную базу данных.      8.10. Порядок обжалования действий специалистов по системной           регистрации в период осуществления системного обследования      При осуществлении системного обследования правообладатели или дру-гие  заинтересованные  лица имеют право на обжалование действий специа-листа по правовому кадастру,  специалиста по кадастровой  топографии  вслучаях:     - превышения специалистами своих полномочий в ходе системного обс-ледования;     - несогласия с действиями и выводами специалиста по правовому  ка-дастру либо специалиста по кадастровой топографии.     Руководитель местного регистрационного органа принимает решение  втечение 10 дней со дня принятия жалобы к рассмотрению.     О принятом решении правообладатель или иные заинтересованные  лицаизвещаются в письменной форме в течение трех дней со дня принятия реше-ния по жалобе.     При несогласии заявителя с решением,  принятым руководителем мест-ного регистрационного органа,  он может обратиться в Согласительную ко-миссию и далее в суд.      8.11. Порядок рассмотрения споров между правообладателями в период           проведения системного обследования      В случае возникновения споров между правообладателями по  установ-лению границ соседних единиц недвижимого имущества,  спор в первую оче-редь предварительно рассматривается Организационно-экспертной комиссиейв трехдневный срок.     При необходимости представители Организационно-экспертной комиссийосуществляют выезд на объект недвижимости.     Организационно-экспертная комиссия вправе обратиться в другие  ор-ганы и организации для получения иной дополнительной информации (справ-ки, чертежи, схемы).     Если спорящие стороны не пришли к единому мнению, то по их желаниюдело направляется на рассмотрение судов аксакалов,  местных кенешей,  атакже  в иные органы,  имеющие право рассматривать споры во внесудебномпорядке.  Если спорящие стороны не удовлетворены  решением  внесудебныхорганов, то они вправе обратиться в суд.     Все права на единицы недвижимого имущества,  по  которым  возниклиспоры,  не подлежат государственной регистрации до окончательного реше-ния спора.      8.12. Составление списков правообладателей      Список правообладателей составляется из компьютерной базы данных ипроверяется руководителем Группы или Фирмы.     В список правообладателей вносится информация  о  правообладателяхвсех единиц недвижимого имущества,  расположенных в обследованном квар-тале/кварталах (секторе) (в том  числе  единиц  недвижимого  имущества,собственники которых не установлены), и прошедшие явочную регистрацию.     Список составляется с учетом  по  уличного  расположения  объектовнедвижимости, согласно установленной форме (Приложение 19).     Списки правообладателей вывешиваются для  общественного  обозренияпо  мере  завершения сбора и комплектации документов в квартале/кварта-лах.     За полноту  сведений,  указанных в списке правообладателей,  несутответственность руководители Групп или Фирм,  старший топограф, специа-листы звена, региональный специалист по мониторингу и местный регистра-ционный орган.     Списки правообладателей  проверяются и подписываются региональнымиспециалистами по мониторингу,  после чего местный регистрационный органутверждает печатью и подписью начальника управления.      8.13. Порядок проведения общественного оповещения с результатами           системного обследования      По завершении системного обследования  в  регистрационном  кварта-ле/кварталах  или  секторе проводится общественное оповещение для озна-комления физических и юридических лиц с результатами системного  обсле-дования. Срок общественного оповещения составляет 45 календарных дней.     Целью общественного оповещения является предоставление возможностиправообладателям  и всем другим заинтересованным юридическим и физичес-ким лицам,  ознакомиться со всеми данными об их правах  и  обременениях(ограничениях) прав на недвижимое имущество.     Общественное оповещение организуется в каждом  квартале/кварталах,где было осуществлено системное обследование.  Для этого решением мест-ного органа власти определяются специальные здания  или  помещения,  изчисла объектов, которые наиболее подходят для организации посещения.     Граждане и все заинтересованные лица в течение 45 дней со дня  на-чала  общественного  оповещения имеют возможность ознакомиться со всемиданными о правах на недвижимое имущество и его границах.     Оформление пунктов общественного оповещения осуществляется местнымрегистрационным органом при участии местных органов власти в  соответс-твии с порядком, установленным Госрегистром.     Для регистрации поступивших письменных заявлений со стороны право-обладателей  и  всех других заинтересованных лиц в пункте общественногооповещения организуется дежурство из числа компетентных лиц, специальноуполномоченных  решением местного органа власти и местным регистрацион-ным органом.     Если в ходе общественного оповещения у кого-либо из заинтересован-ных лиц возникают вопросы, предложения или замечания по правам или гра-ницам единиц недвижимого имущества,  то дежурный заносит их в специаль-ный журнал,  объясняет порядок и сроки их рассмотрения, а затем доводитих до сведения организационно-экспертной комиссии.     Организационно-экспертная комиссия рассматривает вопросы,  предло-жения или замечания по правам или границам единиц недвижимого имуществаи направляет ответ заявителю с письменным уведомлением,  где  указываетдальнейший порядок их рассмотрения.      8.13.1. Порядок открытия процесса общественного оповещения      После завершения  системного  обследования всех единиц недвижимогоимущества квартала/кварталов организационно-экспертная комиссия  прово-дит анализ и подводит итоги проведенной работы по системному обследова-нию единиц недвижимого имущества.  После этого,  руководитель Фирмы илиГруппы  совместно  с  местным регистрационным органом составляет списокправообладателей для ознакомления общественности и всех  заинтересован-ных лиц с результатами системного обследования.     До начала составления списков правообладателей, руководитель мест-ного  регистрационного  органа издает приказ "О начале процесса общест-венного оповещения с результатами системного обследования",  в  которомустанавливается:     - дата начала и окончания процесса общественного оповещения;     - график дежурства в пункте общественного оповещения лица,  на ко-торое,  возлагается ответственность и контроль за  исполнением  данногоприказа;     - количество единиц недвижимого имущества.      8.13.2. Порядок закрытия процесса общественного оповещения      После завершения 45-дневного срока общественного оповещения  руко-водитель  местного  регистрационного органа издает приказ "О завершениисистемного обследования и процесса общественного  оповещения"  в  соот-ветствующем квартале/кварталах (секторе).     На закрытие процесса общественного оповещения приглашаются: жителии представители местных органов власти,  председатели квартальных коми-тетов завершенных  кварталов,  представители  местных  органов  власти,председатели  квартальных  комитетов,  на территории которых намечаетсяначало проведения системного обследования, работники центрального аппа-рата  Госрегистра и работники местного регистрационного органа,  прини-мавшие участие в организации и проведении системной регистрации.     Все приглашенные на закрытие процесса общественного оповещения ин-формируются о результатах проведенного системного обследования, прохож-дения процесса общественного оповещения.  Совместно с приглашенными об-суждаются вопросы по улучшению процесса общественного оповещения и про-ведения системного обследования.     По результатам проведенного общественного оповещения лица,  прини-мавшие  активное участие и способствовавшие качественному и своевремен-ному проведению этой акции в завершенном квартале/кварталах  (секторе),награждаются  грамотами  и  поощряются ценными подарками Госрегистра изсредств кредита и местного регистрационного органа.      8.14. Завершение системной регистрации      После истечения 45-дневного срока общественного оповещения органи-зационно-экспертная  комиссия  подводит итоги проведенного процесса об-щественного оповещения,  проводит анализ всех имеющихся данных о правахна  все  единицы  недвижимого  имущества  по данному кварталу/кварталам(сектору) и составляет Акт "О завершении процесса общественного  опове-щения".  В Акте должно быть отражено количество единиц недвижимого иму-щества,  вывешенных для общественного оповещения по  кварталу/кварталам(сектору).  Из них:  количество единиц недвижимого имущества,  права накоторые подлежат государственной регистрации  (полной  и  предваритель-ной),  и  количество единиц недвижимого имущества,  не подготовленных крегистрации (взятых на учет). На единицы недвижимого имущества без пра-воустанавливающих  документов составляется отчет о проведенной работе входе системного обследования,  с приложением всех подтверждающих  доку-ментов.     Руководитель Группы или Фирмы с привлечением специалистов по  сис-темной регистрации на основании откорректированных списков правооблада-телей вносит окончательные изменения в регистрационные дела,  регистра-ционные индексированные карты и в регистрационные карточки.     Регистраторы местного регистрационного органа не позднее  30  днейсо  дня  снятия  списков правообладателей принимают решение о государс-твенной регистрации прав и подписывают регистрационную карточку. В слу-чае  внесения  изменений в регистрационные документы единиц недвижимогоимущества в процессе общественного оповещения,  регистратор вносит  за-пись с обоснованием внесения изменения,  ставит дату,  Ф.И.О. и подписьниже ранее произведенной записи. В соответствии с принятым решением ре-гистраторы  заполняют  графы  полной  или предварительной регистрации вуведомлении о зарегистрированном праве.     После регистрации  права  местный регистрационный орган направляетместным органам власти уведомления о зарегистрированных правах  в  про-цессе системной регистрации.  Местные органы власти уведомляют правооб-ладателей о зарегистрированных правах в процессе системной регистрации.     Регистрационные карточки  подшиваются в отдельные папки (файлы) посекторам и кварталам, в восходящем порядке по идентификационному коду.     Регистрационные дела по акту передаются в архив местного регистра-ционного органа.  Информация о  зарегистрированных  правах  вносится  вкомпьютерную базу данных.     Руководитель Группы или фирмы передает по акту  в  архив  местногорегистрационного органа журналы обходов и полевых измерений по обследо-ванным единицам недвижимого имущества  завершенного  квартала/кварталов(сектора).     На каждый завершенный квартал местным регистрационным органом фор-мируется архивное дело.     В архивное дело помещаются:     - списки правообладателей;     - приказы о начале и завершении процесса общественного оповещения;     - акты  "О  передаче в архив регистрационных дел,  регистрационныхкарточек, журналов";     - акты  организационно-экспертной  комиссии "О завершении процессасистемной регистрации".      8.15. Мониторинг и отчетность      Проверка деятельности фирм и групп постоянно осуществляется  мест-ным регистрационным органом,  региональными специалистами по мониторин-гу,  а также в необходимых случаях специалистами центрального  аппаратаГосрегистра и отдела реализации проекта (ОРП).     Региональные специалисты по  мониторингу  осуществляют  мониторингстрого по графику в каждой регистрационной зоне.  В соответствии с воз-ложенными на них обязанностями, региональные специалисты по мониторингув ходе проведения мониторинга:     - отслеживают,  контролируют, проверяют и подтверждают объем и ка-чество работы специалистов, осуществляющих системную регистрацию;     - подписывают заявления на оплату специалистов  по  системной  ре-гистрации;     - с выездом на место осуществляют контрольные замеры  по  обследо-ванным единицам недвижимого имущества.     Региональные специалисты по мониторингу в ходе проведения  монито-ринга также проверяют правильность:     - юридически оформленных документов по рекомендованным к регистра-ции и зарегистрированным правам (выбрав для проверки 5% регистрационныхдел отчетного периода);     - подготовленных к регистрации прав всех юридических лиц;     - присвоения идентификационных кодов единицам недвижимого имущест-ва и нанесения их в регистрационную индексированную карту;     - составления и полноту информации внесенных в списки правооблада-телей и перед вывешиванием подписывают его;     - введения информации в Единый государственный реестр прав на нед-вижимое имущество.     Специалисты системного звена  еженедельно  предоставляют  отчет  опроделанной работе руководителю Группы или Фирмы, а руководитель Группыили Фирмы предоставляет ежемесячно отчет в местный регистрационный  ор-ган.     Местный регистрационный  орган  предоставляет  ежемесячные  отчеты(установленной Госрегистром формы) региональному специалисту ОРП.     Региональный специалист по мониторингу  предоставляет  ежемесячныеотчеты  по  региону  и в разрезе каждого регистрационного органа нацио-нальному координатору по мониторингу ОРП.     По завершению  работы Фирма или Группа предоставляет финальный от-чет о проделанной работе местному регистрационному органу.     Местный регистрационный  орган по завершению системной регистрациив регистрационной зоне предоставляет отчет о завершении  системной  ре-гистрации в Госрегистр. Форма отчета устанавливается Госрегистром.     </w:t>
      </w:r>
      <w:r>
        <w:rPr>
          <w:rFonts w:ascii="Arial" w:cs="Arial" w:eastAsia="Arial" w:hAnsi="Arial"/>
          <w:sz w:val="24"/>
          <w:szCs w:val="24"/>
        </w:rPr>
        <w:t xml:space="preserve">                                                      Приложение № 1      № заявления заполняется специалистом по приему и выдаче документовв соответствии с журналом приема заявлений на регистрацию прав.                                ЗАЯВЛЕНИЕ                      на регистрацию прав № _____      Для физического лица:     Ф.И.О. заявителя: ________________________________________________     Место жительства (адрес): ___________________________ тел. _______     Документ, удостоверяющий личность: вид ______ серия № ____________выдан ______________________________ дата выдачи ______________________     Единый идентификационный номер правообладателя ___________________     Действующий от имени _____________________________________________на основании доверенности, выданной от "____" ____________ г.     Для юридического лица:     Полное наименование юридического лица ___________________________________________________________________________________________________     Регистрационный номер свидетельства: _____________________________почтовый адрес ________________________________________ тел. __________     Ф.И.О. (руководителя или полномочного представителя) ____________________________________________________________________________________на основании (какого документа) _______________________________________     Прошу зарегистрировать _________________________________ в срочномпорядке (графа заполняется в случае необходимости регистрации в срочномпорядке) ___________________, коэффициент срочности ___________________         (подпись заявителя)     Общая совместная или общая долевая собственность (нужное  подчерк-нуть)     Идентификационный код единицы недвижимого имущества (если есть)     --- ----- ----- --------- --------- ----- -------     | |-| | |-| | |-| | | | |-| | | | |-| | |-| | | |     --- ----- ----- --------- --------- ----- -------находящийся по адресу (если есть): ____________________________________     К заявлению прилагаю: (наименование документа, серия, номер, когдаи кем выдан)     1. Документ об оплате: № _______ на сумму 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     Прошу выдать: копию регистрационной карточки | |                                                  ---     произвести удостоверительную надпись на правоустанавливающем          ---документе | |          ---     Дата _____________     Подпись заявителя: ________________     Документы проверены:     Ф.И.О. и подпись специалиста по приему и выдаче документов ______________________________________________________________________________      Дата поступления заявления "____" ____________ г. Время __________                                                        (часы, минуты)_______________________________________________________________________     Перечень документов,  необходимых для дополнительного предоставле-ния (заполняется в случае поступления неполного пакета документов)     1. _______________________________________________________________     2. _______________________________________________________________     3. _______________________________________________________________    </w:t>
      </w:r>
      <w:r>
        <w:rPr>
          <w:rFonts w:ascii="Arial" w:cs="Arial" w:eastAsia="Arial" w:hAnsi="Arial"/>
          <w:sz w:val="24"/>
          <w:szCs w:val="24"/>
        </w:rPr>
        <w:t xml:space="preserve">                                                       Приложение № 2      _____________________________________________________________             Наименование местного регистрационного органа                               УВЕДОМЛЕНИЕ                     об отказе в приеме заявления      Идентификационный код единицы недвижимого имущества     --- ----- ----- --------- --------- ----- -------     | |-| | |-| | |-| | | | |-| | | | |-| | |-| | | |     --- ----- ----- --------- --------- ----- -------     Адрес единицы недвижимого имущества (если есть) _________________________________________________________________________________________     Настоящим уведомляю заявителя,     (Ф.И.О. или наименование юридического лица) _____________________________________________________________________________________________что в  результате  рассмотрения заявления № ____ от "____"___________ иприлагаемых к нему документов  принято решение об отказе в приеме заяв-ления по следующим основаниям: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Ф.И.О., подпись специалиста по приему и выдаче документов _______________________________________________________________________________     Дата "____" _____________ г.   </w:t>
      </w:r>
      <w:r>
        <w:rPr>
          <w:rFonts w:ascii="Arial" w:cs="Arial" w:eastAsia="Arial" w:hAnsi="Arial"/>
          <w:sz w:val="24"/>
          <w:szCs w:val="24"/>
        </w:rPr>
        <w:t xml:space="preserve">                                                        Приложение № 3                                 ЖУРНАЛ         приема заявлений на регистрацию права собственности,          обременения (ограничения) права и выдачи документов                           после регистрации -----------------------------------------------------------------------| № |Дата |Ф.И.О.|Адрес |Иденти-| Пред- |Специалист |Дата | Вы- |Под- ||п/п|  и  |заяви-|едини-|фикаци-| став- | по приему | вы- | дан-|пись ||   |время|телей |  цы  | онный |ленные | и выдаче  |дачи | ные |лица,||   |пода-|и пол-|недви-|  код  |право- |документов,|доку-|доку-|полу-||   | чи  | ное  |жимого|единицы| уста- | принявший | мен-|менты|чив- ||   |заяв-|наиме-|имуще-|недви- |навли- | заявление | тов |     |шего ||   |ления| нова-| ства |жимого |вающие |-----------| или |     |доку-||   |     | ние  |      |имуще- |   и   |Ф.И.О.|Под-|отка-|     |менты||   |     |юриди-|      | ства  |другие |      |пись|за в |     |     ||   |     | чес- |      |       | доку- |      |    |прие-|     |     ||   |     | кого |      |       | менты |      |    | ме  |     |     ||   |     | лица |      |       |       |      |    |заяв-|     |     ||   |     |      |      |       |       |      |    |ления|     |     ||---|-----|------|------|-------|-------|------|----|-----|-----|-----|| 1 |  2  |  3   |  4   |   5   |   6   |  7   | 8  |  9  | 10  | 11  |-----------------------------------------------------------------------     В графе № 1 указывается порядковый номер записи;     В графе № 2 указывается время, число, месяц, год поступления заяв-ления;     В графе № 3 указывается Ф.И.О.  заявителей, наименование юридичес-кого лица;     В графе № 4 указывается адрес единицы недвижимого имущества;     В графе  № 5 указывается идентификационный код единицы недвижимогоимущества;     В графе  №  6 перечисляются предоставленные правоустанавливающие идругие документы.  При регистрации права по доверенности также указыва-ется дата и реестровый номер доверенности;     В графе № 7 указывается Ф.И.О.  лица,  принявшего заявление на ре-гистрацию права;     В графе № 8 ставится подпись специалиста по приему и выдаче  доку-ментов;     В графе № 9 указывается число,  месяц,  год выдачи документов  илиотказа в приеме документов;     В графе № 10 указываются выданные после регистрации права докумен-ты;     В графе № 11 ставится подпись лица, получившего документы.    </w:t>
      </w:r>
      <w:r>
        <w:rPr>
          <w:rFonts w:ascii="Arial" w:cs="Arial" w:eastAsia="Arial" w:hAnsi="Arial"/>
          <w:sz w:val="24"/>
          <w:szCs w:val="24"/>
        </w:rPr>
        <w:t xml:space="preserve">                                                       Приложение № 4                                 ЖУРНАЛ           регистрации приема заявлений и выдачи информации                   о единицах недвижимого имущества -----------------------------------------------------------------------| № |Дата и|Ф.И.О. |Иденти-|Выданная|№ кви-|Ф.И.О.,| Дата  | Ф.И.О. и ||п/п|время |заяви- |фикаци-| инфор- |танции|подпись|выдачи | подпись  ||   |подачи|телей  | онный | мация  |  об  |специа-| доку- |  лица,   ||   | заяв-| или   | код и |        |оплате| листа |ментов | получив- ||   |ления |наиме- | адрес |        |      |  по   | или   |  шего    ||   |      |нование|единицы|        |      |приему |отказа |информацию||   |      |органа,|недви- |        |      | доку- |  в    |          ||   |      |запра- |жимого |        |      |ментов |приеме |          ||   |      |шиваю- |имущес-|        |      |       |заявле-|          ||   |      | щего  |  тва  |        |      |       | ния   |          ||   |      |инфор- |       |        |      |       |       |          ||   |      |мацию  |       |        |      |       |       |          ||---|------|-------|-------|--------|------|-------|-------|----------|| 1 |  2   |   3   |   4   |   5    |  6   |   7   |   8   |    9     |-----------------------------------------------------------------------     В графе № 1 указывается порядковый номер записи;     В графе № 2 указывается время, число, месяц, год подачи заявления;     В графе № 3 указывается Ф.И.О. или наименование органа, запрашива-ющего информацию;     В графе № 4 указывается идентификационный код и адрес единицы нед-вижимого имущества;     В графе № 5 указывается вид выданной информации (справка на залог,продажу, дарение, обмен, вступление в наследство и т.д.);     В графе № 6 указывается номер квитанции и оплаченная сумма;     В графе № 7 указывается Ф.И.О.  специалиста по приему и выдаче до-кументов, принявшего документы;     В графе К 8 указывается число, месяц, год выдачи информации;     В графе № 9 Ф.И.О. и подпись лица, получившего информацию.      Примечание: Журнал заполняется при подаче заявлений на платной ос-нове.   </w:t>
      </w:r>
      <w:r>
        <w:rPr>
          <w:rFonts w:ascii="Arial" w:cs="Arial" w:eastAsia="Arial" w:hAnsi="Arial"/>
          <w:sz w:val="24"/>
          <w:szCs w:val="24"/>
        </w:rPr>
        <w:t xml:space="preserve">                                                        Приложение № 5      ____________________________________________________________             Наименование местного регистрационного органа                                РАСПИСКА             (выдача документов производится только после                 обязательного предъявления расписки)      В получении документов по заявлению № ____ "____" _____________ г.     Ф.И.О. заявителя _________________________________________________     Документ, удостоверяющий личность: вид ______ серия № ____________выдан __________________________________ дата выдачи __________________     Адрес единицы недвижимого имущества ______________________________     Перечень принятых документов (наименование документа,  серия,  но-мер, когда и кем выдан).     1. Документ об оплате: вид _________ № _____ на сумму ____________     2. _______________________________________________________________     3. _______________________________________________________________     4. _______________________________________________________________     5. _______________________________________________________________     6. _______________________________________________________________      Для осуществления государственной регистрации прав необходимо пре-доставить  следующие  недостающие документы в течение 30 дней (в случаепредоставления неполного пакета документов): _______________________________________________________________________________________________________________________________________________________________________________________________________________________________________________      Принял:                                Дата выполнения заявки:     _______________________                "____" _________________ г.      Ф.И.О., подпись специалиста по приему документов      В связи с предоставлением неполного пакета документов и для выпол-нения  Вашего заявления Вам необходимо к "____" _________ 2005 г.  пре-доставить следующие документы_______________________________________________________________________    </w:t>
      </w:r>
      <w:r>
        <w:rPr>
          <w:rFonts w:ascii="Arial" w:cs="Arial" w:eastAsia="Arial" w:hAnsi="Arial"/>
          <w:sz w:val="24"/>
          <w:szCs w:val="24"/>
        </w:rPr>
        <w:t xml:space="preserve">                                                       Приложение № 6                                 ЖУРНАЛ              регистрации правоустанавливающих документов -----------------------------------------------------------------------| № |    Дата     | Наименование |Орган, от|Ф.И.О., подпись|Отметка о ||п/п| поступления |  документа   |которого |  архивариуса, |помещении ||   |  документа  | и реестровый |поступил |   принявшего  |в архивное||   |             |     номер    |документ |   документ    |  дело    ||---|-------------|--------------|---------|---------------|----------|| 1 |      2      |       3      |    4    |       5       |     6    |-----------------------------------------------------------------------     В графе № 1 указывается порядковый номер записи документов, посту-пивших в местный регистрационный орган;     В графе № 2 указывается время, число, месяц, год поступления доку-мента в местный регистрационный орган;     В графе № 3 указывается наименование документа, число, месяц выда-чи и его реестровый номер;     В графе № 4 указывается наименование органа,  от которого поступилдокумент;     В графе № 5 указывается Ф.И.О. специалиста, принявшего документ;     В графе № 6 указывается адрес или  идентификационный  код  единицынедвижимого имущества (если есть),  в регистрационное дело которого по-мещен документ.      Примечание: Журнал ведется архивариусом местного  регистрационногооргана,  в который вносятся правоустанавливающие документы, поступающиеот уполномоченных государственных органов,  органов местного самоуправ-ления, имеющих право выдавать правоустанавливающие документы.    </w:t>
      </w:r>
      <w:r>
        <w:rPr>
          <w:rFonts w:ascii="Arial" w:cs="Arial" w:eastAsia="Arial" w:hAnsi="Arial"/>
          <w:sz w:val="24"/>
          <w:szCs w:val="24"/>
        </w:rPr>
        <w:t xml:space="preserve">                                                       Приложение № 7                               ЗАКЛЮЧЕНИЕ                    по государственной регистрации      Идентификационный код единицы недвижимого имущества     --- ----- ----- --------- --------- ----- -------     | |-| | |-| | |-| | | | |-| | | | |-| | |-| | | |     --- ----- ----- --------- --------- ----- -------     Адрес единицы недвижимого имущества _____________________________________________________________________________________________________     Ф.И.О. правообладателя __________________________________________________________________________________________________________________     Документ, удостоверяющий личность ________________________________                                         (наименование, серия, номер)     Полное наименование юридического лица ___________________________________________________________________________________________________     Я рекомендую регистрацию:                                    ---                     ---                           полную   | |     предварительную | |                                    ---                     ---     права собственности на основани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обременения (ограничения) права на основани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Дата: ____________ г.     Ф.И.О., подпись специалиста по правовому                               кадастру _______________________________      С рекомендациями специалиста по правовому кадастру:                                    ---                  ---                           согласен | |      не согласен | |                                    ---                  ---     и рекомендую произвести следующие действ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Дата ______________ г.   Ф.И.О, подпись регистратора _____________      Заключение заполняется только при системной регистрации   </w:t>
      </w:r>
      <w:r>
        <w:rPr>
          <w:rFonts w:ascii="Arial" w:cs="Arial" w:eastAsia="Arial" w:hAnsi="Arial"/>
          <w:sz w:val="24"/>
          <w:szCs w:val="24"/>
        </w:rPr>
        <w:t xml:space="preserve">                                                        Приложение № 8      ____________________________________________________________             Наименование местного регистрационного органа                               ЗАКЛЮЧЕНИЕ                        об отказе в регистрации      Идентификационный код единицы недвижимого имущества     --- ----- ----- --------- --------- ----- -------     | |-| | |-| | |-| | | | |-| | | | |-| | |-| | | |     --- ----- ----- --------- --------- ----- -------     Адрес единицы недвижимого имущества _____________________________________________________________________________________________________     Решение об отказе в регистрации принято на следующих основаниях: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Ф.И.О., подпись регистратора _____________________________________     Ф.И.О., подпись начальника отдела регистрации ____________________      Дата "____" ____________ г.   </w:t>
      </w:r>
      <w:r>
        <w:rPr>
          <w:rFonts w:ascii="Arial" w:cs="Arial" w:eastAsia="Arial" w:hAnsi="Arial"/>
          <w:sz w:val="24"/>
          <w:szCs w:val="24"/>
        </w:rPr>
        <w:t xml:space="preserve">                                                        Приложение № 9                               УВЕДОМЛЕНИЕ                        об отказе в регистрации      Идентификационный код единицы недвижимого имущества     --- ----- ----- --------- --------- ----- -------     | |-| | |-| | |-| | | | |-| | | | |-| | |-| | | |     --- ----- ----- --------- --------- ----- -------     Адрес единицы недвижимого имущества ______________________________     Настоящим уведомляем заявителя     Ф.И.О. или полное наименование юридического лица _______________________________________________________________________________________,что в результате рассмотрения документов по заявлению № _______________от "____" ____________ 200__ г. принято решение ОТКАЗАТЬ В РЕГИСТРАЦИИ.Заключение об отказе в регистрации прилагается.      Начальник управления     М.П.                                               Ф.И.О., подпись   </w:t>
      </w:r>
      <w:r>
        <w:rPr>
          <w:rFonts w:ascii="Arial" w:cs="Arial" w:eastAsia="Arial" w:hAnsi="Arial"/>
          <w:sz w:val="24"/>
          <w:szCs w:val="24"/>
        </w:rPr>
        <w:t xml:space="preserve">                                                       Приложение № 10                                 ЖУРНАЛ                    регистрации права собственности -----------------------------------------------------------------------| № |Дата |Ф.И.О.|Адрес |Иденти-| Право-|   Дата    |Регистратор|Сумма||п/п|пода-|право-|едини-|фикаци-| уста- | государст-|           |сдел-||   | чи  |обла- |  цы  | онный | навли-|  венной   |           | ки  ||   |заяв-|дателя|недви-|  код  | ващие |регистрации|           |     ||   |ления| или  |жимого|единицы| доку- |-----------|-----------|     ||   | на  |полное|имуще-|недви- | менты | Пред-|Пол-|Ф.И.О.|Под-|     ||   |реги-| ное  | ства |жимого |       | вари-|ной |      |пись|     ||   |стра-|наиме-|      |имуще- |       | тель-|    |      |    |     ||   | цию | нова-|      | ства  |       | ной  |    |      |    |     ||   |права| ние  |      |       |       |      |    |      |    |     ||   |     |юриди-|      |       |       |      |    |      |    |     ||   |     | чес- |      |       |       |      |    |      |    |     ||   |     | кого |      |       |       |      |    |      |    |     ||   |     | лица |      |       |       |      |    |      |    |     ||---|-----|------|------|-------|-------|------|----|------|----|-----|| 1 |  2  |  3   |  4   |   5   |   6   |  7   | 8  |  9   | 10 | 11  |-----------------------------------------------------------------------     В графе № 1 указывается порядковый номер записи заявления,  посту-пающего на регистрацию права в местный регистрационный орган;     В графе № 2 указывается число, месяц и год поступления заявления;     В графе № 3 указывается:  Ф.И.О.  правообладателя физического лицаили полное наименование юридического лица;     В графе № 4 указывается почтовый адрес  единицы  недвижимого  иму-щества,  а  в  случае  его отсутствия - Карта и Ссылка в соответствии сразделом 1 регистрационной карточки;     В графе  № 5 указывается идентификационный код единицы недвижимогоимущества;     В графу № 6 вносятся правоустанавливающие документы, предоставлен-ные на регистрацию;     В графе № 7 указывается дата внесения записи о предварительной ре-гистрации права собственности;     В графе  № 8 указывается дата внесения записи о полной регистрацииправа собственности;     В графу № 9 вписывается Ф.И.О. регистратора местного регистрацион-ного органа;     В графе  № 10 ставится подпись регистратора местного регистрацион-ного органа;     В графе № 11 указывается сумма сделки.    </w:t>
      </w:r>
      <w:r>
        <w:rPr>
          <w:rFonts w:ascii="Arial" w:cs="Arial" w:eastAsia="Arial" w:hAnsi="Arial"/>
          <w:sz w:val="24"/>
          <w:szCs w:val="24"/>
        </w:rPr>
        <w:t xml:space="preserve">                                                      Приложение № 11                                 ЖУРНАЛ                     регистрации ограничений прав -----------------------------------------------------------------------| № |Дата и |Ф.И.О.|Адрес |Иденти-|Представ-|   Дата    | Регистратор ||п/п| время |право-|едини-|фикаци-| ленные  | государст-|             ||   |поступ-|обла- |  цы  | онный |и посту- |  венной   |             ||   | ления |дателя|недви-|  код  | пившие  |регистрации|             ||   |заявле-| или  |жимого|единицы|документы|-----------|-------------||   |  ния, |полное|имуще-| недви-|         | Пред-|Пол-|Ф.И.О.| Под- ||   | доку- | ное  | ства |жимого |         | вари-|ной |      | пись ||   | мента |наиме-|      |имуще- |         | тель-|    |      |      ||   |       | нова-|      | ства  |         | ной  |    |      |      ||   |       | ние  |      |       |         |      |    |      |      ||   |       |юриди-|      |       |         |      |    |      |      ||   |       | чес- |      |       |         |      |    |      |      ||   |       | кого |      |       |         |      |    |      |      ||   |       | лица |      |       |         |      |    |      |      ||---|-------|------|------|-------|---------|------|----|------|------|| 1 |   2   |  3   |  4   |   5   |    6    |  7   | 8  |  9   |  10  |----------------------------------------------------------------------------------------------------------------------------------------------| № |Дата и время|Представленные|Дата и время|Регистратор|    Сумма   ||п/п|поступления |и поступившие |  снятия    |           |   кредита  ||   | заявления, |  документы   |ограничения |           |            ||   |документа на|              |            |           |            ||   |   снятие   |              |            |-----------|            ||   | ограничения|              |            |Ф.И.О.|Под-|            ||   |            |              |            |      |пись|            ||   |            |              |            |      |    |            ||   |            |              |            |      |    |            ||   |            |              |            |      |    |            ||   |            |              |            |      |    |            ||   |            |              |            |      |    |            ||   |            |              |            |      |    |            ||   |            |              |            |      |    |            ||---|------------|--------------|------------|------|----|------------||11 |     12     |      13      |     14     |  15  | 16 |     17     |-----------------------------------------------------------------------     В графе № 1 указывается порядковый номер записи заявлений,  посту-пающих на регистрацию ограничений прав в местный регистрационный орган;     В графе  № 2 указывается число,  месяц и год поступления заявленияили документа;     В графе  №  3 указывается Ф.И.О.  правообладателя физического лицаили полное наименование юридического лица;     В графе  №  4  указывается почтовый адрес единицы недвижимого иму-щества,  а в случае его отсутствия - Карта и Ссылка  в  соответствии  сразделом 1 регистрационной карточки;     В графе № 5 указывается идентификационный код единицы  недвижимогоимущества;     В графу № 6 вносятся правоустанавливающие документы, предоставлен-ные или поступившие на регистрацию ограничения права;     В графе № 7 указывается число,  месяц и  год  принятия  решения  опредварительной регистрации ограничения права;     В графе № 8 указывается число, месяц и год принятия решения о пол-ной регистрации ограничения права;     В графе № 9 указывается Ф.И.О. регистратора местного регистрацион-ного органа;     В графе № 10 ставится подпись регистратора местного  регистрацион-ного органа;     В графе № 11 указывается порядковый номер записи заявлений, посту-пающих на снятие ограничений прав в местный регистрационный орган;     В графе № 12 указывается время, число, месяц и год поступления за-явления или документа на снятие ограничения;     В графу № 13 вносятся правоустанавливающие  документы,  предостав-ленные или поступившие на снятие ограничения права;     В графе № 14 указывается число, месяц и год внесения записи о сня-тии ограничения права;     В графе № 15 указывается Ф.И.О.  регистратора местного регистраци-онного органа;     В графе № 16 ставится подпись регистратора местного  регистрацион-ного органа;     В графе № 17 указывается сумма выданного согласно документа креди-та. В остальных случаях графа не заполняется.      Примечание: Журнал заполняется в развернутом виде. Начиная с графы№ 11,  указываются заявления и документы, поступившие на снятие ограни-чения права.   </w:t>
      </w:r>
      <w:r>
        <w:rPr>
          <w:rFonts w:ascii="Arial" w:cs="Arial" w:eastAsia="Arial" w:hAnsi="Arial"/>
          <w:sz w:val="24"/>
          <w:szCs w:val="24"/>
        </w:rPr>
        <w:t xml:space="preserve">                                                       Приложение № 12                                ЗАЯВЛЕНИЕ          на приостановление регистрации права и обременения              (ограничения) прав на недвижимое имущество      Адрес единицы недвижимого имущества _____________________________________________________________________________________________________     Идентификационный код     --- ----- ----- --------- --------- ----- -------     | |-| | |-| | |-| | | | |-| | | | |-| | |-| | | |     --- ----- ----- --------- --------- ----- -------     Ф.И.О. физического лица или полное наименование юридического лица,обратившегося с заявлением ___________________________________________________________________________________________________________________     Действующий по доверенности _____________________________________________________________________________________________________________паспорт серия __________  дата выдачи "____" ___________", номер ______     Адрес заявителя __________________________________________________     Ф.И.О. физического лица или полное наименование юридического лица,права которого оспариваются ___________________________________________     Вид оспариваемого права собственности,  ограничения  (нужное  под-черкнуть) _____________________________________________________________     Основания для подачи заявления __________________________________________________________________________________________________________     Перечень приложенных документов: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Подпись заявителя ______________     Дата ___________________________      Ф.И.О. специалиста по приему и выдаче документов _________________      Подпись ________________________     Дата и время ___________________   </w:t>
      </w:r>
      <w:r>
        <w:rPr>
          <w:rFonts w:ascii="Arial" w:cs="Arial" w:eastAsia="Arial" w:hAnsi="Arial"/>
          <w:sz w:val="24"/>
          <w:szCs w:val="24"/>
        </w:rPr>
        <w:t xml:space="preserve">                                                       Приложение № 13                               УВЕДОМЛЕНИЕ        правообладателя о подаче заявления лицом, оспаривающим     это право на приостановление регистрации права (ограничений)                     прав на недвижимое имущество      ____________________________________________________________            (наименование местного регистрационного органа)      настоящим уведомляет Вас о том, что по заявлению     __________________________________________________________________     (Ф.И.О. физического лица или наименование юридического лица,_______________________________________________________________________       подавшего заявление на приостановление регистрации права,регистрация Вашего права может быть приостановлена,  в связи с чем про-сим Вас обратиться в местный регистрационный орган для  ознакомления  сдокументами на недвижимое имущество,  расположенную по следующему адре-су:______________________________________________________________________________________________________________________________________________      Дата "____" ______________ г.      Начальник управления ______________             __________________     М.П.                                              Ф.И.О., подпись      Примечание: Отправляется заказным письмом.    </w:t>
      </w:r>
      <w:r>
        <w:rPr>
          <w:rFonts w:ascii="Arial" w:cs="Arial" w:eastAsia="Arial" w:hAnsi="Arial"/>
          <w:sz w:val="24"/>
          <w:szCs w:val="24"/>
        </w:rPr>
        <w:t xml:space="preserve">                                                      Приложение № 14                                ЗАЯВЛЕНИЕ      на получение информации из местного регистрационного органа      Для физического лица:     Ф.И.О. заявителя: ________________________________________________     Место жительства (адрес): ____________________________ тел. ______     Документ, удостоверяющий личность: вид _____ серия № _____________выдан __________________________________ дата выдачи __________________     Действующий от имени _____________________________________________на основании доверенности выданной от "____" ____________ г.     Для юридического лица:     Полное наименование юридического лица ___________________________________________________________________________________________________     Регистрационный номер свидетельства: _____________________________почтовый адрес _____________________________________ тел. _____________     Ф.И.О. (руководителя или полномочного представителя) ____________________________________________________________________________________     на основании (какого документа) __________________________________     Идентификационный код единицы недвижимого имущества:     --- ----- ----- --------- --------- ----- -------     | |-| | |-| | |-| | | | |-| | | | |-| | |-| | | |     --- ----- ----- --------- --------- ----- -------     Адрес единицы недвижимого имущества ______________________________     Прошу предоставить следующие документы:     ---     | | копию регистрационной карточки     ---     ---     | | справку о зарегистрированном праве     ---     ---     | | справку о неимении недвижимого имущества     ---     ---     | | заверенные копии документов из регистрационного дела     ---      Прошу выдать информацию в срочном порядке ________________________                                                  (графа заполняется______________________________________________________________________,        в случае необходимости регистрации в срочном порядке)коэффициент срочности ________________________________, срок исполнения(дни, часы) _______________________.      Прилагаю документ об оплате: вид ______________ № ________________     на сумму: ________________________________________________________      Дата "____" ______________      Подпись заявителя: _______________      Ф.И.О. и подпись специалиста по приему и выдаче документов ______________________________________________________________________________      Дата поступления заявления "____" _________г. Время ______________                                                         (часы, минуты)    </w:t>
      </w:r>
      <w:r>
        <w:rPr>
          <w:rFonts w:ascii="Arial" w:cs="Arial" w:eastAsia="Arial" w:hAnsi="Arial"/>
          <w:sz w:val="24"/>
          <w:szCs w:val="24"/>
        </w:rPr>
        <w:t xml:space="preserve">                                                      Приложение № 15                                 ЖУРНАЛ                  обхода единиц недвижимого имущества -----------------------------------------------------------------------| № |    Дата    |Адрес единицы|    Форма    |Назначение|Собственник/и||п/п|обследования| недвижимого |собственности|  недвиж. | (Ф.И.О. или ||   |            |  имущества  |             |          | наименование||   |            |             |             |          | юридического||   |            |             |             |          |     лица)   ||   |            |             |             |          |             ||   |            |             |             |          |             ||---|------------|-------------|-------------|----------|-------------|| 1 |      2     |      3      |      4      |    5     |      6      |----------------------------------------------------------------------------------------------------------------------------------------------|Документ,|Правоус-| Обременение | Общая   |   Подпись    |Примечание || удосто- |танавли-|(ограничение)|совмест- | собственника |           ||веряющий | вающие |-------------|ная или  |  или Ф.И.О., |           ||личность | доку-  | Вид|Документ|долевая  | подпись лица,|           ||правооб- | менты  |    |        |собствен-| присутствую- |           ||ладателя |        |    |        | ность   |щего на момент|           ||         |        |    |        |         | обследования |           ||---------|--------|----|--------|---------|--------------|-----------||    7    |   8    | 9  |   10   |   11    |      12      |     13    |-----------------------------------------------------------------------     В графе № 1 указывается порядковый номер записи;     В графе № 2 указывается число, месяц, год посещения объекта;     В графе  №  3 указывается адрес единицы недвижимого имущества (дляземельных участков с/х назначения - №  карты  и  буквенно-цифровой  кодссылки);     В графе № 4 указывается,  в какой  форме  собственности  находитсяобследуемая единица недвижимого имущества (частная,  муниципальная, го-сударственная и др.);     В графе № 5 указывается назначение недвижимости (зем.  уч-к,  зем.доля, жил. дом, жил. кв-ра, аптека, магазин, и т.д.);     В графе № 6 указывается Ф.И.О. собственника/ов или полное наимено-вание юридического лица;     В графе № 7 указывается документ, удостоверяющий личность правооб-ладателя (для физических лиц - паспортные данные,  в случае  отсутствияпаспорта графа не заполняется,  для юридических лиц - № свидетельства орегистрации);     В графе  № 8 указываются представленные правоустанавливающие и уч-редительные документы;     В графе  № 9 указывается существующие обременения (аренда,  серви-тут, залог и т.д.);     В графе № 10 указывается наименование, номер, дата выдачи докумен-та на обременение (ограничение);     В графе № 11 при наличии подтверждающих документов указывается,  вкакой собственности находится данная единица недвижимости.  При их  от-сутствии графа не заполняется;     В графе № 12 ставится подпись собственника.  В  случае  отсутствиясобственника указывается Ф.И.О.,  подпись лица,  присутствующего на мо-мент обследования.     </w:t>
      </w:r>
      <w:r>
        <w:rPr>
          <w:rFonts w:ascii="Arial" w:cs="Arial" w:eastAsia="Arial" w:hAnsi="Arial"/>
          <w:sz w:val="24"/>
          <w:szCs w:val="24"/>
        </w:rPr>
        <w:t xml:space="preserve">                                                     Приложение № 16                            КАДАСТРОВЫЙ ПЛАН                     единицы недвижимого имущества                                 Масштаб      Идентификационный код     --- ----- ----- --------- --------- ----- -------     | |-| | |-| | |-| | | | |-| | | | |-| | |-| | | |     --- ----- ----- --------- --------- ----- -------     Адрес ____________________________________________________________ -----------------------------------------------------------------------|  Площадь земельного | Общая строительная |Коли- |Назначение   |     ||       участка       |       площадь      |чество|             |     ||---------------------|--------------------|этажей|-------------|-----||По до-| По  | Разница|По до-| По  |Разница|      |Материал стен|     ||кумен-|факту|        |кумен-|факту|       |      |             |     || там  |     |        | там  |     |       |      |             |     ||------|-----|--------|------|-----|-------|------|-------------|-----||      |     |        |      |     |       |      |Тип квартиры |     ||      |     |        |      |     |       |      |-------------|-----||      |     |        |      |     |       |      |Год постройки|     |-----------------------------------------------------------------------     (ориентация по сторонам света)      Дата составления _______________________     Кадастровый топограф ___________________                           (Ф.И.О., подпись)   </w:t>
      </w:r>
      <w:r>
        <w:rPr>
          <w:rFonts w:ascii="Arial" w:cs="Arial" w:eastAsia="Arial" w:hAnsi="Arial"/>
          <w:sz w:val="24"/>
          <w:szCs w:val="24"/>
        </w:rPr>
        <w:t xml:space="preserve">                                                       Приложение № 17                            УВЕДОМЛЕНИЕ № ______      Настоящим уведомляем _____________________________________________                           (Орган местного самоуправления или местной_______________________________________________________________________                    государственной администрации)что в ходе проведения системной регистрации следующий  объект  недвижи-мости _________________________________________________________________                          (вид недвижимости)находящийся по адресу _________________________________________________Идентификационный код     --- ----- ----- --------- --------- ----- -------     | |-| | |-| | |-| | | | |-| | | | |-| | |-| | | |     --- ----- ----- --------- --------- ----- -------взят на учет в качестве бесхозяйного недвижимого имущества  управлениемпо землеустройству и регистрации прав на недвижимое имущество _____________________________________ с "____" _____________ года.     (города, района)      Дата "____" ____________ г.      Начальник управления по землеустройству и     регистрации прав на недвижимое имущество           Ф.И.О., подпись      М.П.   </w:t>
      </w:r>
      <w:r>
        <w:rPr>
          <w:rFonts w:ascii="Arial" w:cs="Arial" w:eastAsia="Arial" w:hAnsi="Arial"/>
          <w:sz w:val="24"/>
          <w:szCs w:val="24"/>
        </w:rPr>
        <w:t xml:space="preserve">                                                       Приложение № 18                               УВЕДОМЛЕНИЕ      Управление землеустройства  и  регистрации прав на недвижимое иму-щество ________________________ города (района)  настоящим  уведомляет,что в целях осуществления государственной регистрации прав, объект нед-вижимости, находящийся по адресу ______________________________________будет посещен  специалистами  по системной регистрации Государственногоагентства по регистрации прав на недвижимое имущество при ПравительствеКыргызской Республики.     В указанный в настоящем уведомлении день Вам  необходимо  присутс-твовать дома,  поскольку по результатам посещения будет произведена го-сударственная регистрация Ваших прав на недвижимое имущество и  опреде-лены  ее границы.  Это будет производится в целях защиты прав собствен-ности на недвижимое имущество и их гарантии со Стороны государства.      Вас посетят следующие специалисты по системной регистрации:     1. _______________________________________________________________     2. _______________________________________________________________     3. _______________________________________________________________      Посещение будет произведено "____" __________ 200__ года.      Начальник управления     по землеустройству и регистрации     прав на недвижимое имущество     города (района)                                    Ф.И.О., подпись      М.П.                           Корешок уведомления      Адрес единицы недвижимого имущества ______________________________     Регистрационный квартал __________________________________________     Ф.И.О. лица, получившего уведомление _____________________________     Подпись лица, получившего уведомление ____________________________     Дата получения ___________________________________________________     </w:t>
      </w:r>
      <w:r>
        <w:rPr>
          <w:rFonts w:ascii="Arial" w:cs="Arial" w:eastAsia="Arial" w:hAnsi="Arial"/>
          <w:sz w:val="24"/>
          <w:szCs w:val="24"/>
        </w:rPr>
        <w:t xml:space="preserve">                                                     Приложение № 19              СПИСОК ПРАВООБЛАДАТЕЛЕЙ НЕДВИЖИМОГО ИМУЩЕСТВА             КВАРТАЛА N _____________ СЕКТОРА N _________              ______________________ РЕГИСТРАЦИОННОЙ ЗОНЫ      Дата начала вывешивания ______________ Дата окончания ____________     М.П.-----------------------------------------------------------------------| № |Иден-|Адрес | Ф.И.О. | Назна-|Форма | Площадь |  Вид  |Примечание||п/п|тифи-|недви-|правооб-| чение |собст-| единицы |обреме-|          ||   |каци-|жимого|ладателя| недви-| вен- | недвижи-| нения |          ||   |онный|имуще-|        |жимости|ности |   мого  |       |          ||   | код | ства |        |       |      |имущества|       |          ||   |     |      |        |       |      |---------|       |          ||   |     |      |        |       |      |По  |По  |       |          ||   |     |      |        |       |      |до- |фак-|       |          ||   |     |      |        |       |      |ку- |ту  |       |          ||   |     |      |        |       |      |мен-|    |       |          ||   |     |      |        |       |      |ту  |    |       |          ||---|-----|------|--------|-------|------|----|----|-------|----------|| 1 |  2  |  3   |   4    |   5   |  6   | 7  | 8  |   9   |    10    |-----------------------------------------------------------------------     В графе № 1 указывается порядковый номер записи;     В графе № 2 указывается идентификационный код единицы  недвижимогоимущества;     В графе № 3 указывается адрес единицы недвижимого имущества;     В графе № 4 указывается Ф.И.О.  физического лица или полное наиме-нование юридического лица,  в случае невозможности  установления  собс-твенника делается запись "собственник не установлен";     В графе № 5 указывается вид недвижимости ("зем. уч-к", "жил. дом","жил. кв-ра", "аптека", "магазин", "АЭС" и т.д.);     В графе № 6 указывается,  в какой  форме  собственности  находитсяданная единица недвижимого имущества ("частн", "коммун", "гос");     В графе № 7 указывается площадь земельного участка  по  правоуста-навливающему документу в единицах измерения,  указанных в правоустанав-ливающих документах;     При регистрации  прав  на квартиры указывается общая полезная пло-щадь,  при указании площади строения без земельного участка вписываетсяобщая  строительная  площадь основных строений по правоустанавливающемудокументу;     В графе  №  8  указывается фактическая площадь земельного участка.При регистрации прав на квартиры указывается  общая  полезная  площадь,при  указании площади строения без земельного участка вписывается общаястроительная площадь основных строений по факту;     В графе № 9 указывается вид обременения (ограничения);     В графе № 10 указываются:  зарегистрированные  в  явочном  порядке("явоч. рег"), зарегистрировано  по  архивным  документам (зарег.  арх.док.),  правообладатели которых отсутствовали  при  посещении  ("отсут.правообл."),  в  случае отсутствия правоустанавливающих документов (от-сут. док.), при увеличении земельного участка (увел. зем. уч.) и т.д.     </w:t>
      </w:r>
      <w:r>
        <w:rPr>
          <w:rFonts w:ascii="Arial" w:cs="Arial" w:eastAsia="Arial" w:hAnsi="Arial"/>
          <w:sz w:val="24"/>
          <w:szCs w:val="24"/>
        </w:rPr>
        <w:t xml:space="preserve">                                                     Приложение № 20                               СОГЛАШЕНИЕ               о границах единицы недвижимого имущества      Идентификационный код     --- ----- ----- --------- --------- ----- -------     | |-| | |-| | |-| | | | |-| | | | |-| | |-| | | |     --- ----- ----- --------- --------- ----- -------     Адрес ____________________________________________________________                       (район, сельская управа)_______________________________________________________________________                    (населенный пункт, улица, дом)площадь по правоустанавливающему документу ____________________________                               фактическая ____________________________      Схема границ недвижимого имущества      Границы земельного участка согласованы:     Ф.И.О. и подписи смежных собственников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Дата _______________________________     Кадастровый топограф _______________      Примечание: При наличии спорной ситуации, лицо, не желающее согла-совать границы,  должно сделать соответствующую запись на этом соглаше-нии и подписаться собственноручно.     На схеме  должны быть отмечены все смежные собственники и простав-лены промеры границ.          </w:t>
      </w:r>
      <w:r>
        <w:rPr>
          <w:rFonts w:ascii="Arial" w:cs="Arial" w:eastAsia="Arial" w:hAnsi="Arial"/>
          <w:sz w:val="24"/>
          <w:szCs w:val="24"/>
        </w:rPr>
        <w:t xml:space="preserve">                                                Приложение № 21                                  ФОРМА      удостоверительной надписи на правоустанавливающем документе      _________________ управление по землеустройству и регистрации прав      Произведена государственная регистрация права в журнале  регистра-ции за № _______     Идентификационный № ______________________________________________     Адрес ____________________________________________________________      "____" ________ 200__ г.   Регистратор ___________________________                                                  Ф.И.О., подпись                                  ФОРМА           удостоверительной надписи на правоустанавливающих              документах при предварительной регистрации      _________________ управление по землеустройству и регистрации прав      Произведена предварительная регистрация права (без гарантии защитыправа) в журнале регистрации за № ________     Идентификационный № ______________________________________________     Адрес ____________________________________________________________      "____" ________ 200__ г.   Регистратор ___________________________                                                  Ф.И.О., подпись      Примечание: При системной регистрации  в  форме  удостоверительнойнадписи  после слов "за №" регистратором вносится запись "системная ре-гистрация".           </w:t>
      </w:r>
      <w:r>
        <w:rPr>
          <w:rFonts w:ascii="Arial" w:cs="Arial" w:eastAsia="Arial" w:hAnsi="Arial"/>
          <w:sz w:val="24"/>
          <w:szCs w:val="24"/>
        </w:rPr>
        <w:t xml:space="preserve">                                               Приложение № 22                                  ФОРМА                повторной удостоверительной надписи на                    правоустанавливающем документе      Удостоверительная надпись на дубликате правоустанавливающего     документа      ________________ управлением по землеустройству и регистрации прав_________________________ произведена государственная регистрация права(полная, предварительная)в журнале регистрации за № ____________     Идентификационный № ______________________________________________     Адрес ____________________________________________________________      "____" ________ 200__ г.   Регистратор ___________________________                                                  Ф.И.О. подпись    </w:t>
      </w:r>
      <w:r>
        <w:rPr>
          <w:rFonts w:ascii="Arial" w:cs="Arial" w:eastAsia="Arial" w:hAnsi="Arial"/>
          <w:sz w:val="24"/>
          <w:szCs w:val="24"/>
        </w:rPr>
        <w:t xml:space="preserve">                                                      Приложение № 23      Идентификационный код     --- ----- ----- --------- --------- ----- -------     | |-| | |-| | |-| | | | |-| | | | |-| | |-| | | |     --- ----- ----- --------- --------- ----- -------     Предыдущий идентификационный код     Деление     --- ----- ----- --------- --------- ----- -------     | |-| | |-| | |-| | | | |-| | | | |-| | |-| | | |     --- ----- ----- --------- --------- ----- -------     Объединение     --- ----- ----- --------- --------- ----- -------     | |-| | |-| | |-| | | | |-| | | | |-| | |-| | | |     --- ----- ----- --------- --------- ----- -------     --- ----- ----- --------- --------- ----- -------     | |-| | |-| | |-| | | | |-| | | | |-| | |-| | | |     --- ----- ----- --------- --------- ----- -------                      РЕГИСТРАЦИОННОЕ ДЕЛО № ______      НАСЕЛЕННЫЙ ПУНКТ _________________________________________________     УЛИЦА ____________________________________________________________     № ДОМА _____________ № KB.________________________________________     НАЗНАЧЕНИЕ НЕДВИЖИМОСТИ __________________________________________                                         Внутренняя сторона приложения 23      ПРАВООБЛАДАТЕЛЬ:     1.  ______________________________________________________________     2.  ______________________________________________________________     3.  ______________________________________________________________     4.  ______________________________________________________________     5.  ______________________________________________________________     6.  ______________________________________________________________     7.  ______________________________________________________________     8.  ______________________________________________________________     9.  ______________________________________________________________     10. ______________________________________________________________      ОПИСЬ ИМЕЮЩИХСЯ ДОКУМЕНТОВ:     1.  ______________________________________________________________     2.  ______________________________________________________________     3.  ______________________________________________________________     4.  ______________________________________________________________     5.  ______________________________________________________________     6.  ______________________________________________________________     7.  ______________________________________________________________     8.  ______________________________________________________________     9.  ______________________________________________________________     10. ______________________________________________________________        </w:t>
      </w:r>
      <w:r>
        <w:rPr>
          <w:rFonts w:ascii="Arial" w:cs="Arial" w:eastAsia="Arial" w:hAnsi="Arial"/>
          <w:sz w:val="24"/>
          <w:szCs w:val="24"/>
        </w:rPr>
        <w:t xml:space="preserve">                                                  Приложение № 24                                 УВЕДОМЛЕНИЕ     Уважаемый ________________________________________________________                       (Ф.И.О. правообладателя)      В процессе  проведения  системной  регистрации  проведена  полная,предварительная   (ненужное   зачеркнуть)  регистрация  ваших  прав  на_______________________________________________________________________                          (вид недвижимости)и присвоен идентификационный код единице недвижимого имущества     --- ----- ----- --------- --------- ----- -------     | |-| | |-| | |-| | | | |-| | | | |-| | |-| | | |     --- ----- ----- --------- --------- ----- -------,     находящегося по адресу ___________________________________________      Начальник управления по землеустройству     и регистрации прав на недвижимое имущество     М.П.                                               Ф.И.О., подпись        </w:t>
      </w:r>
      <w:r>
        <w:rPr>
          <w:rFonts w:ascii="Arial" w:cs="Arial" w:eastAsia="Arial" w:hAnsi="Arial"/>
          <w:sz w:val="24"/>
          <w:szCs w:val="24"/>
        </w:rPr>
        <w:t xml:space="preserve">                                                  Приложение № 25            -----------------------------------------------------------------------|                        Кыргызская Республика                        ||      Регистрационная карточка на единицу недвижимого имущества      ||                                                                     ||        Раздел 1. Идентификация единицы недвижимого имущества        ||---------------------------------------------------------------------||Идентификационный код      |Предыдущий    |Адрес:                    ||-------------------------  |идентифика-   |Область _________________ |||||||||||||||||||||||||||  |ционный код   |Район ___________________ ||-------------------------  |Деление ______|Сельская управа _________ ||                           |______________|Наименование населенного  ||---------------------------|Объединение___|пункта __________________ ||Карта_____ |Границы      --|______________|Улица ___________________ ||           |фиксированные--|              |№ _______ № кв. ______    ||Ссылка____ |             --|              |                          ||           |фактические  --|              |                          ||---------------------------------------------------------------------||Форма          |Площадь единицы |Учредительный договор --            ||собственности  |недвижимого     |                      --            ||               |имущества       |Устав --                            ||Государст- --  |по правоустанав-|      --                            ||венная     --  |ливающему       |Положение --                        ||Муници-    --  |документу ______|          --                        ||пальная    --  |фактичес-       |------------------------------------||Частная    --  |кая ____________|Земля без --        Водный --       ||           --  |                |строения  --        объект --       ||И другие   --  |                |Земля и часть --    Многолетние --  ||           --  |                |строения      --    насаждения  --  ||               |                |Часть    --         Другие --       ||               |                |строения --                --       ||               |                |Земля и  --                         ||               |                |строение --                         ||               |                |Строение --                         ||               |                |         --                         ||               |                |                                    ||               |                |                                    ||---------------------------------------------------------------------||Доля во внутридомовых помещениях ______________________              ||Доля на придомовой земельный участок и объекты, расположенные на нем ||___________________                                                  ||---------------------------------------------------------------------||Право на |Бенефи- |Иденти-|Дата государ-|Регистратор|    Подпись     ||получение|циарный |фикаци-|  ственной   |           |    главного    || выгоды  | доку-  | онный | регистрации |           |  регистратора  ||         | мент,  |код об-|-------------|-----------|                ||         |подтвер-| реме- |Обре-|Прекра-|Фами-|Под- |                ||         |ждающий |ненной |мене-| щения |лия  |пись |                ||         |право на|единицы| ния |обреме-|     |     |                ||         | полу-  | недви-|     | нения |     |     |                ||         | чение  |жимого |     |       |     |     |                ||         | выгоды |имущес-|     |       |     |     |                ||         |        | тва   |     |       |     |     |                ||---------|--------|-------|-----|-------|-----|-----|----------------||---------|--------|-------|-----|-------|-----|-----|----------------|-----------------------------------------------------------------------               Раздел 2. Регистрация права собственности-----------------------------------------------------------------------|Собствен- |Адрес|Доку-| Общая  | Дата государ- |Регистратор| Подпись ||  ник/и   |собс-|мент |совмес- |   ственной    |           | главного|| (Ф.И.О.  |твен-| на  | тная   |  регистрации  |           |регистра-||   или    |ника |право|  или   |               |           |   тора  || наимено- | /ов |собс-| общая  |---------------|-----------|         ||  вание   |     |твен-|долевая |Пре- |Пол-|Пре-|Фами-|Под- |         ||юридичес- |     |ности| собст- |два- |ной |кра-|лия  |пись |         ||кого лица,|     |     |венность| ри- |    |ще- |     |     |         ||  ЕИН)    |     |     |        |тель-|    |ния |     |     |         ||          |     |     |        | ной |    |    |     |     |         ||----------|-----|-----|--------|-----|----|----|-----|-----|---------||----------|-----|-----|--------|-----|----|----|-----|-----|---------||----------|-----|-----|--------|-----|----|----|-----|-----|---------||----------|-----|-----|--------|-----|----|----|-----|-----|---------||----------|-----|-----|--------|-----|----|----|-----|-----|---------||----------|-----|-----|--------|-----|----|----|-----|-----|---------||----------|-----|-----|--------|-----|----|----|-----|-----|---------||----------|-----|-----|--------|-----|----|----|-----|-----|---------||----------|-----|-----|--------|-----|----|----|-----|-----|---------||----------|-----|-----|--------|-----|----|----|-----|-----|---------|-----------------------------------------------------------------------                        Страница ______ из страниц 1 2 3 4 5 6 7 8 9 10          Раздел 3. Регистрация обременения (ограничения) прав-----------------------------------------------------------------------|Бенефици-|Вид обре-|Документ на| Дата государ- |Регистратор| Подпись ||  арная  | менения |обременение|   ственной    |           | главного|| единица |(ограни- |(ограниче- |  регистрации  |           |регистра-||или лицо | чения)  |    ние)   |---------------|-----------|   тора  ||         |         |           |Пре- |Пол-|Пре-|Фами-|Под- |         ||         |         |           |два- |ной |кра-|лия  |пись |         ||         |         |           | ри- |    |ще- |     |     |         ||         |         |           |тель-|    |ния |     |     |         ||         |         |           | ной |    |    |     |     |         ||---------|---------|-----------|-----|----|----|-----|-----|---------||---------|---------|-----------|-----|----|----|-----|-----|---------||---------|---------|-----------|-----|----|----|-----|-----|---------||---------|---------|-----------|-----|----|----|-----|-----|---------||---------|---------|-----------|-----|----|----|-----|-----|---------||---------|---------|-----------|-----|----|----|-----|-----|---------|----------------------------------------------------------------------------------------------------------------------------------------------|Запись о дате выдачи копии|Дата  |Дата  |Дата  |Дата   |Дата  |Дата  ||регистрационной карточки  |------|------|------|-------|------|------|-----------------------------------------------------------------------         </w:t>
      </w:r>
      <w:r>
        <w:rPr>
          <w:rFonts w:ascii="Arial" w:cs="Arial" w:eastAsia="Arial" w:hAnsi="Arial"/>
          <w:sz w:val="24"/>
          <w:szCs w:val="24"/>
        </w:rPr>
        <w:t xml:space="preserve">                                                    Приложение № 26                                  ЗАЯВЛЕНИЕ               на рассмотрение спора Согласительной комиссией      Для физического лица:     Ф.И.О. заявителя: ________________________________________________     Место жительства (адрес): _________________________ тел. _________     Документ, удостоверяющий личность: вид серия № ___________________выдан _________________________________ дата выдачи ___________________     Действующий от имени _____________________________________________на основании доверенности выданной от "____" _______________ г.     Для юридического лица:     Полное наименование юридического лица ____________________________     Регистрационный номер свидетельства: _____________________________почтовый адрес _____________________________ тел. _____________________     Ф.И.О. (руководителя или полномочного представителя) ____________________________________________________________________________________на основании (какого документа) _______________________________________     Адрес единицы недвижимого имущества ______________________________     Идентификационный код недвижимого имущества (если известен)     --- ----- ----- --------- --------- ----- -------     | |-| | |-| | |-| | | | |-| | | | |-| | |-| | | |     --- ----- ----- --------- --------- ----- -------     Прилагаемые документы:     1. _______________________________________________________________     2. _______________________________________________________________     3. _______________________________________________________________      Краткое описание существа спора _______________________________________________________________________________________________________________________________________________________________________________________________________________________________________________________      Дата __________________ г.   Подпись заявителя ___________________     </w:t>
      </w:r>
      <w:r>
        <w:rPr>
          <w:rFonts w:ascii="Arial" w:cs="Arial" w:eastAsia="Arial" w:hAnsi="Arial"/>
          <w:sz w:val="24"/>
          <w:szCs w:val="24"/>
        </w:rPr>
        <w:t xml:space="preserve">                                                     Приложение № 27                                  ЗАЯВЛЕНИЕ            о согласии на выдачу копии регистрационной карточки      Для физического лица:     Ф.И.О. заявителя: ________________________________________________     Место жительства (адрес): _________________________ тел. _________     Документ, удостоверяющий личность: вид серия № ___________________выдан ____________________________ дата выдачи ________________________     Действующий от имени _____________________________________________на основании доверенности, выданной от "____" _______________ г.     Для юридического лица:     Полное наименование юридического лица ____________________________     Регистрационный номер свидетельства: _____________________________почтовый адрес ______________________________ тел. ____________________     Ф.И.О. (руководителя или полномочного представителя)_____________________________________________________________________________________на основании (какого документа) _______________________________________     Адрес единицы недвижимого имущества ______________________________     Идентификационный код недвижимого имущества (если известен)     --- ----- ----- --------- --------- ----- -------     | |-| | |-| | |-| | | | |-| | | | |-| | |-| | | |     --- ----- ----- --------- --------- ----- -------     Прилагаемые документы:     1. _______________________________________________________________     2. _______________________________________________________________     3. _______________________________________________________________     Настоящим даю  согласие  на  выдачу копии регистрационной карточки(ненужное зачеркнуть):     1. Всем юридическим и физическим лицам, обратившимся для получениякопии регистрационной карточки.     2. Лицам,  имеющим нотариально удостоверенную, доверенность на по-лучение копии регистрационной карточки.     3. Следующим лицам: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Дата _______________ г.      Подпись заявителя ___________________      Примечание: При заполнении графы  "Следующим  лицам"  должны  бытьуказаны  реквизиты  документов,  удостоверяющих  личность или реквизитыюридического лица.   </w:t>
      </w:r>
      <w:r>
        <w:rPr>
          <w:rFonts w:ascii="Arial" w:cs="Arial" w:eastAsia="Arial" w:hAnsi="Arial"/>
          <w:sz w:val="24"/>
          <w:szCs w:val="24"/>
        </w:rPr>
        <w:t xml:space="preserve">                                                       Приложение № 28                                    ЖУРНАЛ                     присвоения идентификационных кодов -----------------------------------------------------------------------| № |  Адрес  |Идентификационный код|Карта |   Дата, Ф.И.О,    |Приме-||п/п|         |                     |ссылка|подпись картографа |чание |-----------------------------------------------------------------------   </w:t>
      </w:r>
      <w:r>
        <w:rPr>
          <w:rFonts w:ascii="Arial" w:cs="Arial" w:eastAsia="Arial" w:hAnsi="Arial"/>
          <w:sz w:val="24"/>
          <w:szCs w:val="24"/>
        </w:rPr>
        <w:t xml:space="preserve">                                                       Приложение № 29                                 УВЕДОМЛЕНИЕ                   о представлении недостающих документов      Идентификационный код единицы недвижимого имущества     --- ----- ----- --------- --------- ----- -------     | |-| | |-| | |-| | | | |-| | | | |-| | |-| | | |     --- ----- ----- --------- --------- ----- -------      Адрес единицы недвижимого имущества ______________________________      Настоящим уведомляем заявителя ___________________________________                                    (Ф.И.О. физического лица или полное_______________________________________________________________________                      наименование юридического лица)что в результате рассмотрения документов по заявлению № _______________от"___" _________ 200__ г.  в связи с предоставлением неполного  пакетадокументов и для осуществления государственной регистрации прав необхо-димо предоставить следующие недостающие документы в течение 30 дней:_____________________________________________________________________________________________________________________________________________________________________________________________________________________      Дата "____" ____________ г.      Начальник управления по землеустройству и     регистрации прав на недвижимое имущество                 Ф.И.О.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m77qnf8pslkq5dxammnf">
      <w:r>
        <w:rPr>
          <w:rFonts w:ascii="Arial" w:cs="Arial" w:eastAsia="Arial" w:hAnsi="Arial"/>
          <w:color w:val="132D3F"/>
          <w:sz w:val="16"/>
          <w:szCs w:val="16"/>
          <w:u w:val="single"/>
        </w:rPr>
        <w:t xml:space="preserve">dalil.kg/document/300056</w:t>
      </w:r>
    </w:hyperlink>
  </w:p>
  <w:p>
    <w:pPr>
      <w:spacing w:after="0" w:before="40"/>
      <w:jc w:val="center"/>
    </w:pPr>
    <w:hyperlink w:history="1" r:id="rIdjjfcpnkgkgef-4kxsrkc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gm92vpqyd_yx3qxgbnts" Type="http://schemas.openxmlformats.org/officeDocument/2006/relationships/hyperlink" Target="https://dalil.kg/document/94046" TargetMode="External"/><Relationship Id="rIdttfqrkr6sntnn3gvcv5ph" Type="http://schemas.openxmlformats.org/officeDocument/2006/relationships/hyperlink" Target="https://dalil.kg/document/300055" TargetMode="External"/><Relationship Id="rIdiidnul0sylio7qgwk8prz" Type="http://schemas.openxmlformats.org/officeDocument/2006/relationships/hyperlink" Target="https://dalil.kg/document/300513" TargetMode="External"/><Relationship Id="rIddin8iv9vmwlcfxognokpr" Type="http://schemas.openxmlformats.org/officeDocument/2006/relationships/hyperlink" Target="https://dalil.kg/document/4" TargetMode="External"/><Relationship Id="rIdzp7yogj9lw8n1ubpmvmpl" Type="http://schemas.openxmlformats.org/officeDocument/2006/relationships/hyperlink" Target="https://dalil.kg/document/4" TargetMode="External"/><Relationship Id="rIdhzqa7cyj2fch51-qeywxx" Type="http://schemas.openxmlformats.org/officeDocument/2006/relationships/hyperlink" Target="https://dalil.kg/document/8" TargetMode="External"/><Relationship Id="rId9oy0ecxh6uipnck6szyqb" Type="http://schemas.openxmlformats.org/officeDocument/2006/relationships/hyperlink" Target="https://dalil.kg/document/8" TargetMode="External"/><Relationship Id="rIdkeld9jqcub9vauzwq8dtz" Type="http://schemas.openxmlformats.org/officeDocument/2006/relationships/hyperlink" Target="https://dalil.kg/document/8" TargetMode="External"/><Relationship Id="rIdjvcqtmakkug-f82-iggyl" Type="http://schemas.openxmlformats.org/officeDocument/2006/relationships/hyperlink" Target="https://dalil.kg/document/160" TargetMode="External"/><Relationship Id="rIdjzfndw6k3en-s-prushma" Type="http://schemas.openxmlformats.org/officeDocument/2006/relationships/hyperlink" Target="https://dalil.kg/document/160" TargetMode="External"/><Relationship Id="rIdyfy3hss3ja6d0svdfas8z" Type="http://schemas.openxmlformats.org/officeDocument/2006/relationships/hyperlink" Target="https://dalil.kg/document/1644" TargetMode="External"/><Relationship Id="rId0yfbsflmcaft4rqx7ym4i" Type="http://schemas.openxmlformats.org/officeDocument/2006/relationships/hyperlink" Target="https://dalil.kg/document/386" TargetMode="External"/><Relationship Id="rId536-tijvid18re7zgxgka" Type="http://schemas.openxmlformats.org/officeDocument/2006/relationships/hyperlink" Target="https://dalil.kg/document/386" TargetMode="External"/><Relationship Id="rIdyk5uca2r3pa0rcv-xpj8s" Type="http://schemas.openxmlformats.org/officeDocument/2006/relationships/hyperlink" Target="https://dalil.kg/document/160" TargetMode="External"/><Relationship Id="rIdgcdzivnrc0bohk4u15p9t" Type="http://schemas.openxmlformats.org/officeDocument/2006/relationships/hyperlink" Target="https://dalil.kg/document/160" TargetMode="External"/><Relationship Id="rIdwb9tcknqdmmbkszqsixq_" Type="http://schemas.openxmlformats.org/officeDocument/2006/relationships/hyperlink" Target="https://dalil.kg/document/4" TargetMode="External"/><Relationship Id="rIddlvehdwwbvfpltudklsxs" Type="http://schemas.openxmlformats.org/officeDocument/2006/relationships/hyperlink" Target="https://dalil.kg/document/160" TargetMode="External"/><Relationship Id="rIdrfxspsoi_svswrs--5cit" Type="http://schemas.openxmlformats.org/officeDocument/2006/relationships/hyperlink" Target="https://dalil.kg/document/300056#1" TargetMode="External"/><Relationship Id="rIdhtfuoqxexcw6scaqtsnfk" Type="http://schemas.openxmlformats.org/officeDocument/2006/relationships/hyperlink" Target="https://dalil.kg/document/300056#3" TargetMode="External"/><Relationship Id="rIdasdpxxiumdgbfyb6wgczr" Type="http://schemas.openxmlformats.org/officeDocument/2006/relationships/hyperlink" Target="https://dalil.kg/document/300056#5" TargetMode="External"/><Relationship Id="rIdwgih8zljkhld0eewsgvd-" Type="http://schemas.openxmlformats.org/officeDocument/2006/relationships/hyperlink" Target="https://dalil.kg/document/300056#3" TargetMode="External"/><Relationship Id="rIdfiypg3de7-fe7ps8qcc1w" Type="http://schemas.openxmlformats.org/officeDocument/2006/relationships/hyperlink" Target="https://dalil.kg/document/300056#5" TargetMode="External"/><Relationship Id="rIdkcmmswcgrb0exy0ivyujv" Type="http://schemas.openxmlformats.org/officeDocument/2006/relationships/hyperlink" Target="https://dalil.kg/document/300056#2" TargetMode="External"/><Relationship Id="rIdph-tbqkunnlgxppezznb5" Type="http://schemas.openxmlformats.org/officeDocument/2006/relationships/hyperlink" Target="https://dalil.kg/document/300056#28" TargetMode="External"/><Relationship Id="rId6-6g0rki6n_h0m1lf62tv" Type="http://schemas.openxmlformats.org/officeDocument/2006/relationships/hyperlink" Target="https://dalil.kg/document/300056#28" TargetMode="External"/><Relationship Id="rIdblx0wjdbgw3rnegvia7y4" Type="http://schemas.openxmlformats.org/officeDocument/2006/relationships/hyperlink" Target="https://dalil.kg/document/300056#29" TargetMode="External"/><Relationship Id="rIdpqvmni-u_ho_suktbaoxj" Type="http://schemas.openxmlformats.org/officeDocument/2006/relationships/hyperlink" Target="https://dalil.kg/document/300056#29" TargetMode="External"/><Relationship Id="rId-vebthdqasydxhlc4qas4" Type="http://schemas.openxmlformats.org/officeDocument/2006/relationships/hyperlink" Target="https://dalil.kg/document/300056#10" TargetMode="External"/><Relationship Id="rIduta0nh4z4qiinznqbkzpc" Type="http://schemas.openxmlformats.org/officeDocument/2006/relationships/hyperlink" Target="https://dalil.kg/document/300056#11" TargetMode="External"/><Relationship Id="rIdx5fffkhlv56u5jix9n9l2" Type="http://schemas.openxmlformats.org/officeDocument/2006/relationships/hyperlink" Target="https://dalil.kg/document/300056#21" TargetMode="External"/><Relationship Id="rIdohkkbrnpb-nxzwwwmorxb" Type="http://schemas.openxmlformats.org/officeDocument/2006/relationships/hyperlink" Target="https://dalil.kg/document/300056#21" TargetMode="External"/><Relationship Id="rIdu_3falq_idlznms0uaqcr" Type="http://schemas.openxmlformats.org/officeDocument/2006/relationships/hyperlink" Target="https://dalil.kg/document/300056#3" TargetMode="External"/><Relationship Id="rId2fdxcfmwfpmhllkhfsmpg" Type="http://schemas.openxmlformats.org/officeDocument/2006/relationships/hyperlink" Target="https://dalil.kg/document/160" TargetMode="External"/><Relationship Id="rId5lgekmsgoznt7i7zgn1mf" Type="http://schemas.openxmlformats.org/officeDocument/2006/relationships/hyperlink" Target="https://dalil.kg/document/300056#12" TargetMode="External"/><Relationship Id="rIdmgrwcs02m604zkcu99ukv" Type="http://schemas.openxmlformats.org/officeDocument/2006/relationships/hyperlink" Target="https://dalil.kg/document/300056#12" TargetMode="External"/><Relationship Id="rIdmvvopgdzf9_t1uwlvbytz" Type="http://schemas.openxmlformats.org/officeDocument/2006/relationships/hyperlink" Target="https://dalil.kg/document/300056#13" TargetMode="External"/><Relationship Id="rIdyyvsfccf-p2sbcfuzi8l3" Type="http://schemas.openxmlformats.org/officeDocument/2006/relationships/hyperlink" Target="https://dalil.kg/document/300056#13" TargetMode="External"/><Relationship Id="rIdwgtxjjeqkmy3ab8sqmdbu" Type="http://schemas.openxmlformats.org/officeDocument/2006/relationships/hyperlink" Target="https://dalil.kg/document/160" TargetMode="External"/><Relationship Id="rIdmiqn0rpoxbewoagoj83d0" Type="http://schemas.openxmlformats.org/officeDocument/2006/relationships/hyperlink" Target="https://dalil.kg/document/300056#8" TargetMode="External"/><Relationship Id="rId7ecovxo4hz8s9r8i4k-sb" Type="http://schemas.openxmlformats.org/officeDocument/2006/relationships/hyperlink" Target="https://dalil.kg/document/300056#9" TargetMode="External"/><Relationship Id="rIdonv_qrvqwv-slulej0te3" Type="http://schemas.openxmlformats.org/officeDocument/2006/relationships/hyperlink" Target="https://dalil.kg/document/300056#22" TargetMode="External"/><Relationship Id="rId-2lsuqsvmgro2hcwqtg5k" Type="http://schemas.openxmlformats.org/officeDocument/2006/relationships/hyperlink" Target="https://dalil.kg/document/300056#11" TargetMode="External"/><Relationship Id="rIdu4a4dxh14c-chupipmevl" Type="http://schemas.openxmlformats.org/officeDocument/2006/relationships/hyperlink" Target="https://dalil.kg/document/300056#23" TargetMode="External"/><Relationship Id="rIdnzzajd0m7uhp--oxmhtm2" Type="http://schemas.openxmlformats.org/officeDocument/2006/relationships/hyperlink" Target="https://dalil.kg/document/300056#20" TargetMode="External"/><Relationship Id="rIdzlizcnksokikxx8-2bznb" Type="http://schemas.openxmlformats.org/officeDocument/2006/relationships/hyperlink" Target="https://dalil.kg/document/300056#16" TargetMode="External"/><Relationship Id="rIdq3tquwd5hvmqz4jgjdjnb" Type="http://schemas.openxmlformats.org/officeDocument/2006/relationships/hyperlink" Target="https://dalil.kg/document/30833" TargetMode="External"/><Relationship Id="rIdjy3vusawshkshdbkpa6oa" Type="http://schemas.openxmlformats.org/officeDocument/2006/relationships/hyperlink" Target="https://dalil.kg/document/30833" TargetMode="External"/><Relationship Id="rId1ktlh8kgqerlvll8zd33j" Type="http://schemas.openxmlformats.org/officeDocument/2006/relationships/hyperlink" Target="https://dalil.kg/document/30832" TargetMode="External"/><Relationship Id="rId7fdufqm0iblydykuq6qml" Type="http://schemas.openxmlformats.org/officeDocument/2006/relationships/hyperlink" Target="https://dalil.kg/document/300056#28" TargetMode="External"/><Relationship Id="rId9z08pgcuumawc0kllgl7c" Type="http://schemas.openxmlformats.org/officeDocument/2006/relationships/hyperlink" Target="https://dalil.kg/document/300056#28" TargetMode="External"/><Relationship Id="rId8yp3u3rezjfhqibhknwpm" Type="http://schemas.openxmlformats.org/officeDocument/2006/relationships/hyperlink" Target="https://dalil.kg/document/80" TargetMode="External"/><Relationship Id="rIdrmlwhgckruokw4so62li9" Type="http://schemas.openxmlformats.org/officeDocument/2006/relationships/hyperlink" Target="https://dalil.kg/document/211" TargetMode="External"/><Relationship Id="rIdpnwybxiadte-derawxxpu" Type="http://schemas.openxmlformats.org/officeDocument/2006/relationships/hyperlink" Target="https://dalil.kg/document/8" TargetMode="External"/><Relationship Id="rIdioijhibfkxhe_kjluffmt" Type="http://schemas.openxmlformats.org/officeDocument/2006/relationships/hyperlink" Target="https://dalil.kg/document/978" TargetMode="External"/><Relationship Id="rIdgihf50hdaotxxy5g4zdw0" Type="http://schemas.openxmlformats.org/officeDocument/2006/relationships/hyperlink" Target="https://dalil.kg/document/719" TargetMode="External"/><Relationship Id="rIdapef5iqwqim3cmy6ulv1i" Type="http://schemas.openxmlformats.org/officeDocument/2006/relationships/hyperlink" Target="https://dalil.kg/document/978" TargetMode="External"/><Relationship Id="rId4lwgyomqkedsqoko3xfp7" Type="http://schemas.openxmlformats.org/officeDocument/2006/relationships/hyperlink" Target="https://dalil.kg/document/719" TargetMode="External"/><Relationship Id="rIdoez13pn_yjbx8qmmbodsy" Type="http://schemas.openxmlformats.org/officeDocument/2006/relationships/hyperlink" Target="https://dalil.kg/document/978" TargetMode="External"/><Relationship Id="rIdq-srbzf19vw6kggkl3sz7" Type="http://schemas.openxmlformats.org/officeDocument/2006/relationships/hyperlink" Target="https://dalil.kg/document/992" TargetMode="External"/><Relationship Id="rIdob7mo80gztektkb9dojgr" Type="http://schemas.openxmlformats.org/officeDocument/2006/relationships/hyperlink" Target="https://dalil.kg/document/1456" TargetMode="External"/><Relationship Id="rIdy9yhc77iu-k5t6auljfw_" Type="http://schemas.openxmlformats.org/officeDocument/2006/relationships/hyperlink" Target="https://dalil.kg/document/1456" TargetMode="External"/><Relationship Id="rIdbbyilos9prsaxmlg18jhf" Type="http://schemas.openxmlformats.org/officeDocument/2006/relationships/hyperlink" Target="https://dalil.kg/document/54717" TargetMode="External"/><Relationship Id="rIds9wsmwuk8p1skm1bftsmh" Type="http://schemas.openxmlformats.org/officeDocument/2006/relationships/hyperlink" Target="https://dalil.kg/document/8" TargetMode="External"/><Relationship Id="rId0we6ayoqniywszskrx7es" Type="http://schemas.openxmlformats.org/officeDocument/2006/relationships/hyperlink" Target="https://dalil.kg/document/993" TargetMode="External"/><Relationship Id="rIdzny4qchexseukozgit2ur" Type="http://schemas.openxmlformats.org/officeDocument/2006/relationships/hyperlink" Target="https://dalil.kg/document/55249" TargetMode="External"/><Relationship Id="rId4maos-piawsli65obpomi" Type="http://schemas.openxmlformats.org/officeDocument/2006/relationships/hyperlink" Target="https://dalil.kg/document/300513" TargetMode="External"/><Relationship Id="rId2otm_avr1f8-edjszspwg" Type="http://schemas.openxmlformats.org/officeDocument/2006/relationships/hyperlink" Target="https://dalil.kg/document/300513" TargetMode="External"/><Relationship Id="rIdre75av9rf_swih0ozihxn" Type="http://schemas.openxmlformats.org/officeDocument/2006/relationships/hyperlink" Target="https://dalil.kg/document/300513" TargetMode="External"/><Relationship Id="rIdiq2hvj6ddhb8bw51kajvh" Type="http://schemas.openxmlformats.org/officeDocument/2006/relationships/hyperlink" Target="https://dalil.kg/document/300513" TargetMode="External"/><Relationship Id="rId7egovw6jiruzn0ay1lmxk" Type="http://schemas.openxmlformats.org/officeDocument/2006/relationships/hyperlink" Target="https://dalil.kg/document/2416" TargetMode="External"/><Relationship Id="rIdvplorrn4vkbrgolrusub7" Type="http://schemas.openxmlformats.org/officeDocument/2006/relationships/hyperlink" Target="https://dalil.kg/document/300056#15" TargetMode="External"/><Relationship Id="rId-styddrbkatzctlpwd-u_" Type="http://schemas.openxmlformats.org/officeDocument/2006/relationships/hyperlink" Target="https://dalil.kg/document/300056#18" TargetMode="External"/><Relationship Id="rIdbnb5w8kluhmfsk4iarvjw" Type="http://schemas.openxmlformats.org/officeDocument/2006/relationships/hyperlink" Target="https://dalil.kg/document/300056#20" TargetMode="External"/><Relationship Id="rId8" Type="http://schemas.openxmlformats.org/officeDocument/2006/relationships/image" Target="media/8de64316e95979c063c17bcd5380dc052a2594e9.png"/><Relationship Id="rId8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m77qnf8pslkq5dxammnf" Type="http://schemas.openxmlformats.org/officeDocument/2006/relationships/hyperlink" Target="https://dalil.kg/document/300056" TargetMode="External"/><Relationship Id="rIdjjfcpnkgkgef-4kxsrkc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2026-09-23T16:34:51.719Z</dcterms:created>
  <dcterms:modified xsi:type="dcterms:W3CDTF">2026-09-23T16:34:51.719Z</dcterms:modified>
</cp:coreProperties>
</file>

<file path=docProps/custom.xml><?xml version="1.0" encoding="utf-8"?>
<Properties xmlns="http://schemas.openxmlformats.org/officeDocument/2006/custom-properties" xmlns:vt="http://schemas.openxmlformats.org/officeDocument/2006/docPropsVTypes"/>
</file>