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УТРАТИЛO СИЛУ              (В соответствии приказа Госагенства по             архитектуре и строительству при Правительстве КР               от </w:t>
      </w:r>
      <w:hyperlink w:history="1" r:id="rIdk-soubbirlqv_kxw2zg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2006 года №343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Республики28 апреля 2000 года. Регистрационный номер 76                                                   Утверждено                                           </w:t>
      </w:r>
      <w:hyperlink w:history="1" r:id="rIdyry9pubmh3lvvrxvvq1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 инспекции по архитектуре и                                        строительству при Правительстве                                             Кыргызской Республики                                          от 7 апреля 2000 года № 33                                ПОЛОЖЕНИЕ             о порядке регистрации и выдаче разрешения на           строительство объектов малого и среднего бизнеса                        в Кыргызской Республике      В дополнение действующего </w:t>
      </w:r>
      <w:hyperlink w:history="1" r:id="rIdjbnfscs6fl16eclexa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  выдачи  разрешенияна выполнение строительно-монтажных работ".     Настоящий нормативный документ не может быть полностью или частич-но воспроизведен, тиражирован или распространен в качестве официальногоиздания без разрешения Госархстройинспекции при Правительстве  Кыргызс-кой Республики.                           1. Общие положения      1.1. Настоящее Положение о порядке регистрации и выдачи разрешенияна строительство объектов малого и среднего бизнеса в  Кыргызской  Рес-публике, в дальнейшем именуемое "Положение", разработано в соответствиис </w:t>
      </w:r>
      <w:hyperlink w:history="1" r:id="rIdegd1xdl06n4eezcehxz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градостроительстве  и  архитектуреКыргызской  Республики" и постановлениями Правительства Кыргызской Рес-публики от </w:t>
      </w:r>
      <w:hyperlink w:history="1" r:id="rIdafsfvwg9hdj-c_3rxtc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1995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 "О  Государственной  строительнойинспекции Государственного комитета Кыргызской Республики по архитекту-ре и строительству", от </w:t>
      </w:r>
      <w:hyperlink w:history="1" r:id="rIdbm8hwc-t7lawmifdkkx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1999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sczwsya5ejs6n86r3fh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1998 года</w:t>
        </w:r>
      </w:hyperlink>
      <w:hyperlink w:history="1" r:id="rIdwqfzwabidtcq9nu5-s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427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Государственной инспекции по архитектуре и строительствупри Правительстве Кыргызской Республики" и от </w:t>
      </w:r>
      <w:hyperlink w:history="1" r:id="rIdhydo_5xfmmfiipihd1e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2000 года №  57</w:t>
        </w:r>
      </w:hyperlink>
      <w:r>
        <w:rPr>
          <w:rFonts w:ascii="Arial" w:cs="Arial" w:eastAsia="Arial" w:hAnsi="Arial"/>
          <w:sz w:val="24"/>
          <w:szCs w:val="24"/>
        </w:rPr>
        <w:t xml:space="preserve">"Об утверждении Положения "О порядке выдачи разрешительной документациина проектирование,  реконструкцию,  перепрофилирование и  строительствообъектов  малого  и среднего бизнеса и малоэтажных индивидуальных жилыхдомов" и других нормативных актов.     Положение определяет основные требования,  предъявляемые на терри-тории Кыргызской Республики  при  регистрации  объектов  строительства,расширении, реконструкции (капремонте), перепрофилировании зданий и со-оружений, а также других объектов различного функционального назначениямалого и среднего бизнеса, всех форм собственности независимо от их ве-домственной принадлежности.     1.2. Положение устанавливает единый порядок  регистрации  объектовстроительства малого и среднего бизнеса, обязательного для всех субъек-тов градостроительно-архитектурной деятельности.     1.3. Регистрация и выдача разрешения на строительство объектов ма-лого и среднего бизнеса в Кыргызской Республике осуществляется органамиГосударственного архитектурно-строительного контроля (ГАСК) Госархстро-йинспекции при Правительстве Кыргызской Республики.     1.4. Регистрация и выдача разрешения на строительство объектов ма-лого и среднего бизнеса производится бесплатно.            2. Перечень представляемых заказчиком документов           и материалов для регистрации и выдачи разрешения      2.1. Для регистрации объектов малого и среднего бизнеса в Кыргызс-кой Республике заказчик представляет в территориальные  органы  Госарх-стройконтроля следующие документы и материалы:     1) Заявление по форме Приложения 1.     2) Постановление районной (городской) госадминистрации  об  отводеземельного  участка под строительство или документ на право пользованияземельным участком, или на право владения зданием и сооружением на ука-занном земельном участке.     3) Проектную документацию, согласованную и утвержденную в установ-ленном  порядке  с положительным заключением Государственной экспертизыГосархстройинспекции при Правительстве Кыргызской Республики.     4) Положительное  заключение Государственной экологической экспер-тизы Министерства охраны окружающей среды Кыргызской Республики на про-ектную  документацию,  если  хозяйственная деятельность объекта при егоэксплуатации может оказать вредное воздействие на окружающую среду.     2.2. Регистрация  объектов строительства малого и среднего бизнесав Кыргызской Республике является основанием для  выдачи  разрешения  навыполнение строительных работ, (строительство, реконструкция и перепро-филирование).                   3. Порядок рассмотрения регистрации                        объектов строительства      3.1. Управление Госархстройконтроля  рассматривает  представленныезаказчиком  документы и материалы и принимает решение о регистрации илиотказе регистрации объектов строительства малого и среднего  бизнеса  втечение 2-3 дней.     3.2. В случае положительного решения,  управление Госархстройконт-роля выдает заказчику соответствующее Разрешение по форме Приложения 2.     3.3. Отказ о регистрации объектов строительства малого и  среднегобизнеса  в  Кыргызской  Республике  направляется заказчику в письменнойформе с мотивированным объяснением причин принятого решения.     При повторном обращении заказчика  управление  Госархстройконтролярассматривает вопрос о регистрации объектов строительства в срок не бо-лее трех дней с момента представления необходимых документов и материа-лов.     3.4. Копия выданного управлением Госархстройконтроля Разрешения навыполнение строительных работ (строительство,  реконструкция и перепро-филирование) должна храниться на стройплощадке и предъявляться по  пер-вому  требованию должностных лиц государственного органа по делам архи-тектуры и строительства.     3.5. Заказчик обязан сообщить в управление  Госархстройконтроля  оназначении и изменении производителя работ,  лиц, осуществляющих техни-ческий и авторский надзоры на объекте; существенные изменения проектныхрешений и производства работ.     3.6. Разрешение выдается сроком на  нормативную  продолжительностьстроительства с дальнейшей ежегодной пролонгацией.     При несоблюдении нормативного срока продолжительности строительст-ва и возобновления его после консервации объекта,  производится перере-гистрация объекта.     3.7. До получения Разрешения заказчик обязан заключить договора  савтором  проекта и управлением Госархстройконтроля на осуществление ав-торского надзора и Госархстройконтроля в установленном порядке согласност.40  </w:t>
      </w:r>
      <w:hyperlink w:history="1" r:id="rIdq7ybjuno_2xscrfq6zd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 градостроительстве и архитектуре Кыргызской Республи-ки".                      4. Ответственность управления                    Госархстройконтроля и заказчика      4.1. Действия  должностных  лиц  управления Госархстройконтроля повопросам регистрации объектов строительства малого и среднего бизнеса вКыргызской  Республике  могут быть обжалованы в установленном законода-тельством порядке.     4.2. Выполнение строительных работ на объекте без Разрешения и не-выполнение требований пунктов 3.5, 3.6 данного Положения является само-вольным и влечет ответственность, предусмотренную действующим законода-тельством Кыргызской Республики.                                                             Приложение 1                                  Начальнику управления Государственного                                 архитектурно-строительного контроля                                 ______________________________________                                     (наименование области, города)                                 От заказчика _________________________                                             (наименование организации,                                 ______________________________________                                 предприятия, почтовый адрес, телефоны)                                ЗАЯВЛЕНИЕ      Прошу зарегистрировать объект строительства _____________________________________________________________________________________________                        (наименование объекта)_______________________________________________________________________                                (адрес)     Проектная документация на строительство объекта разработана _____________________________________________________________________________                 (наименование проектной организации)и согласована в установленном порядке с заинтересованными организациямии органами архитектуры и строительства.     Авторский надзор в соответствии с договором от "____"_____________199___г. будет осуществлять ___________________________________________                                (наименование проектной организации)     Технический надзор будет осуществлять ___________________________________________________________________________________________________      (наименование организации Ф.И.О., номер телефона работника)     Прилагаются документы согласно раздела 2 _________________________     Обязуюсь обо всех изменениях, связанных с приведенными в настоящемзаявлении сведениями, сообщать в управление Госархстройконтроля.      Заказчик  ________________  ______________  ______________________                 (должность)        (подпись)        (Фамилия И.О.)      М.П.                               Дата "____"___________ _____ г.                                                             Приложение 2        ГОСУДАРСТВЕННАЯ ИНСПЕКЦИЯ ПО АРХИТЕКТУРЕ И СТРОИТЕЛЬСТВУ                ПРИ ПРАВИТЕЛЬСТВЕ КЫРГЫЗСКОЙ РЕСПУБЛИКИ      Управление Государственного Архитектурно-Строительного Контроля _________________________________________________________________________                    (наименование области, города)                               РАЗРЕШЕНИЕ           на выполнение строительных работ (строительство,              реконструкция и перепрофилирование) № _____      Выдано ___________________________________________________________                      (наименование организации заказчика)_______________________________________________________________________                    (наименование объекта и адрес)     Проектная документация ___________________________________________                                (номер, серия и др. данные проекта)разработана ___________________________________________________________                         (наименование проектной организации)     Авторский надзор осуществляет ____________________________________                                         (наименование организации)     Технический надзор осуществляет _________________________________________________________________________________________________________              (наименование организации, Ф.И.О., телефон)     Особые условия: Данное Разрешение считается действительным при на-личии лицензии и сертификата у подрядной организации.     Срок действия разрешения _________________________________________     Дата выдачи разрешения ___________________________________________      Начальник управления     Госархстройконтроля      __________________  _____________________                                  (подпись)          (Фамилия, И.О.)      Действие разрешения продлено до __________________________________      Начальник управления     Госархстройконтроля      __________________  _____________________                                  (подпись)          (Фамилия, И.О.)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ovipdawfo_cjjuaug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dalil.kg/document/300075</w:t>
      </w:r>
    </w:hyperlink>
  </w:p>
  <w:p>
    <w:pPr>
      <w:spacing w:after="0" w:before="40"/>
      <w:jc w:val="center"/>
    </w:pPr>
    <w:hyperlink w:history="1" r:id="rIdfuu7rpzluayjlq1bacx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soubbirlqv_kxw2zggh" Type="http://schemas.openxmlformats.org/officeDocument/2006/relationships/hyperlink" Target="https://dalil.kg/document/300562" TargetMode="External"/><Relationship Id="rIdyry9pubmh3lvvrxvvq1ze" Type="http://schemas.openxmlformats.org/officeDocument/2006/relationships/hyperlink" Target="https://dalil.kg/document/300073" TargetMode="External"/><Relationship Id="rIdjbnfscs6fl16eclexaoyv" Type="http://schemas.openxmlformats.org/officeDocument/2006/relationships/hyperlink" Target="https://dalil.kg/document/300074" TargetMode="External"/><Relationship Id="rIdegd1xdl06n4eezcehxzum" Type="http://schemas.openxmlformats.org/officeDocument/2006/relationships/hyperlink" Target="https://dalil.kg/document/716" TargetMode="External"/><Relationship Id="rIdafsfvwg9hdj-c_3rxtckk" Type="http://schemas.openxmlformats.org/officeDocument/2006/relationships/hyperlink" Target="https://dalil.kg/document/36671" TargetMode="External"/><Relationship Id="rIdbm8hwc-t7lawmifdkkxwx" Type="http://schemas.openxmlformats.org/officeDocument/2006/relationships/hyperlink" Target="https://dalil.kg/document/34050" TargetMode="External"/><Relationship Id="rIdsczwsya5ejs6n86r3fhxo" Type="http://schemas.openxmlformats.org/officeDocument/2006/relationships/hyperlink" Target="https://dalil.kg/document/5584" TargetMode="External"/><Relationship Id="rIdwqfzwabidtcq9nu5-sfws" Type="http://schemas.openxmlformats.org/officeDocument/2006/relationships/hyperlink" Target="https://dalil.kg/document/5584" TargetMode="External"/><Relationship Id="rIdhydo_5xfmmfiipihd1esl" Type="http://schemas.openxmlformats.org/officeDocument/2006/relationships/hyperlink" Target="https://dalil.kg/document/7059" TargetMode="External"/><Relationship Id="rIdq7ybjuno_2xscrfq6zd0y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ovipdawfo_cjjuaugmg" Type="http://schemas.openxmlformats.org/officeDocument/2006/relationships/hyperlink" Target="https://dalil.kg/document/300075" TargetMode="External"/><Relationship Id="rIdfuu7rpzluayjlq1bacx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2026-09-25T05:07:34.450Z</dcterms:created>
  <dcterms:modified xsi:type="dcterms:W3CDTF">2026-09-25T05:07:34.450Z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