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xmwmaz6dxsqc4ofnz2h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Республики11 сентября 2000 года. Регистрационный номер 161        Утверждаю                                        </w:t>
      </w:r>
      <w:hyperlink w:history="1" r:id="rIdydflsqbsjterqo1cpip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Утверждаю</w:t>
        </w:r>
      </w:hyperlink>
      <w:r>
        <w:rPr>
          <w:rFonts w:ascii="Arial" w:cs="Arial" w:eastAsia="Arial" w:hAnsi="Arial"/>
          <w:sz w:val="24"/>
          <w:szCs w:val="24"/>
        </w:rPr>
        <w:t xml:space="preserve">Министр здравоохранения                             Министр финансов Кыргызской Республики                            Кыргызской Республики          Т.Мейманалиев                                       С.Медеров 25 августа 2000 года                             28 августа 2000 года                                 ПОРЯДОК               утверждения и исполнения местного бюджета                     2001 года по здравоохранению      1. Настоящий Порядок вводится с 1 января 2001  года  на  основаниипроводимой  реформы  в  финансировании здравоохранения по Чуйской и Ис-сык-Кульской областям.     2. Постановлением местных кенешей утверждается показатель и норма-тив отчислений налоговых платежей по доходной части в структуре  бюдже-тов всех уровней области для расходов по всем учреждениям здравоохране-ния, находящимся на финансировании из местного бюджета.     3. В  расходной части бюджетов всех уровней утверждается соответс-твующая сумма, как "средства, передаваемые в вышестоящий бюджет, на фи-нансирование здравоохранения".     Ответственность за своевременное  перечисление  утвержденных  суммнесут соответствующие местные государственные администрации.     4. На областном уровне утверждается суммарный бюджет  по  расходамна здравоохранение области в разрезе статей расходов.     5. После утверждения бюджета показатели по  здравоохранению  дово-дятся  Областным  финансовым управлением до территориального управленияФонда обязательного медицинского страхования (ФОМС).     6. Бюджетным отделом территориального управления ФОМС составляетсяРоспись расходов по всем учреждениям здравоохранения,  финансируемым изместного  бюджета области,  в структуре статей расходов бюджета с поме-сячной разбивкой.     7. Роспись  расходов  передается в Областное финансовое управлениедля утверждения и последующего осуществления финансирования.     8. Утвержденная  Областным финансовым управлением Роспись расходовпередается территориальному управлению ФОМС и соответствующим  районнымотделениям Казначейства.     Территориальное управление ФОМС доводит показатели до лечебных уч-реждений в целях составления смет расходов,  которые утверждаются руко-водителями учреждений  здравоохранения  и  территориальным  управлениемФОМС и передаются в Областное финансовое управление.     9. По взаимному согласованию Областного финансового  управления  итерриториального  управления ФОМС разрешается открытие в областном Каз-начействе бюджетного счета территориального управления ФОМС в целях ак-кумуляции средств здравоохранения области.     10. В территориальном управлении ФОМС вводится программное обеспе-чение по контролю исполнения бюджета.     11. Заявка на открытие кредитов на январь и февраль 2001 года сос-тавляется и передается территориальным управлением ФОМС в Областное фи-нансовое управление по каждому учреждению,  финансируемому  из  средствместного бюджета,  в размере 1/12 части на каждый месяц от утвержденнойсуммы на здравоохранение на 2001 год и в  зависимости  от  фактическогопоступления  средств,  передаваемых из местных бюджетов всех уровней нафинансирование отрасли здравоохранения.     12. В  целях формирования заявки в Областное финансовое управлениена март и последующие месяцы 2001 года лечебные учреждения,  работающиепо  системе "оплата за пролеченный случай",  передают в территориальноеуправление ФОМС информацию в соответствующей форме по затратам,  произ-веденным в течение января, февраля 2001 года.     По другим учреждениям здравоохранения сумма заявки на  последующиемесяцы  года определяется территориальным управлением ФОМС по среднеме-сячной потребности с учетом исполнения бюджета каждого месяца 2001  го-да.     13. При исполнении бюджета по утвержденным сметам расходов каждогоучреждения  области используется принцип от заявки на открытие кредитовдо получения ассигнований,  утвержденный Порядком от 8 июня  2000  года(письмо Министерства финансов Кыргызской Республики от 8.06.2000 года №13-2/3331).     14. На стадии исполнения местного бюджета 2001 года принцип "безс-татейного финансирования" используется при выделении Областным финансо-вым  управлением средств на текущее финансирование в целом по здравоох-ранению одним показателем,  объемы которых по соответствующему  решениютерриториального  управления ФОМС распределяются по учреждениям здраво-охранения и  по  статьям  расходов.  Территориальным  управлением  ФОМСоформляются  бюджетные  поручения на каждое учреждение здравоохранения,финансируемое из средств местного бюджета области.     15. По  взаимному согласованию Областного финансового управления итерриториального управления ФОМС,  с учетом предварительной подготовки,начиная  с III квартала 2001 года,  разрешается переход на безстатейноефинансирование по схеме:  Областное финансовое управление -  территори-альное  управление  ФОМС - лечебное учреждение,  работающее по принципу"оплата за пролеченный случай".     Другие учреждения  здравоохранения области финансируются в течение2001 года по статьям расходов.     16. При  использовании  открытых  кредитов  на безстатейной основетерриториальное управление ФОМС  ежемесячно  представляет  в  областноеКазначейство  и Областное финансовое управление отчеты по открытию кре-дитов и кассовым расходам в разрезе статей расходов по  соответствующимформам отчетности.     17. Отчетность в целом по разделу "здравоохранение" (по  бюджетными  специальным  средствам)  представляется  территориальным управлениемФОМС в областное Казначейство и Областное финансовое управление в  сро-ки,  установленные областным Казначейством.  Соответственно,  областноеКазначейство представляет отчетность в Центральное Казначейство  Минис-терства финансов Кыргызской Республики в установленные сроки.     18. Категориальные гранты из республиканского бюджета,  предназна-ченные  на  финансирование  минимальных услуг по разделу "здравоохране-ние", аккумулируются на областном бюджете и соответственно финансируют-ся через территориальное управление ФОМС. При этом Министерство здраво-охранения Кыргызской Республики и территориальное управление ФОМС несутответственность  за  полноту и своевременность выплаты заработной платыпо разделу "здравоохранение".     19. Погашение задолженности местных бюджетов всех уровней по здра-воохранению на 1.01.2001 года по статьям расходов "Заработная плата"  и"Отчисления в Социальный фонд" должно проводиться соответствующими бюд-жетами по месту образования задолженности за счет дополнительных  нало-говых поступлений.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gejz9brnn6-kaafsn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dalil.kg/document/300113</w:t>
      </w:r>
    </w:hyperlink>
  </w:p>
  <w:p>
    <w:pPr>
      <w:spacing w:after="0" w:before="40"/>
      <w:jc w:val="center"/>
    </w:pPr>
    <w:hyperlink w:history="1" r:id="rIde1fm7bbgupjqooxngqrf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mwmaz6dxsqc4ofnz2h30" Type="http://schemas.openxmlformats.org/officeDocument/2006/relationships/hyperlink" Target="https://dalil.kg/document/202591" TargetMode="External"/><Relationship Id="rIdydflsqbsjterqo1cpipx9" Type="http://schemas.openxmlformats.org/officeDocument/2006/relationships/hyperlink" Target="https://dalil.kg/document/300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gejz9brnn6-kaafsn3d" Type="http://schemas.openxmlformats.org/officeDocument/2006/relationships/hyperlink" Target="https://dalil.kg/document/300113" TargetMode="External"/><Relationship Id="rIde1fm7bbgupjqooxngqrf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2026-09-29T18:40:55.792Z</dcterms:created>
  <dcterms:modified xsi:type="dcterms:W3CDTF">2026-09-29T18:40:55.792Z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