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q5a0fsp4g1qzqx_63fl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29  июня 2001 года. Регистрационный номер 100-01                               Утверждены                       </w:t>
      </w:r>
      <w:hyperlink w:history="1" r:id="rIdqwm1bjgt5bmkbagpu276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4 июня 2001 года № 52/1                                УКАЗАНИЯ      по проведению системного обследования земель и недвижимого   имущества населенных пунктов (городов, поселков городского типа         и сельских населенных пунктов) Кыргызской Республики                           I. Общие положения     1. Термины, используемые в настоящих указаниях:    -   Единица  недвижимого  имущества  (недвижимости)  -   земельныйучасток,   здание,  сооружение,  квартира  или  любая  другая  единицанедвижимости, которая отдельно определена, то есть имеет установленнуюграницу,  и может находиться в собственности или пользовании  согласнозаконодательству Кыргызской Республики;    - Идентификационный  номер  -  индивидуальный,  неповторяющийся натерритории   Кыргызской   Республики   регистрационный   код   единицынедвижимого   имущества   присваиваемый  в  процессе   государственнойрегистрации;    - Кадастровый план -  графическое  изображение  отдельной  единицынедвижимого  имущества,   включая  детали:  идентификационный   номер,почтовый  адрес  (название  улицы и номер дома),  размеры,  площадь  ииспользование земли на момент съемки;    -   Правообладатель  -  любое  физическое  или  юридическое  лицо,обладающее правом на недвижимое имущество;    -   Правоустанавливающий  документ  -  документ,  устанавливающий,передающий,   ограничивающий  или  прекращающий право собственности  идругие   права  на  единицу  недвижимого  имущества  (закон,   решениесоответствующего компетентного органа, договор, решение суда и др.);    -   Системное   обследование   -  процесс   сбора,    изучения   исистематизации  архивных  и  картографических материалов  со  сплошнымобследованием  единиц  недвижимости  с  выездом  на  место   в   целяхподготовки    необходимых   документов  для  проведения   обязательнойпервичной регистрации;    -  Фактическая  граница  - граница единицы  недвижимого  имущества(земельного    участка)    указанная  на   плановом   материале,    незакрепленная  в  натуре (на местности) межевыми знаками установленногообразца.    2. Основными задачами системного обследования земель и недвижимогоимущества   населенных   пунктов  являются  установление   (уточнение)границ,  площадей,   с  составлением экспликации  по  видам  земельныхугодий  и  принадлежность недвижимого имущества (земельных  участков),находящихся   в  них,  тому  или  иному юридическому  или  физическомулицу  на праве собственности (и ее формы) или пользования,  наличия  упоследних правоустанавливающих и правоудостоверяющих документов.    3. Данные системного обследования земель и  недвижимого  имуществанаселенных    пунктов    служат  материалом  для  ведения   земельногокадастра,  регистрации  прав  на недвижимое  имущество  и  составленияидентификационных    регистрационных  карт  для   кодирования   единицнедвижимого  имущества, исчисления земельного налога,  а также  выдачиюридических   документов  на  право  собственности   или   пользованияземельным участком.    Материалы системного обследования земель и  недвижимого  имуществанаселенных  пунктов  могут использоваться при  составлении  генпланов,схем   планировок,    проектов  урегулирования  приусадебных   земель,внутрихозяйственного и межхозяйственного землеустройства и т.д.    4.   Работы   по  системному  обследованию  земель  и  недвижимогоимущества    населенных    пунктов  создается   комиссия   в   составепредставителей       районной      (городской)       госадминистрации,Государственного  агентства  по  регистрации   прав   на    недвижимоеимущество   при   Правительстве  Кыргызской   Республики,   проектногоинститута  "Кыргызгипрозем", районной (городской) службы   архитектурыи   строительства,    айыл  окмоту,   которая   утверждает   программупроведения  системного  обследования.  В  программе   указываются  всемероприятия по системному обследованию, их сроки и ответственные за ихвыполнение, а так же даты текущих и приемочного контроля.    Исполнителями   являются    специалисты    проектного    института"Кыргызгипрозем".    В  отдельных  случаях  эти   виды   работ   могутвыполняться силами районной землеустроительной службы.    5.   Проведение   разъяснительной  кампании  среди   населения   софициальным  публичным объявлением секторов и  кварталов,   в  которыхбудет  проводиться  системное  обследование,   осуществляется  местнымрегистрационным органом.    6.   Системное   обследование  земель  и   недвижимого   имуществанаселенных   пунктов  (городов,   ПГТ и сельских  населенных  пунктов)проводится с использованием фотопланов или материалов наземной  съемкив  масштабах 1:200, 1:500, 1:1000, 1:2000 и 1:5000.    7. В содержание работ системного обследования земель и недвижимогоимущества    населенных   пунктов  входят   следующие   виды   работы:подготовительные,   обследовательские,   камеральные,   оформление   иразмножение   материалов,   рассмотрение  и  утверждение   результатовсистемного обследования, недвижимого имущества.                       II. Подготовительные работы     8. В подготовительный период проводятся следующие работы:    а)   формирование   групп  и  звеньев  по  проведению   системногообследования;    б)      подбор      необходимых     архивных     картографических,правоустанавливающих  и  других материалов для  проведения  системногообследования  земель и недвижимого имущества;    в)   нанесение  юридических  границ  населенных  пунктов,   границвнутригородских   (внутрипоселковых)  социально-экономических  зон   иадминистративно-территориального деления  на  планово-картографическийматериал;    г) формирование  учетных  (регистрационных)  секторов  и кварталовсовместное МРО;    д) определение  очередности  проведения  полевого  обследования  вучетных (регистрационных) секторах и кварталах.    9. Начальник  производственного  подразделения  до начала работ попроведению  системного обследования земель и недвижимого  имущества  внаселенном  пункте  выдает  техническое задание  руководителю  группы,которая  будет  осуществлять работы, указанные в  пункте  7  настоящихУказаний.    10.    Для    проведения   системного   обследования   в   учетном(регистрационном) секторе группа по проведению системного обследованияразбивается  на  отдельные  звенья. Звено по  системному  обследованиюформируется в количестве 2-3 человек:    - одного  специалиста  по  правовому  кадастру,  ответственного засбор,   анализ,  сверку, достоверность и качество правоустанавливающихи   правоудостоверяющих  документов  (наличие   в   них   исправлений,подчисток и пр.) и сведений,  связанных с правами на землю  и  единицынедвижимого  имущества,  а  также ведение журнала  системного  обхода,заполнение  заключения о государственной регистрации,  регистрационныхкарточек и списков правообладателей единиц недвижимого имущества;    - одного специалиста по кадастровой топографии,  ответственного засбор,  анализ,  сверку и экспертизу картографо-плановых  материалов  исведений,   проведение  кадастровой  съемки,  а  также   за   точностьфиксированных  и   достоверность  фактических  границ  каждой  единицынедвижимого  имущества,   составление регистрационных  индексированныхкарт  и  кадастрового плана недвижимого участка (земельного участка);    - ассистента топографа,  который оказывает помощь  специалисту  покадастровой    топографии   при   проведении  кадастровой   съемки   ивыполняет  необходимую работу в процессе системного  обследования  привыездах  и  в регистрационном органе.    11.  Во  время  проведения  подготовительных  работ  собираются  иизучаются   имеющиеся  в Госкартографии,  "Кыргызгипроземе"  и  другихпроектных    институтах,     областных    и    районных    управленияхземлеустройства   и   регистрации  прав   на   недвижимое   имущество,архитектуры  и  строительства и других организациях  картографические,юридические  и  другие материалы, касающиеся населенного  пункта,  гдебудет  проведено системное обследование земель и недвижимого имущества(проекты  межхозяйственного  и  внутрихозяйственного  землеустройства,отвода    земельных   участков,   инвентаризации   земельных    угодийхозяйствующих субъектов, генеральный план развития населенного  пунктаи   другие   материалы,    утвержденные   в   установленном   порядке,землеустроительные   дела  по  предоставлению   земельных    участков,инвентаризационные  дела на дома,  квартиры,  здания  и  сооружения  идругие,  правоустанавливающие и правоудостоверяющие документы и  др.).Одновременно   берется   справка   о   наличии   земель   в   границахнаселенного пункта (приложение 2).    12.    На   основе   собранных   картографических,    юридических,правоустанавливающих   и  правоудостоверяющих   документов   на   планнаселенного  пункта  наносятся  юридические  границы,   если   имеютсяграницы внутригородских (внутрипоселковых) социально-экономических зони    административно-территориального    деления     (административныхтерриториальных управ и кварталов), юридические границы находящихся  вних единиц недвижимого имущества (земельных участков) собственников  ипользователей.    13.    При   отсутствии   у   местного   регистрационного   органарегистрационной  индексированной карты населенного  пункта  на  основеплана,  указанного  в  пункте  13  настоящих  указаний,   составляетсярегистрационная   индексированная  карта  путем  разбивки   территориинаселенного  пункта  на учетные (регистрационные)  сектора,  кварталы,которые  кодируются  в соответствии  с инструкцией кодификации  единицнедвижимого имущества.  Разбивку на учетные (регистрационные)  секторанеобходимо    проводить    с     учетом     границ     внутригородских(внутрипоселковых)  социально-экономических  зон  и   административно-территориального  деления   (административно-территориальных  управ  икварталов),   земельных участков, красных линий (границ)  застройки  стаким  расчетом,  чтобы сектор включал около 2000  единиц  недвижимогоимущества.    14. После разбивки секторов производится по планшетное  вычислениеплощадей    в    границах   учетных  (регистрационных)   кварталов   ссоблюдением  требований  Указаний  по  вычислению  площадей  земельныхконтуров.  По  результатам  вычислений определяются площади кварталов,секторов и населенного пункта в его юридических границах.    15. Затем звенья по системному обследованию приступают к  изучениюархивных    юридических    и   картографических   материалов    единицнедвижимого имущества (земельных участков),  расположенных в  границахрегистрационного  квартала. При этом специалист по правовому  кадаструизучает   правоустанавливающие  и  правоудостоверяющие  документы,   акадастровый  топограф  снимает  ксерокопии планов  земельного  участкаизучаемых  единиц  недвижимости  (по инвентарным  делам,  имеющимся  вархиве МРО).    Документы,  удостоверяющие  и  устанавливающие  права  на  единицунедвижимого  имущества,  имеющиеся в архиве местного  регистрационногооргана и собранные в процессе подготовительного периода,  а также планземельного участка вкладываются в регистрационное дело.                        III. Полевое обследование     16. После  сбора  первичных  данных специалисты звена приступают ксплошному   обходу   единиц   недвижимости.    В   случае   отсутствияправообладателя   на  объекте  на  момент  обследования  на  его   имяоставляется  письменное  уведомление  с  указанием  даты   и   времениследующего  посещения.  Расписка о получении уведомления подписываетсячленами  семьи,   родственниками,  квартирантами  или  соседями,  либопредставителями квартального комитета.    Повторные   визиты   специалистами   по   системной    регистрацииосуществляются не более 3 раз.  Если владельцы будут отсутствовать припоследнем  визите, то в регистрационную карточку заносится информация,которая   содержаться   в  архивах  МРО.   При  формировании   списковправообладателей  в  графе "примечание" должна содержаться  запись   отом,   что   регистрация произведена на основании архивных  документовМРО,   либо  о  том,   что  регистрация  не  произведена  в  связи   сотсутствием данных о правах в архиве МРО.    17.  При  выполнении полевых обследовательских работ  должны  бытьполучены достоверные и максимально полные сведения о:    -   фактических   границах  населенного  пункта,   внутригородских(внутрипоселковых)   социально-экономических  зон  и  административно-территориального  деления  (административно-территориальных  управ   икварталов);    -  наличие   у  собственников и пользователей  единиц  недвижимогоимущества правоустанавливающих и правоудостоверяющих документов;    - фактических границах земельных участков и использовании земель всоответствии с законодательными актами и юридическими документами;    -  наличии  и  границах земельных угодий, в  том  числе  городскойзастройки     (жилые    дома,     культурно-бытовые,     промышленные,административные   и  др.   здания  и  сооружение),    земель   общегопользования  (улицы,   площади, скверы,  бульвары  и  т.д.)  и  другихугодий.  Кроме  того,  уточняется  наличие  резервных  территорий  илисвободного приусадебного фонда.    18.   При   полевом  обследовании,   на  основании   собранной   вподготовительный   период информации об имеющихся правоустанавливающихдокументах у собственников и землепользователей (государственного акта(свидетельства)  на право частной собственности на земельный  участок,удостоверения  на  право временного пользования   земельным   участкомили   договора  сделки,   технического  паспорта  (инвентаризационногодела)  на  домовладение,   а  также  материалов  внутрихозяйственного,межхозяйственного землеустройства,  проведенной инвентаризации земель,а  при  их  отсутствии  на  основании других  юридических  документов,удостоверяющих  право  пользования  или  собственности  на  недвижимоеимущество), устанавливаются и уточняются:    - наименования учреждений,  организаций, предприятий, фамилия, имяи   отчество   собственников  и  пользователей   единиц    недвижимогоимущества  (земельных  участков, жилых, нежилых  помещений,  зданий  исооружений);    -   границы  единиц  недвижимого  имущества  (земельных  участков)собственников  и  пользователей, границы сельскохозяйственных  угодий,земель,  находящихся под постройками,  дорогами и площадями, каналами,газонами, зелеными насаждениями и др.;    - форма собственности;    - существующие обременения и ограничения.    19. В ходе обследовательских работ все полученные данные заносятсяв журналы обхода единиц недвижимости и полевых измерений.    Местный регистрационный орган обеспечивает специалистов системногозвена   журналами   обхода  единиц  недвижимости  и  журналом  полевыхизмерений,   прошнурованными,  пронумерованными  и  скрепленными   егопечатью.    В случае допущенных при заполнении журнала исправлений,  подтирок,зачеркиваний  необходимо подтвердить записью "исправлено"  и  подписьюисполнителя.    Персональную  ответственность за сохранность  и  ведение  журналовнесут специалист по правовому кадастру и кадастровый топограф.    После окончания системной регистрации журналы подлежат хранению  вархиве местного регистрационного органа.    20. Если в ходе проведения системного обследования  специалист  поправовому   кадастру   установил,  что у  правообладателя  имеются  наруках документы,  а в архиве регистрационного органа их не было,  то вданном  случае,  специалист  по правовому кадастру  должен  разъяснитьправообладателю о том, что копия данного документа, заверенная местнымрегистрационным  органом о подлинности, должна быть в  регистрационномделе единицы недвижимости. Для этого правообладателю необходимо прийтив  местный  регистрационный  орган с подлинником документа для  снятиякопии и помещения его в регистрационное дело единицы недвижимости.    21. Если  у  правообладателя  отсутствуют  какие-либо документы наединицу   недвижимого  имущества,  специалист  по  правовому  кадаструразъясняет правообладателю о необходимости узаконения его права.    Если в ходе проведения системного обследования не были  обнаруженыправоустанавливающие   документы,  либо собранные  документы  содержатинформацию  о  том,  что собственник отказался от недвижимости,   либособственник неизвестен,  то специалист по правовому кадастру заполняетуведомление   для   органа   местного   самоуправления   и     местнойгосударственной администрации о том, что единица недвижимости являетсябесхозяйной.  Тем  не менее, для такой единицы недвижимости  заводитсярегистрационная карточка, присваивается идентификационный код.    22. Порядок действия местного регистрационного органа,  а  так  жеспециалистов   по   системной  регистрации   по   учету   бесхозяйногонедвижимого  имущества  определяется в  соответствии  с  Положением  опорядке   учета  бесхозяйного  недвижимого  имущества  на   территорииКыргызской Республики.    23.   Цель   кадастровой  съемки  -  определение   географическогоместоположения,  фактических  границ  и  площади  единицы  недвижимогоимущества.    На   основании   проведенной   съемки   подготавливаетсякадастровый  план   земельного участка,  границы  единиц  недвижимостипереносятся  на индексированную регистрационную карту для последующегоприсвоения идентификационного номера.    24.  Перед  проведением  кадастровых  съемок  единиц  недвижимостипроизводится рекогносцировка местности в границах населенного  пункта.При  рекогносцировке определяется территория,  на которую  отсутствуютпланово-картографические   материалы  или  где  необходимо  произвестикорректировку  имеющегося  планового  материала,   уточняются  границыучетных   (регистрационных)  секторов,   кварталов,  определенные  припроведении  подготовительных работ. На тех площадях,  где  отсутствуютплановые  материалы,  производится новая наземная  съемка,  на  основекоторой составляется план территории.    25.   Корректировка    картографических  материалов   производитсяодновременно с кадастровой съемкой единиц недвижимого имущества, и всеизменения  на  местности наносятся на планшеты.  Выполнение  работ  попроведению наземной съемки и корректировки планшетов ведется  согласнотребованиям технических указаний.    26.  Кадастровая  съемка  проводится в  соответствии  с  Временнымпрактическим    руководством   по  регистрации  прав   и   обременений(ограничений) на недвижимое имущество.    При выезде на объект, если имеется копия плана земельного участка,кадастровый   топограф   проверяет  в  натуре   соответствие    границземельных участков,  земельных угодий,  основных строений и др., путемвизуальной проверки и проведения нескольких (не менее 3-х) контрольныхпромеров по периметру.  Результаты  контрольных  промеров записываютсяна копии кадастрового плана в карандаше.  Если при этом обнаруживаютсяизменения, либо  кадастровый план земельного участка отсутствует,   топроизводится  кадастровая  съемка земельного  участка.  Все  измерениянаносятся   на   копию  плана  земельного  участка   в   карандаше   исогласовываются  с правообладателем.  При наличии споров  по  вопросамграниц   с   соседями  подписывается соглашение о границах  земельногоучастка (приложение).    Результаты  кадастровой  съемки  заносятся  в  журнал  кадастровыхизмерений,   с   составлением   абриса   земельного   участка.   Абрисземельного  участка  подписывается его собственником  с  тем,  что  онсогласен  с  промерами, указанными на абрисе, и не имеет претензий  поповоду границ смежных участков.                         IV. Камеральные работы     27.   При  выполнении  камеральных  работ  производится  обработкаинформации,  собранной  в период системного полевого  обследования,  аименно:    - сверяется собранная в период системного обследования  информацияс данными других источников;    -   переносятся   результаты  кадастровой   съемки   на   планово-картографический материал;    -   вычисляются  площади  единиц  недвижимого   имущества    (осн.строений);    - присваиваются коды единицам недвижимого имущества;    - вычерчиваются кадастровые планы;    - формируются регистрационные дела;    - заполняются регистрационные карточки, заключения;    - составляются списки правообладателей.    28.  Обработка  информации на единицы недвижимости,   собранной  впериод системного обследования,  производится путем  повторной  сверкис  данными,  имеющимися  в архиве местного регистрационного  органа  иданными других источников.    Недостающую   информацию    на  единицы   недвижимого   имущества,специалисты  по  правовому кадастру собирают  в  органах  архитектуры,Фонда  Госимущества,  Комитета по управлению муниципальным имуществом,нотариата, городской администрации, в нехозяйственных книгах  сельскихи  поселковых Кенешей и других органах, имеющих информацию о правах наединицы недвижимости.    29. Кадастровый  топограф по результатам кадастровой съемки единицнедвижимого  имущества корректирует существующие кадастровые  планы  снанесением  выявленных  изменений и проставляет  все  промеры  краснойтушью.    При отсутствии кадастровых планов на единицу недвижимого имуществакадастровый   топограф   составляет  кадастровые   планы   на   основекадастровой  съемки (абрисов). Кадастровые планы вычерчиваются  чернойтушью.    На основе  откорректированных  или  вновь составленных кадастровыхпланов   кадастровый  топограф  системного   звена   наносит   границыединиц недвижимого имущества на регистрационную индексированную карту.    30.  Кадастровый  топограф  вычисляет общую  фактическую   площадьземельных  участков  и земельных угодий,  основных строений и  др.   сточностью   до  1  кв.м  планиметром  или  палеткой.   Все  вычислениязаписываются  в ведомость вычисления (приложение 3),  а  после  увязкиплощадей  земельных участков данные заносятся в сравнительную  таблицуплощадей  на  кадастровом плане,  которая отражает сведения о площадяхпо  правоустанавливающему документу и фактическую,  а также выявленнуюразницу.   Затем производятся вычисления в разрезе земельных угодий  вграницах  земельных участков.  Данные заносятся в ведомость вычисления(приложение    4),    на   основании   которой   составляется   списоксобственников  единиц  недвижимого имущества  (земельных  участков)  иэкспликация  земельных угодий.  Экспликация земель  составляется  и  вцелом по населенному пункту. Все материалы подписываются исполнителем.    31.  После   изучения  и  сопоставления всей имеющейся  информацииспециалист  по  правовому кадастру формирует регистрационные  дела  накаждую   обследованную   единицу  недвижимого  имущества,    заполняетрегистрационную карточку и заключение о государственной регистрации наединицу недвижимого имущества.    Регистрационная    карточка   и   заключение   о   государственнойрегистрации   заполняются  в  соответствии  с  Временным  практическимруководством  по  регистрации  прав  и  обременений  (ограничений)  нанедвижимое имущество.    Собранные в  процессе системного обследования правоустанавливающиеи  правоудостоверяющие  документы, план  земельного  участка  масштаба1:500  и   другие  документы помещаются в регистрационное дело единицынедвижимости.    В описи  регистрационного  дела  указывается  перечень документов,имеющихся  в  архиве регистрационного органа,  содержащих  сведения  отом,  кем   и  когда  был выдан этот документ,   а  также  документов,недостающих для установления прав.    32.   Завершающим    этапом   системного   обследования   являетсясоставление  списков правообладателей единиц недвижимого  имущества  вданном   регистрационном  секторе  или квартале,  которые вывешиваютсяместным  регистрационным органом в заранее определенном  общедоступномместе.    В  список   правообладателей включаются  все  единицы  недвижимогоимущества с установленными и не установленными правами,  находящиеся врегистрационном  квартале, в том числе прошедшие явочную  регистрацию.Список   составляется   с  учетом  поуличного  расположения   объектовнедвижимости, согласно установленной форме (приложение 5).    33. По завершении работ составляется акт о  проведении  системногообследования   земель   и  единиц  недвижимого  имущества  населенногопункта  (приложение  6),   который заверяется всеми  членами  комиссииуказанные  в пункте 4, и пояснительная записка (приложение 7).    34. Материалы системного обследования земель и единиц  недвижимогоимущества   согласовываются  с  начальником   районного   (городского)управления  по  землеустройству и  регистрации  прав   на   недвижимоеимущество, главным архитектором района (города), главой айыл окмоту, очем  составляется  протокол,  и утверждаются  постановлением  районной(городской) госадминистрации.                 V. Оформление и размножение материалов     35. Материалы  системного обследования земель и единиц недвижимогоимущества населенного пункта должны содержать:    1) пояснительная записка;    2) справка о наличии земель в границах населенного пункта;    3) ведомость вычисления площадей единиц недвижимого имущества;    4) регистрационные дела на единицы недвижимого имущества;    5) список  собственников  единиц  недвижимого имущества (земельныхучастков) с экспликацией земельных угодий;    6) регистрационная  индексированная  карта  в  масштабе 1:1000 или1:2000   или   1:5000,  т.е.  план  населенного  пункта,  на   которомпроводилось   системное   обследование  земель  и  единиц  недвижимогоимущества,    с   нанесенными   границами  учетных   (регистрационных)секторов,   кварталов,   единиц  недвижимого    имущества   (земельныхучастков)   собственников  и  пользователей,  и  их  идентификационныхномеров.    7)  акт  о  проведении  системного обследования  земель  и  единицнедвижимого имущества населенного пункта;    8) акт приемки работ (освидетельствование);    9) материалы рассмотрения,  согласования и утверждения результатовсистемного    обследования  земель  и  единиц  недвижимого   имуществанаселенного пункта.    37. Материалы  системного обследования земель и единиц недвижимогоимущества  населенных  пунктов (за исключением регистрационных  дел  ирегистрационной    индексированной    карты)    размножаются   в   3-хэкземплярах. Оригинал и первый экземпляр хранятся в архиве   института"Кыргызгипрозем".  Второй экземпляр передается районному  (городскому)управлению   по  землеустройству  и  регистрации  прав  на  недвижимоеимущество,  третий  рай(гор)администрации или айыл окмоту.    Регистрационные дела на единицы недвижимого имущества  оформляютсяв   одном   экземпляре  и находятся в местном регистрационном  органе.Регистрационная   индексированная   карта   изготавливается   в   двухэкземплярах,  один  из  которых находится  в  местном  регистрационноморгане,    второй  -  в  центральном  архиве  Госрегистра   КыргызскойРеспублики.    38.  Сформированные  регистрационные  дела,  и  копии  участков  вграницах  регистрационных кварталов с присвоенными  идентификационнымикодами сдаются  в местные регистрационные органы по мере их готовностив  количестве около 500 единиц недвижимого имущества в соответствии  спрограммой проведения системного обследования.                               Приложение 1                           ТЕХНИЧЕСКОЕ ЗАДАНИЕ                  на производство работ по _________     Согласно плана работ ____________________________________________________________________________________________________________________   (наименование производственного подразделения) на ____ год,  Вам         необходимо произвести _______________________________                         (виды и стадии работ)______________________________________________________________________                                   _                        (наименование объекта)    Работы произвести с использованием ______________________________________________________________________________________________________      (наименование планово-картографических материалов, масштаб)    Способы, методы и точность выполнения работ ______________________    По окончании произвести сдачу работ с оформлением соответствующегоакта.     Техническое задание выдал: _______________________________________                     (должность, Ф.И.О., подпись)    Техническое задание получил: _____________________________________                     (должность, Ф.И.О., подпись)    "___"__________ _____ года.                                                                                         Приложение 2                                 СПРАВКА                о наличии земель в юридических границах              ______________________________ по состоянию               (название населенного пункта)                        на 1 января 200__ года -----------------------------------------------------------------------|Общая площадь                             |        _______ га        ||в том числе:                              |                          ||пашни                                     |        _______ га        ||многолетних насаждений                    |        _______ га        ||залежей                                   |        _______ га        ||сенокосов                                 |        _______ га        ||пастбищ                                   |        _______ га        ||итого с/х угодий                          |        _______ га        ||приусадебных земель                       |        _______ га        ||из них:                                   |                          ||пашни                                     |        _______ га        ||многолетних насаждений                    |        _______ га        ||с/х угодий                                |        _______ га        ||под постройками                           |        _______ га        ||коллективных садов                        |        _______ га        ||коллективных огородов                     |        _______ га        ||всего с/х угодий                          |        _______ га        ||лесных насаждений                         |        _______ га        ||древесно-кустарниковых насаждений         |        _______ га        ||под водой                                 |        _______ га        ||под дорогами                              |        _______ га        ||под постройками, дворами улицами          |        _______ га        ||прочих земель                             |        _______ га        |-----------------------------------------------------------------------                                                             Приложение 3      Ведомость вычисления площадей земель _____________________________                                                 (город, село)-----------------------------------------------------------------------|N| Но-|Наимено-| От-|Раз- |Сред-|Вы- |Увя-|     Жилая застройка      || | мер| вание  | чет|ность| няя |чис-|зан-|--------------------------|| |поч-|районов,| по | от- |раз- |лен-|ная |Все-|Усадеб., барач.|Этаж-|| | то-| секто- |пла-|сче- |ность|ная |пло-| го |     типа      |ного || | вый|  ров,  | ни-| тов | от- |пло-|щадь|    |---------------|-----|| |    |кварта- |мет-|     |сче- |щадь|    |    |Ого-|Мно-|Пос- | Под || |    | лов и  | ру |     | тов |    |    |    |роды|го- |трой-|стро-|| |    | земле- |    |     |     |    |    |    |    |лет-| ки  |ением|| |    |пользо- |    |     |     |    |    |    |    |ние |     |     || |    |вателей |    |     |     |    |    |    |    |на- |     |     || |    |        |    |     |     |    |    |    |    |саж-|     |     || |    |        |    |     |     |    |    |    |    |де- |     |     || |    |        |    |     |     |    |    |    |    |ния |     |     || |    |        |    |     |     |    |    |    |    |    |     |     ||-|----|--------|----|-----|-----|----|----|----|----|----|-----|-----||1| 2  |   3    |  4 |  5  |  6  |  7 |  8 | 9  | 10 | 11 | 12  | 13  |----------------------------------------------------------------------------------------------------------------------------------------------|    |Об- | Земли общ.  |  Земли    |   С/х угодья     |Сво-|Про-|Се- ||----|ще- |  пользов.   |  пром.,   |------------------|бод-|чие |рви-||типа|ст- |-------------|  транс.   |   В том числе    |ные |    |туты||    |вен-|Ули-| Га-|Под|  и др.    |------------------|тер-|    |    ||----|ные |цы и| зо-|во-|-----------|Паш-|Пас-|Коллек- | ри-|    |    ||при-|пос-|пло-|ны и|дой|Про-|Ав-|  | ня |тби-| тивные |тор-|    |    ||лег.|тро-|щади| зе-|   |мыш-|то-|  |    | ща |--------|рии |    |    ||тер-|йки |    | ле-|   |лен-|мо-|  |    |    |Ого-|Са-|    |    |    ||ри- |    |    | ные|   |ные |би-|  |    |    |ро- |ды |    |    |    ||то- |    |    | на-|   |пре-|ль-|  |    |    | ды |   |    |    |    ||рия |    |    |саж-|   |дпр-|ные|  |    |    |    |   |    |    |    ||    |    |    | де-|   |ия- |до-|  |    |    |    |   |    |    |    ||    |    |    | ния|   |тия |ро-|  |    |    |    |   |    |    |    ||    |    |    |    |   |    |ги |  |    |    |    |   |    |    |    ||----|----|----|----|---|----|---|--|----|----|----|---|----|----|----|| 14 | 15 | 16 | 17 | 18| 19 |20 |21| 22 | 23 | 24 | 25| 26 | 27 | 28 |-----------------------------------------------------------------------                                                             Приложение 4                                ВЕДОМОСТЬ                         инвентаризации земель -----------------------------------------------------------------------|  Код  |   N    |Почтовый|Наименование,|Увязанная|  В том числе по   ||регист-|учетного| номер  |   Ф.И.О.    | площадь |      формам       || рации |контура |        |собственника,|         |   собственности   ||       |        |        |землепользо- |         |-------------------||       |        |        |   вателя,   |         |Госу-|Комму- |Част-||       |        |        |   контура   |         |дарс-|нальная| ная ||       |        |        |             |         |твен-|       |     ||       |        |        |             |         | ная |       |     ||       |        |        |             |         |     |       |     ||       |        |        |             |         |     |       |     ||       |        |        |             |         |     |       |     ||       |        |        |             |         |     |       |     ||       |        |        |             |         |     |       |     ||-------|--------|--------|-------------|---------|-----|-------|-----||   1   |    2   |    3   |      4      |    5    |  6  |   7   |  8  |----------------------------------------------------------------------------------------------------------------------------------------------|          Жилая застройка           |      Земли общ. пользов.       ||------------------------------------|--------------------------------||Все-|            В т.ч.             |Все-|          В т.ч.           || го |-------------------------------| го |---------------------------||    |    Усадебного,     | Этажного |    |Улицы|Газоны | Под |Дороги ||    |   барачного типа   |   типа   |    |  и  |   и   |водой|  и    ||    |--------------------|----------|    |пло- |зеленые|     |прогоны||    |       В т.ч.       |  В т.ч.  |    |щади |насаж- |     |       ||    |--------------------|----------|    |     | дения |     |       ||    |Ого-|Много-|  Под   | Прилег.  |    |     |       |     |       ||    |роды|летние|построй-|территории|    |     |       |     |       ||    |    |насаж-|  ками  |          |    |     |       |     |       ||    |    |дения |        |          |    |     |       |     |       ||----|----|------|--------|----------|----|-----|-------|-----|-------|| 9  | 10 |  11  |   12   |    13    | 14 | 15  |  16   |  17 |  18   |----------------------------------------------------------------------------------------------------------------------------------------------|Земли пром., транс. и др.|        С/х угодья        | Сво- |Про-|Се- ||-------------------------|--------------------------|бодные|чие |рви-||Всего |      В т.ч.      |Все-|       В т.ч.        |терри-|    |туты||      |------------------| го |---------------------|торрии|    |    ||      |Промыш-|Автомо-|  |    |Паш-|Пас-|  |Коллек- |      |    |    ||      |ленные |бильные|  |    | ня |тби-|  | тивные |      |    |    ||      |предпр.|дороги |  |    |    | ща |  |--------|      |    |    ||      |       |       |  |    |    |    |  |Са-|Ого-|      |    |    ||      |       |       |  |    |    |    |  |ды |роды|      |    |    ||      |       |       |  |    |    |    |  |   |    |      |    |    ||      |       |       |  |    |    |    |  |   |    |      |    |    ||      |       |       |  |    |    |    |  |   |    |      |    |    ||      |       |       |  |    |    |    |  |   |    |      |    |    ||------|-------|-------|--|----|----|----|--|---|----|------|----|----||  19  |   20  |   21  |22| 23 | 24 | 25 |26| 27| 28 |  29  | 30 | 31 |-----------------------------------------------------------------------                                                     Приложение 5                                 СПИСОК             правообладателей единиц недвижимого имущества               по кварталу N _________ сектора N _______                 регистрационной зоны _______________ -----------------------------------------------------------------------|N|Дата|Адрес единицы|Идентификац.|    Форма    |    Вид     |Владелец|| |    | недвижимого |    код     |собственности|недвижимости|  права || |    |  имущества  |            |             |            |        ||-|----|-------------|------------|-------------|------------|--------||1| 2  |      3      |     4      |      5      |      6     |    7   |-----------------------------------------------------------------------                              Приложение 6                                   АКТ         о проведении системного обследования земель и единиц               недвижимого имущества населенного пункта     __________________________________________________________________           (наименование айыл окмоту или населенного пункта)    __________________________ района _____________________________                                области    Комиссия по  проведению  системного  обследования  земель и единицнедвижимого имущества в составе:    ___________________________________________ председатель комиссии;    членов комиссии:    __________________________________________________________________    __________________________________________________________________    __________________________________________________________________    в период с __________ 200__ г. по _______________ 200__ г. провелакомплекс         работ        по        системному        обследованию_____________________________    В   процессе   работы  были  использованы  следующие   юридическиедокументы         и         планово-картографические         материалы_______________________________    По результатам выполненных обследовательских и  камеральных  работобщая                                                          площадь_________________________________________________________(название населенного пункта) составляет _______________ га, в т.ч. по                               угодьям.    Заключение комиссии ______________________________________________     Подписи                               Приложение 7                           ПРИМЕРНАЯ ПРОГРАММА                         пояснительной записки     В краткой пояснительной записке указывается,  на  основании  какихдокументов,  кем  и  в  какие сроки проводились работы  по  системномуобследованию земель населенных пунктов.    Приводятся сведения о том,  какие исходные юридические документы ипланово-картографические материалы использовались в  процессе  работы.В  общих  сведениях о населенном пункте проводится информация  о  том,каким   образом   и  на  основании  каких  материалов   и   документовопределялась   юридическая   граница   населенного  пункта,   а  такжеустанавливались границы учетных секторов, кварталов.    На  основании   данных земельного учета приводится  общая  площадьнаселенного пункта в его юридических границах и состав угодий.    Дается описание  методов  и способов использованных при проведенииобследовательских   и   камеральных  работ,   а   также   результатов,полученных по завершении всех стадий работ.    Сопоставляются данные вычисления  площадей  с  данными  земельногоучета.    Также   в   пояснительной  записке  указываются  с  кем  и   когдасогласованы и утверждены материалы системного обследования.    По  усмотрению  исполнителей в пояснительной  записке  могут  бытьотражены  и  другие вопросы представляющие на их взгляд,  определеннойинтерес.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41jfqxibojmsj1wkin1h">
      <w:r>
        <w:rPr>
          <w:rFonts w:ascii="Arial" w:cs="Arial" w:eastAsia="Arial" w:hAnsi="Arial"/>
          <w:color w:val="132D3F"/>
          <w:sz w:val="16"/>
          <w:szCs w:val="16"/>
          <w:u w:val="single"/>
        </w:rPr>
        <w:t xml:space="preserve">dalil.kg/document/30014</w:t>
      </w:r>
    </w:hyperlink>
  </w:p>
  <w:p>
    <w:pPr>
      <w:spacing w:after="0" w:before="40"/>
      <w:jc w:val="center"/>
    </w:pPr>
    <w:hyperlink w:history="1" r:id="rIdz6swhwg3qpsuuiexoow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5a0fsp4g1qzqx_63flx" Type="http://schemas.openxmlformats.org/officeDocument/2006/relationships/hyperlink" Target="https://dalil.kg/document/202591" TargetMode="External"/><Relationship Id="rIdqwm1bjgt5bmkbagpu2766" Type="http://schemas.openxmlformats.org/officeDocument/2006/relationships/hyperlink" Target="https://dalil.kg/document/300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41jfqxibojmsj1wkin1h" Type="http://schemas.openxmlformats.org/officeDocument/2006/relationships/hyperlink" Target="https://dalil.kg/document/30014" TargetMode="External"/><Relationship Id="rIdz6swhwg3qpsuuiexoow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2026-09-30T00:19:01.705Z</dcterms:created>
  <dcterms:modified xsi:type="dcterms:W3CDTF">2026-09-30T00:19:01.705Z</dcterms:modified>
</cp:coreProperties>
</file>

<file path=docProps/custom.xml><?xml version="1.0" encoding="utf-8"?>
<Properties xmlns="http://schemas.openxmlformats.org/officeDocument/2006/custom-properties" xmlns:vt="http://schemas.openxmlformats.org/officeDocument/2006/docPropsVTypes"/>
</file>