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9ltt3zt0-giotkegpb0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2000 года. Регистрационный номер 108                                                      Утверждены                                          </w:t>
      </w:r>
      <w:hyperlink w:history="1" r:id="rId692we1kdlrs4wljfiseq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16 мая 2000 года № 71                             ЕДИНЫЕ ПРАВИЛА          безопасности при дроблении, сортировке, обогощении         полезных ископаемых и окусковании руд и концентратов                                ПЕРЕЧЕНЬ         отдельных понятий, терминов, определений и сокращений      Фабрики - золотоизвлекательные, обогатительные, дробильно - сорти-ровочные (заводы, цехи, установки, в том числе передвижные и стационар-ные),  обогатительные установки (в том числе драги и промприборы),  за-действованные в рудоперерабатывающих производствах.     Госгортехнадзор - Государственная инспекция по надзору за безопас-ностью труда,  производства и горному надзору при Министерстве по чрез-вычайным ситуациям и гражданской обороне Кыргызской  Республики,  госу-дарственный орган по надзору за промышленной безопасностью.     Организация, предприятие - экономическая единица  (структура,  хо-зяйствующий  субъект)  ведущая хозяйственную деятельность по производс-тву,  переработке,  реализации либо приобретению товаров; частные, кол-лективные,  акционерные,  государственные, совместные, общественные илииные структуры пользующиеся правом юридического лица.     Наниматель - предприятие, учреждение, организация, общество, това-рищество,  кооператив независимо от наименования и форм  собственности;предприниматель, осуществляющий свою деятельность, не являясь юридичес-ким лицом.     Администрация - орган или должностные лица предприятий,  объедине-ний,  учреждений,  организаций, осуществляющие исполнительно-распоряди-тельную деятельность в пределах предоставленных им прав.     Агломерация (окускование) - термический процесс образования  отно-сительно крупных кусков, (агломерата) путем спекания мелкого или порош-кообразного материала с целью придания ему необходимой формы и прочнос-ти для последующей металлургической обработки.     Амальгамация - способ извлечения металлов из руд или  концентратовпри помощи ртути.     Гравитационное обогащение - процесс в котором разделение минераль-ных частиц,  отличающихся плотностью,  размером или формой, обусловленоразличием в характере и скоростей их движения под действием сил тяжестии сил сопротивления среды разделения.     Грохочение - процесс разделения  материала  на  классы  крупности,осуществляемый на устройствах (грохотах) с просеивающими поверхностями.     Дробление - процесс разрушения кускового,  минерального сырья  поддействием  внешних механических сил путем раздавливания,  раскалывания,удара, среза или их сочетания, осуществляемый в дробильных агрегатах.     Измельчение -  процесс  размола  минерального  сырья  в результатеударного и истирающего воздействия дробящей среды (шаров,  стержней)  исырья  с  целью раскрытия полезных компонентов и породообразующих мине-ральных агрегатов,  а также для обеспечения необходимой крупности  про-цесса обогащения.     Классификация - процесс разделения неоднородных по размеру зернис-тых и полидисперсных частиц сырья на классы разной крупности при помощигрохочения, гидравлической (пневматической) классификации или в центро-бежном поле.     Концентрат - продукт обогащения минерального сырья,  в котором со-держание ценных компонентов выше, чем в исходном материале (руде) и ос-тальных продуктах аналогичных операций обогащения.     Магнитное обогащение  (магнитная  сепарация)  - процесс разделениякусков сырья и минеральных  зерен,  основанный  на  различии  магнитныхсвойств разделяемых компонентов.     Обогащение в тяжелой среде - процесс гравитационного обогащения  вжидкостях или в суспензиях, имеющих промежуточную плотность между плот-ностями разделяемых минералов.     Обогащение минерального сырья - совокупность процессов переработкиминерального сырья с целью выделения из  него  полезных  компонентов  сконцентрацией, превышающей их содержание в исходном сырье.     Обогащение на концентрационных столах  -  процесс  гравитационногообогащения в тонком слое воды, текущей по слабонаклонной плоской деке снарифлениями,  совершающей возвратно-поступательные движения в горизон-тальной плоскости перпендикулярно направлению движения воды.     Обезвоживание - процесс снижения содержания воды в продуктах пере-работки сырья.     Продукты обогащения - продукты,  получаемые в процессе  обогащенияполезного ископаемого: концентрат, промежуточный продукт, хвосты.     Реагенты - химические вещества,  применяемые при обогащении полез-ных ископаемых.     Сгущение - процесс разделения пульпы на сгущенный продукт и жидкуюфазу - слив, происходящий в результате осаждения (перемещения) в пульпетвердых частиц под действием силы тяжести или центробежных сил.     СДЯВ - сильнодействующие ядовитые вещества.     Сточные воды - воды,  отводимые после использования  в  бытовой  ипроизводственной деятельности человека, которые должны быть подвергнутынеобходимой очистке с учетом их дальнейшего использования.     Сушка (в  обогащении  минерального  сырья) - процесс обезвоживанияматериалов,  в том числе продуктов обогащения,  основанный на испарениивлаги при нагревании.     Флотационные реагенты - органические  и  неорганические  вещества,вводимые  во  флотационный  процесс с целью регулирования флотируемостиминералов.     Флотация -  процесс обогащения полезных ископаемых,  основанный наразности поверхностных свойств и избирательном контакте частиц  минера-лов  к поверхности раздела фаз:  жидкость - газ,  жидкость - жидкость идр.     Хвосты - отходы процесса обогащения, состоящие в основном из поро-дообразующих минералов и содержащие незначительное количество  полезныхкомпонентов,  доизвлечение  которых в отдельных случаях целесообразно итехнологически возможно.     Цианирование -  гидрометаллургический  процесс извлечения металловиз руд и концентратов,  основанный на селективном растворении их в сла-бых растворах цианидов и щелочных металлов.     Шламохранилище (хвостохранилище)  -  гидротехническое  сооружение,предназначенное  для гидравлической укладки отвальных продуктов перера-ботки сырья (хвостов обогащения),  их осаждения, отделения из хвостовыхпульп технической воды, используемой для оборотного водоснабжения.     Электрическая сепарация - процесс разделения частиц, основанный наразличии  в  величинах электрических зарядов путем изменения траекториидвижения этих частиц в электрическом поле.     Нутц-фильтр - фильтрующее устройство из ткани типа бельтинг (проч-ная х.б.,  ткань для изготовления конвейерных лент и прорезиновых  при-водных ремней).  Процесс фильтрации производиться под вакуумом (автор -Нутц).                                     РАЗДЕЛ I                          ОСНОВНЫЕ ПОЛОЖЕНИЯ                           1. Общие требования      1. Настоящие правила обязательны для руководителей,  нанимателей испециалистов строящихся,  реконструируемых  и  действующих  организаций(предприятий),  имеющих в своем составе золотоизвлекательные и обогати-тельные фабрики,  фабрики по окускованию (агломерации,  брикетированию,окомкованию), дробильные и дробильно-сортировочные фабрики (заводы, це-хи), передвижные и сборно-разборные, дробильно-сортировочные и обогати-тельные установки (в том числе драги,  промприборы), а также для работ-ников научно-исследовательских, проектных, строительно-монтажных и дру-гих организаций, выполняющих для них соответствующую работу.     2. Строительство,  реконструкция и эксплуатация фабрик должны осу-ществляться в соответствии с проектами,  выполненными с учетом требова-ний настоящих Правил и утвержденными в установленном  порядке.  Проектыдолжны проходить экспертизы.  Переработка полезных ископаемых в подзем-ных условиях и карьерах должна проводиться с учетом требований  настоя-щих Правил,  Единых правил безопасности при разработке рудных, нерудныхи россыпных месторождений полезных ископаемых подземным способом и Еди-ных  правил безопасности при разработке месторождений полезных ископае-мых открытым способом.     Организация, эксплуатирующая фабрику должна иметь специальное раз-решение Госгортехнадзора Кыргызской Республики.     На каждой  фабрике должен быть установлен систематический контрольза безопасным состоянием и правильной эксплуатацией механизмов,  обору-дования,  коммуникаций, зданий и сооружений. По результатам контрольныхпроверок составляются акты.  Все работы повышенной опасности необходимовыполнять по нарядам-допускам.     Для каждого участка (объекта, отделения) фабрики должна быть уста-новлена  категория  пожаро- и взрывоопасности и предусмотрены соответс-твующие меры безопасности.     Руководитель фабрики (его заместитель) определяет порядок осущест-вления контроля и утверждает "Перечень работ повышенной опасности".     Руководство фабрики утверждает Положение о правах,  обязанностях иответственности руководителей и специалистов всех участков (цехов,  от-делений) за состояние охраны труда и техники безопасности.     3. Приемку в эксплуатацию новых и реконструируемых фабрик, а такжеобъектов на действующих фабриках необходимо осуществлять в соответствиис требованиями Положения "О порядке приемки в эксплуатацию  законченныхстроительством объектов", при наличии заключений независимых экспертов.     4. Запрещается ввод в эксплуатацию объектов с недоделками, отрица-тельно  влияющими на охрану труда,  технику безопасности,  промышленнуюсанитарию и окружающую среду.     Все вводимые  в  эксплуатацию  объекты  должны быть укомплектованыинструкциями по безопасному  обслуживанию  оборудования  и  механизмов,технологическими картами (инструкциями) по безопасному ведению техноло-гического процесса, а также обслуживающим персоналом, имеющим соответс-твующую квалификацию и обученным безопасным приемам работы.     5. Для каждой  находящейся  в  эксплуатации  золотоизвлекательной,обогатительной  фабрик  или драги должен быть составлен план ликвидацииаварий, который должен пройти экспертизу по вопросам безопасности и ут-верждается руководителем фабрики (заместителем).     План ликвидации аварий (ПЛА) составляется или  пересматривается  ипереутверждается ежегодно за 15 дней до начала следующего года.     Основанием для составления ПЛА должны быть ведомственная  инструк-ция по составлению ПЛА, утверждаемая руководителем предприятия.     Все фабрики во время их эксплуатации должны  обслуживаться  специ-ально  создаваемыми  аварийно-спасательными службами (АСС),  способнымивыполнять работы по устранению аварий и оказанию помощи пострадавших  взагазованном и зараженном ядовитыми веществами пространстве.     6. Все рабочие, служащие и ИТР, поступающие на фабрику или перево-димые  с  одной работы на другую,  должны проходить медицинское освиде-тельствование в установленном порядке.  Отдельные категории  работниковподвергаются периодическому медицинскому освидетельствованию в порядке,определяемом Минздравом Кыргызской Республики.     7. Все рабочие и служащие при поступлении на фабрику должны пройтипредварительное обучение по технике безопасности по  специальной  прог-рамме согласованной с Госгортехнадзором.     Предварительное обучение технике безопасности организует соответс-твующий отдел (инженер) по технике безопасности с отрывом от производс-тва и с обязательной сдачей экзаменов.     Все рабочие, кроме ранее работавших и имеющих соответствующую про-фессию,  после предварительного обучения по технике безопасности должныпройти  обучение по профессии в учебных подразделениях фабрик или в ин-дивидуальном порядке,  путем закрепления за опытными рабочими в сроки ив объемах, предусмотренных соответствующими программами обучения.     В период обучения они могут выполнять отдельные операции под  наб-людением опытного рабочего. К самостоятельной работе по профессии рабо-чие могут быть допущены только после окончания обучения и сдачи экзаме-нов в квалификационной комиссии.     Все вновь принятые,  а также переведенные на другую работу рабочиеперед  допуском к работе должны получить инструктаж по технике безопас-ности по программе,  утвержденной руководителем (заместителем руководи-теля)  фабрики для конкретно обслуживаемого рабочего места.  Результатыинструктажа заносят в специальную карточку или журнал.     Примечание: студенты высших и средних горнотехнических учебных за-ведений, а также учащиеся профессионально-технических училищ перед про-хождением  первой  производственной  практики должны пройти двухдневноеобучение и сдать экзамены по технике безопасности  экзаменационной  ко-миссии  фабрики.  Перед  прохождением  последующей  практики они должныпройти инструктаж и проверку знаний по технике  безопасности  комиссиейфабрики.     8. Инструктаж рабочих и проверку знаний  по  технике  безопасностинеобходимо производить не реже одного раза в квартал в объеме первично-го инструктажа на рабочем месте,  программу которого утверждает руково-дитель (заместитель руководителя) фабрики.     Проверять знания по безопасным  методам  работы  должны  комиссии,назначенные  распоряжением  по  фабрике.  Результаты проверки оформляютпротоколом или заносят в личную карточку рабочего.     При внедрении  новых технологических процессов и методов труда,  атакже при изменении требований или введении новых инструкций по техникебезопасности все рабочие должны пройти внеочередной инструктаж в объемеи в сроки, установленные администрацией фабрики.     9. Для  всех рабочих фабрик должны быть разработаны и утверждены вустановленном порядке инструкции по безопасным методам работ по их про-фессиям.  Инструкции должны храниться на производственном участке работи пересматриваются один раз в 3 года,  рабочие ознакамливаются  с  нимипод роспись.     10. Все рабочие и ИТР должны быть обучены оказанию  первой  помощипострадавшим при несчастных случаях, профессиональных отравлениях и по-ражениях электрическим током.     Рабочие, занятые  в  цехах  и отделениях с вредными или токсичнымивеществами,  обязаны пройти курс обучения и сдать экзамены  в  комиссиифабрики по правилам обращения с ядовитыми веществами.     11. Каждый рабочий до начала работы  должен  проверить  наличие  иисправность   предохранительных   устройств,  инструмента,  механизмов,средств индивидуальной защиты (СИЗ) и приспособлений,  необходимых  дляработы.  Обнаружив недостатки, которые он сам не может устранить, рабо-чий, не приступая к работе, обязан сообщить о них своему непосредствен-ному руководителю.     12. К обслуживанию и ремонту электроустановок  должны  допускатьсятолько  лица,  прошедшие  обучение и сдавшие экзамен на соответствующуюквалификационную группу электробезопасности.     13. Совмещение профессий рабочими допускается только при наличии уних соответствующей квалификации и прохождения инструктажа по всем сов-мещаемым профессиям.     14. Руководитель фабрики обязан своевременно обеспечивать работаю-щих спецодеждой и индивидуальными защитными средствами по установленнымна фабрике нормам.     На фабрике должен быть организован учет времени использования про-тивогазов, респираторов, а также других средств индивидуальной защиты ипроводиться их периодическая проверка,  замена отработавших установлен-ный ресурс частей (узлов)  с  изъятием  из  употребления  не  пригодныхсредств для дальнейшей эксплуатации.     15. К техническому руководству работами на фабрике допускаются ли-ца, окончившие ВУЗы, техникумы или курсы мастеров соответствующего про-филя а также студенты ВУЗов и техникумов соответствующих специальностей(на период практики) при условии наличия производственного опыта в ана-логичных производствах не менее 3-х лет и сдачи ими экзаменов по курсам"Обогащение  полезных ископаемых" и "Охрана труда и техники безопаснос-ти".     Техническое руководство объектами хвостового хозяйства должно осу-ществляться лицами прошедшими специальную подготовку в ВУЗах и технику-мах гидротехнического профиля.     16. Руководство фабрики  разрабатывает  и  утверждает  должностныеинструкции  на  инженерно-технических  работников  фабрики  с указаниемправ, обязанностей и ответственности в части обеспечения безопасных ус-ловий  труда  в  соответствии с занимаемой должностью.  Каждый работникдолжен быть ознакомлен под роспись с его должностной инструкцией и вне-сенными в нее изменениями.     17. Знание инженерно-техническими работникам  настоящих  Правил  идругих  нормативных  документов  по охране труда и технике безопасностипроверяет ежегодно комиссия,  назначаемая руководителем фабрики.  Членыкомиссии  обязаны сдать экзамены по охране труда и технике безопасностиэкзаменационной комиссии вышестоящей организации или Госгортехнадзора всроки устанавливаемыми специальным положением.     18. На каждом рабочем месте должны быть обеспечены безопасные  ус-ловия труда.  Периодичность контроля состояния рабочих мест лицами тех-нического надзора устанавливает руководитель фабрики  (не  реже  одногораза в смену).     Запрещаются работы на рабочих местах,  имеющих отступления от пра-вил безопасности. Работы по устранению этих отступлений разрешаются приобеспечении дополнительных мер безопасности.     19. Все рабочие места и подходы к ним должны содержаться в чистотеи обеспечивать безопасность людей.  Для хранения  материалов,  запасныхчастей,  инструмента,  отходов  производства  должны быть предусмотреныспециальные места.  Загромождение рабочих мест и проходов не допускает-ся.     Освещенность рабочих мест должна соответствовать действующим  нор-мам. Каждое рабочее место должно иметь аварийное освещение от независи-мого источника питания или аккумуляторный светильник.     20. В  помещениях для выдачи наряд-заданий,  на рабочих местах,  уагрегатов и на путях передвижения людей  должны  вывешиваться  плакаты,инструкции и знаки по охране труда и технике безопасности.     21. Запрещаются курение и прием пищи  непосредственно  на  рабочемместе.     Для курения и приема пищи должны быть оборудованы специальные  по-мещения (места).     Запрещается пить воду из технического или производственного водоп-ровода. Питьевое водоснабжение должно быть обеспечено руководством фаб-рики из бачков, фонтанирующих краников или специальных фляг. Работающиев горячих цехах должны обеспечиваться газированной водой.     22. Все обслуживающие  площадки,  переходные  мостики  и  лестницыдолжны быть прочными,  устойчивыми и снабжены перилами высотой не менее1 м с перекладиной и сплошной обшивкой по низу перил на высоту не менее0,15 м.     23. Лестницы к рабочим площадкам и механизмам  должны  иметь  уголнаклона:     а) постоянно эксплуатируемые - не более 45 град.;     б) посещаемые 1-2 раза в смену - не более 60 град.;     в) в зумпфах, колодцах - до 90 град.     Ширина лестниц должна быть не менее 0,6 м,  высота ступеней не бо-лее 0,3 м,  ширина ступеней - не менее 0,25 м.  Допускается в зумпфах иколодцах применение скоб.     24. Все монтажные проемы, приямки, зумпфы, колодцы, канавы и т.п.,расположенные в помещениях и на территории фабрики,  должны быть ограж-дены перилами высотой 1 м со сплошной обшивкой по низу перил на  высотуне  менее 0,15 м или перекрыты прочными,  не сдвигаемыми настилами (ре-шетками) по всей поверхности,  а в необходимых местах снабжены переход-ными мостиками шириной не менее 1 м.     25. Трубы, желоба и другие коммуникации не должны загромождать ра-бочие площадки, а в случаях пересечения ими проходов и рабочих площадокдолжны быть размещены на высоте не менее 2 м от уровня пола.     Реагентопроводы, пересекающие  проходы и рабочие площадки,  должныбыть оборудованы поддонами, минимальная высота от уровня прохода (рабо-чей  площадки) до наиболее выступающей части поддона должна быть не ме-нее 1,8 м.     26. Для обслуживания запорной арматуры,  не имеющей дистанционногоуправления, и пользования контрольно-измерительными приборами, располо-женными  над  уровнем пола на высоте более 1,5 м,  должны быть устроеныстационарные площадки шириной не менее 0,8 м.     27. Минимальное  расстояние  между машинами и аппаратами и от стендо габаритов оборудования должно быть:     а) на основных проходах - не менее 1,5 м;     б) при рабочих проходах между машинами - не менее 1 м;     в) на рабочих проходах между стеной и машинами - не менее 0,7 м;     г) местные сужения при соблюдении нормальных рабочих проходов меж-ду  машинами  и между стеной (строительной конструкцией) и машиной - неменее 0,7 м;     д) на проходах к бакам, чанам и резервуарам для обслуживания и ре-монта - не менее 0,6 м.     Примечание: под минимальным расстоянием понимаются размеры в светумежду выступающими частями машин,  фундаментов,  ограждениями и стенамизданий с учетом укрепленных на них трубопроводов, аппаратуры и пр.     28. Минимальная ширина проходов, предназначенных для транспортиро-вания  крупных  сменных  узлов и деталей во время ремонта оборудования,определяется наибольшим поперечным размером узлов и деталей с  добавле-нием по 0,6 м на сторону.     29. О каждом несчастном случае пострадавший или очевидец  несчаст-ного случая должен немедленно сообщить руководителю цеха, участка, фаб-рики. Все несчастные случаи на производстве подлежат расследованию, ре-гистрации  и учету в соответствии с "Положением о расследовании и учетенесчастных случаев на производстве",  а расследование аварий - в  соот-ветствии  с  "Инструкцией по техническому расследованию и учету аварий,не повлекших за собой несчастных случаев,  на подконтрольных Госгортех-надзору предприятиях и объектах".     30. Выполнять работы на действующем предприятии сторонняя  органи-зация  должна  в  строгом соответствии с требованиями настоящих Правил,имея специальное разрешение Госгортехнадзора.     Ответственность за  выполнение  настоящих  Правил  безопасности научастке цеха, предприятия, переданном по наряду-допуску, возлагается наруководителя сторонней организации, выполняющей работы на этом участке.     31. Эксплуатация дымовых труб должна осуществляться в соответствиис требованиями соответствующей инструкции.                      2. Эксплуатация оборудования      32. При  эксплуатации установленных на фабриках грузоподъемных ма-шин и лифтов, сосудов и трубопроводов с жидкостями и газами следует ру-ководствоваться  "Правилами устройства и безопасной эксплуатации грузо-подъемных кранов", "Правилами устройства и безопасной эксплуатации лиф-тов", "Правилами устройства и безопасной эксплуатации сосудов, работаю-щих под давлением",  "Правилами устройства  и  безопасной  эксплуатациитрубопроводов пара и горячей воды", а также "Правилами устройства и бе-зопасной эксплуатации трубопроводов для горючих,  токсичных и сжиженныхгазов", утвержденными Госгортехнадзором.     33. Эксплуатация газового хозяйства предприятий должна проводитьсяв соответствии с "Правилами безопасности в газовом хозяйстве",  утверж-денными Госгортехнадзором.     34. Эксплуатация компрессорных станций должна осуществляться в со-ответствии с "Правилами устройства и безопасной эксплуатации стационар-ных компрессорных установок,  воздухопроводов и газопроводов",  утверж-денными Госгортехнадзором.     35. Все движущиеся и вращающиеся части машин и механизмов, элемен-ты привода и передачи должны  иметь  надежно  закрепленные  ограждения,исключающие доступ к ним во время работы.     36. Вращающиеся части (валы,  муфты,  шкивы, барабаны, фрикционныедиски  и т.п.) должны иметь сплошные или сетчатые ограждения с ячейкамине более 25х25 мм.     Сетчатое ограждение  барабанов  конвейеров  допускается с размеромячейки не более 40х40 мм.  Зубчатые и цепные передачи независимо от вы-соты их расположения и скорости движения должны иметь сплошные огражде-ния.     37. При пуске машин необходимо обеспечить полную безопасность обс-луживающего персонала.  Перед пуском оборудования в работу должен  бытьподан предупредительный световой или звуковой сигнал.     Перед запуском в работу оборудования,  находящегося вне зоны види-мости,  должен  быть  подан звуковой предупредительный сигнал продолжи-тельностью не менее 10 с,  различимый на слух у всех механизмов, подле-жащих  пуску.  После  первого сигнала должна предусматриваться выдержкавремени не менее 30 с,  после чего перед пуском оборудования должен по-даваться  второй  сигнал  продолжительностью 30 с.  Запуск механизмов иоборудования должен быть сблокирован с устройством,  обеспечивающим вы-шеуказанную предпусковую сигнализацию.     Кроме того, запуск такого оборудования оповещается громкоговорящейсвязью с указанием наименования и технологической нумерации запускаемо-го оборудования.  В местах с повышенным уровнем шума должна также  пре-дусматриваться  дублирующая  световая  сигнализация.  С порядком подачисигналов перед пуском оборудования должны быть ознакомлены все работни-ки предприятия,  причастные к обслуживанию и его эксплуатации. Условныеобозначения подаваемых сигналов вывешивают на рабочих местах.     38. Принимать в эксплуатацию вновь смонтированное или после ремон-та оборудование должна  комиссия,  назначаемая  руководителем  фабрики.Приемка оформляется актом.     Остановка и пуск в работу оборудования после монтажа  или  ремонтадолжны  проводиться только после проверки отсутствия в опасной зоне лю-дей с участием лиц технического надзора или  бригадира,  производившегомонтажно-ремонтные работы.     39. Запрещается ремонтировать и обслуживать движущиеся части и ог-раждения при работе оборудования,  ручная уборка просыпи и смазка дейс-твующих машин и механизмов,  если это не предусмотрено конструкцией ме-ханизма.     40. При прекращении подачи электроэнергии или остановке оборудова-ния  по какой-либо другой причине все электродвигатели привода оборудо-вания,  самозапуск которых недопустим, должны иметь устройства для пре-дотвращения их самопроизвольного включения.     41. На фабрике должен быть разработан  и  утвержден  руководителем(зам.  руководителя  - главным инженером) порядок приема и сдачи смены,осмотра агрегатов,  а также определена периодичность проверки  надзоромучастка  (цеха,  отделения и фабрики) соблюдения установленного порядкаих производства.     42. Эксплуатацию и ремонт оборудования необходимо проводить с соб-людением технических режимов, установленных паспортами, технологически-ми картами или специальными инструкциями.     43. Осмотр,  периодическая проверка и испытание оборудования, инс-трумента и приспособлений должны проводиться в соответствии с действую-щими инструкциями и правилами эксплуатации.  Работа на неисправном обо-рудовании,  пользование  неисправными  приспособлениями и инструментамизапрещаются.                             3. Противопожарная защита      44. Содержание производственных помещений и противопожарного  обо-рудования  должно отвечать действующим "Типовым правилам пожарной безо-пасности для промышленных предприятий".     45. Горюче-смазочные  и  обтирочные  материалы  на  рабочих местахдолжны храниться в закрытых металлических сосудах в количествах не  бо-лее  трехсуточной  потребности  в каждом из видов материалов.  Хранениелегковоспламеняющихся веществ (бензин, керосин и др.) на рабочих местахзапрещается.     46. На фабрике должна быть АТС или другой вид связи с  обслуживаю-щей пожарной командой,  коммутатором предприятия или ближайшим населен-ным пунктом.     47. Дороги  производственного  назначения должны быть пригодны дляпроезда пожарных автомобилей.  Если по производственным  условиям  уст-ройство подъездов к зданию не требуется,  то подъезд пожарных автомоби-лей должен быть обеспечен по спланированной территории шириной 6  м  неменее чем с двух сторон здания вдоль всей его длины.     48. Расстояние от края проезжей части или свободной спланированнойтерритории  до  стен  здания должно быть не более 25 м.  Спланированныетерритории для проезда пожарных автомобилей необходимо содержать в чис-тоте, не загромождать посторонними предметами, они должны иметь поверх-ностный водоотвод;  глинистые и пылевидные грунты должны  быть  засеянытравой или засыпаны шлаком.     49. Все производственные и подсобные помещения,  установки, соору-жения  и  склады должны быть обеспечены первичными средствами тушения ипожарным инвентарем, количество этих средств и их содержание должны со-ответствовать ГОСТ "Пожарная техника для защиты объектов.  Основные ви-ды. Размещение и обслуживание".     Месторасположение первичных  средств пожаротушения и пожарного ин-вентаря должно быть согласовано с органами пожарного надзора.     50. На  площадках  предприятия должен устраиваться противопожарныйводопровод,  объединенный с производственным или хозяйственно-питьевым.Пожарные  гидранты располагают вдоль дорог и переездов на расстоянии неболее 150 м друг от друга,  не ближе 5 м от стен здания и вблизи перек-рестков не далее 2 м от края проезжей части.                     4. Требования при упаковке и опробовании                        продуктов производства      51. Опробование продуктов производства должно осуществляться,  какправило,  механическими  пробоотборниками  в  автоматическом режиме илидистанционно управляемыми.     Ручное опробование может проводиться только в установленных точкахтехнологической схемы,  определяемых распоряжением руководителя (замес-тителя  руководителя)  фабрики.  Для  отбора  проб должны оборудоватьсяудобные и безопасные места (площадки),  имеющие местное освещение и ог-раждение.  Производить опробование со случайных,  необорудованных точекзапрещается.     52. Складировать  упакованный  в  пакеты,  ящики или мешки готовыйпродукт в зоне рабочего места машиниста расфасовочно-упаковочных  авто-матов  и  линии затаривания необходимо согласно паспорту этого рабочегоместа, разработанного и утвержденного в установленном порядке.     53. Помещение  упаковочных машин должно быть изолировано от складатоварного продукта стеной с проемами для прохождения конвейерных  лент.Проемы  должны  быть перекрыты уплотнениями в виде специальных фартуковили штор, не препятствующих прохождению продукта по конвейеру.     54. Транспортирование  тары к рабочему месту машиниста упаковочноймашины должно осуществляться, как правило, механизированным способом.     Для направления мешков с готовым продуктом перед пресс-конвейераминеобходимо устанавливать специальные направляющие.     55. Шнековые перегружатели, расположенные в помещении со свободнымдоступом обслуживающего персонала,  должны быть оборудованы передвижнымустройством, закрывающим разгрузочные проемы.     Шнековые перегружатели должны иметь ограничители хода тележки.                                РАЗДЕЛ II                  ДРОБЛЕНИЕ И ИЗМЕЛЬЧЕНИЕ МАТЕРИАЛОВ           1. Доставка руды, приемные и промежуточные бункера      56. Перед корпусом (отделением) приема руды должен быть установленсветофор,  разрешающий или запрещающий въезд составов  (автосамосвалов,скипов,  канатная дорога и т.п.) на площадку бункеров. В отдельных слу-чаях разгрузка может осуществляться по разрешающим сигналам светофоров,сблокированных со шлагбаумом и установленных перед бункером.     Рабочие площадки приемных  и  разгрузочных  устройств  и  бункеровдолжны  быть оборудованы звуковой и световой сигнализацией,  предназна-ченной для оповещения обслуживающего персонала о прибытии железнодорож-ных составов.  Сигналы подаются за 1,5-2 мин до момента прибытия соста-вов и начала работы скиповых подъемников и канатных дорог.     57. На  рабочих  площадках  приемных устройств,  на уровне головкирельсов железнодорожных путей,  должны быть предусмотрены  проходы  дляобслуживания  подвижного  состава.  Между  рельсами в этих целях должныбыть устроены настилы на уровне головки рельсов.     58. Габариты  железнодорожных путей всегда должны быть свободны отпросыпей руды и посторонних предметов.     59. При  производстве  ремонтных работ в приемной воронке бункеровпути,  ведущие к приемным устройствам,  обязательно должны быть закрытышлагбаумами  или  другим  способом  с оповещением об этом транспортногоперсонала. Составы поездов должны быть выведены из района приемных уст-ройств.  При наличии двух и более приемных бункеров для обеспечения ре-монтных работ в одном из них должны быть разработаны в  зависимости  отместных условий специальные меры безопасности, утвержденные руководите-лем предприятия (заместителем руководителя - главным инженером).     60. Между  приемной бункера и площадками питателя и дробилки круп-ного дробления должна поддерживаться связь  (телефонная,  громкоговоря-щая, световая и т.п.).     61. Загрузочные отверстия приемных устройств с боков и со стороны,противоположной разгрузке, должны быть ограждены прочными перилами. Придвусторонней разгрузке ограждение выполняют с боковых сторон.     62. Приемные  площадки  бункеров  и  площадки отгрузки продуктов вслучае пылеобразования должны оснащаться эффективными средствами  пыле-подавления (пылеулавливания).     63. Запрещается загрузка приемных бункеров при открытых разгрузоч-ных люках,  а при разгрузке бункеров - пребывание обслуживающего персо-нала в зоне разгрузки.     64. Устранять своды,  зависания руды в бункерах и его шуровка раз-решается  только  с  помощью  специальных  приспособлений  и  устройств(электровибраторов,  пневматических устройств, гидросмыва и др.). Спусклюдей для этих целей в бункера запрещается.     65. Промежуточные бункера,  если они не заполняются саморазгружаю-щимися тележками, должны быть оборудованы настилами. При применении са-моразгружающихся тележек или реверсивных конвейеров загрузочные отверс-тия перекрываются решетками с отверстиями шириной не более  200х200  ммили они должны иметь ограждения высотой не менее 1 м.  Такие огражденияили решетки следует устанавливать и на  бункерах  в  местах  перегрузкиконвейерного транспорта.     66. С целью обеспечения безопасности работ,  связанных со  спускомлюдей в приемные воронки (бункера) для осмотра или проведения ремонтныхработ, составляют наряд-допуск и план организации работ, а также обяза-тельно выполняют следующие требования:     а) бункер,  его конструкции, надбункерные площадки и железнодорож-ные  пути  на этом участке должны быть полностью очищены от материала ипроветрены.  Кроме того,  обязателен контроль состояния воздушной средыбункера;     б) необходимо постоянное наблюдение  лиц  технического  надзора  иобязательное  проведение инструктажа рабочих по разработанной предприя-тием инструкции по безопасному введению работ в бункерах;     в) на рабочих площадках приемных и транспортных устройств промежу-точных бункеров и у механизмов бункерных затворов должны быть  установ-лены предупредительные знаки, указывающие на проводимые внутри бункеровработы;     г) перед  спуском рабочих в бункер необходимо остановить загрузоч-ные и разгрузочные питатели, отключить их и повесить плакаты: "Не вклю-чать!  Работают люди!", а также разобрать электрические схемы и обесто-чить приводы предыдущего и последующего технологического оборудования сучетом требований бирочной системы;     д) при невозможности предотвратить падение предметов в бункер, гдепроводятся работы,  должны быть устроены надежные перекрытия, исключаю-щие травмирование работающих в бункере людей;     е) бригада  при  работах в бункере должна состоять не менее чем изтрех человек, двое из которых должны находиться в надбункерной части;     ж) рабочие,  выполняющие ремонтные работы, должны надевать предох-ранительные пояса и привязываться к прочной опоре.  Трос или канат дол-жен  при  проведении  работ держать дублер,  находящийся в надбункернойчасти.  Предохранительные пояса и страховочные канаты при  эксплуатациидолжны  не реже одного раза в течение 6 мес испытываться на статическуюнагрузку 2250 кН в течение 5 мин и иметь клеймо о дате последнего испы-тания;     з) запрещается привязывать трос или канат предохранительного поясак рельсам железнодорожных путей,  рамам челноковых конвейеров и разгру-зочных тележек, а также к другому оборудованию;     и) при  возникновении опасности для работающих в бункерах людей ихследует немедленно удалить;     к) внутри бункера для освещения следует применять переносные лампынапряжением не выше 12 В.     67. Производство взрывных работ в приемных,  промежуточных и акку-мулирующих бункерах допускается только в соответствии с "Едиными прави-лами безопасности при взрывных работах".                              2. Дробление      68. Пуск дробилок среднего и мелкого дробления необходимо произво-дить без нагрузки.     69. Пуск щековой дробилки,  не имеющей устройства для ступенчатогозапуска или специального вспомогательного приводного двигателя,  произ-водится  после  установки  эксцентричной части главного вала и шатуна вверхнее положение. Для предварительного поворота могут быть использова-ны лебедка, канат или другие тяговые устройства.     70. Пуск в работу дробилок крупного дробления с  диаметром  конуса500 мм должен производиться без нагрузки;  пуск дробилок крупного дроб-ления с диаметром конуса 900 мм и выше разрешается производить под  за-валом.     71. Запрещается работа дробилки с вращением конуса в сторону, про-тивоположную указанной в заводской инструкции.     Кратковременный пуск дробилки в обратном  направлении  разрешаетсядля ликвидации запрессовки рабочего пространства.     72. Порядок запуска и остановки дробилки и связанного с ней обору-дования  устанавливается  технологической  инструкцией и инструкцией попрофессии, утвержденными главным инженером фабрики.     73. Перед пуском дробилки необходимо дополнительно проверить:  на-тяжение ремней привода,  исправность противопылевого уплотнения и  пре-дохранительных устройств.     74. При понижении температуры масла у  щековых  дробилок  ниже  35град. Цельсия, а у конусных - ниже 25 град. Цельсия включать подогрева-тель масла.     75. Подачу материала в дробилку разрешается производить после дос-тижения подвижным дробящим органом номинальной частоты качания.     76. Максимально допустимая высота падения кусков материала,  изме-ренная по вертикали от ребра траверсы, не должна превышать 6 м.     77. Технологический персонал,  обслуживающий дробильное оборудова-ние (машинисты дробилок), обязан:     следить за равномерной загрузкой дробилки;     осуществлять контроль за крупностью исходной руды и продукта дроб-ления;     производить регулировку разгрузочной щели дробилки.     78. Крупность  исходного питания щековых и конусных дробилок круп-ного дробления не должна превышать 0,8,  а дробилок среднего и  мелкогодробления 0,85 ширины загрузочной (приемной) щели.     79. Запрещается эксплуатация дробилок при неравномерной  (односто-ронней) загрузке ее материалом по длине зева.     80. Соосность валов привода должна проверяться один раз в год. Ра-диальное смещение валов привода и шкива не должно превышать 0,5 мм; ва-лов электродвигателей и шкива - 0,15 мм.     81. Остановка дробилки допускается только после полного освобожде-ния дробящего пространства от руды.     82. Обслуживающий персонал должен обеспечить подачу руды по центрураспределительной тарелки.  Для повышения эффективности работы дробилкирекомендуется использовать механический загрузчик руды.     83. Запрещается работа дробилок среднего и мелкого дробления с не-исправным или отключенным противопылевым уплотнением,  слабо натянутымиклиновыми ремнями,  нерасклиненным  регулирующим  кольцом,  неисправнымстопорным устройством.     84. Рабочая площадка оператора,  наблюдающего за  подачей  руды  вдробилку и ее работой, должна иметь решетчатые металлические ограждениядля предохранения от возможного выброса кусков руды из дробилок на пло-щадку.     85. При застревании в рабочем пространстве дробилок больших кусковруды  их необходимо удалять из дробилки подъемными средствами со специ-альными приспособлениями.  Извлекать застрявшие в рабочем  пространстведробилки куски руды вручную и дробить их молотками или кувалдами запре-щается.     Резку металла,  попавшего в дробилку,  необходимо осуществлять поднаблюдением лица технического надзора по наряду-допуску.     86. При  спуске  людей в рабочее пространство дробилок обязательнособлюдение требований п.497 настоящих  Правил,  применение  предохрани-тельных  поясов и устройство над загрузочными отверстиями дробилок вре-менных настилов,  предохраняющих людей от случайного хранения посторон-них предметов.     87. В случае аварийной остановки дробилок под "завалом" разгружатьи запускать ее следует по специально разработанным инструкциям, утверж-денным руководителем фабрики (заместителем руководителя - главным инже-нером).     88. Перекрытия и площадки,  на которых располагаются  вибрационныегрохоты,  должны  быть рассчитаны на вибростойкость и поглощение вибра-ций, возникающих при работе оборудования.     89. На  грохотах  и  дробилках  должны быть предусмотрены защитныеприспособления, предохраняющие людей от случайного выброса кусков руды:     а) для конусных дробилок - глухие съемные ограждения, кроме дроби-лок крупного дробления I стадии, работающих "под завалом";     б) для щековых дробилок - боковые глухие ограждения высотой не ме-нее 1 м с козырьками.     90. Шуровка  в  выпускных  отверстиях питателей,  подающих руду нагрохот,  в загрузочных и разгрузочных воронках при работающих питателяхи  грохотах  возможна  только  при наличии специальных приспособлений иустройств.     91. Очищать  вручную  разгрузочные воронки грохотов спускать в нихлюдей разрешается только при соблюдении п.  66 настоящих Правил. Элект-родвигатели  грохотов при этом должны быть отключены,  в соответствии стребованиями бирочной системы и на пусковых устройствах  вывешены  пре-дупредительные плакаты: "Не включать! Работают люди".     92. После первоначального монтажа каждый грохот должен пройти при-емо-сдаточные  испытания.  При  приемо-сдаточных испытаниях обязательноработа грохота проверяется на холостом ходу в течении 2-х часов  и  поднагрузкой в течении 4-х часов. При этом должны быть проверены: амплиту-да колебаний; частота колебаний.     93. При приеме смены дополнительно следует проверять:     состояние сита и узлов его крепления;     состояние болтовых соединений вибрирующих частей грохота;     исправность приводного устройства;     температуру подшипников и наличие в них смазки;     состояние амортизирующих устройств и их крепления.     94. Пуск  и остановку грохота,  работающего совместно с дробилкой,производить в соответствии с технологической инструкцией на пуск и  ос-тановку дробилки.     95. Не разрешается производить пуск и остановку грохота при  нали-чии грохотимого материала на поверхности сита.     96. Пуск грохота производить после пуска  приемных  устройств  дляпродуктов грохочения.     97. Подача материала на грохот разрешается после достижения грохо-том установившейся частоты вибраций.     98. При вынужденной остановке грохота под завалом разрешается пусктолько при наличии зазоров между витками опорных пружин; при отсутствиитаковых пуск грохота до удаления с сита грохотимого продукта не  разре-шается.     99. Направление вращения вибратора инерционного грохота должно со-ответствовать  заводской  инструкции;  при пуске самобалансных грохотовнеобходимо обеспечить вращение электродвигателей в разных направлениях.     100. Запрещается эксплуатация грохотов:     при частоте вращения вибраторов выше указанной в паспорте грохота;     при увеличенной массе и геометрических размерах дебалансов;     с разным количеством пальцев в каждом вибраторе  или  неидентичномих расположении;     при проскальзывании ремней передачи.     101. Расчищать  лотки  электровибропитателей  во  время их работы,становиться на борта питателя, прикасаться к ним, а также очищать зазо-ры виброприводов запрещается.     102. Кулачковые, горизонтальные и вертикальные молотковые дробилкидолжны  иметь блокировку,  исключающую возможность запуска дробилки приоткрытой крышке корпуса. Открывать и закрывать корпуса кулачковых и го-ризонтальных  молотковых дробилок с крышками массой более 50 кг необхо-димо механизированным способом.     103 Дробление руды, образующей при измельчении взрывоопасную пыль,должно проводиться с выполнением мероприятий, исключающих взрывы пыли.     104. Порядок пуска и остановки мельницы и совместно с ней работаю-щих агрегатов (питатели,  насосы,  классификаторы и  др.)  определяетсятехнологической инструкцией,  которая должна быть разработана начальни-ком цеха и утверждена главным инженером фабрики.     105. Запрещается производить пуск мельницы:     при неисправности звуковой и световой сигнализации,  защитных  ог-раждений движущихся частей,  приборов, контролирующих температуру опор-ных подшипников и наличие масла в системе жидкой смазки;     при наличии  течи пульпы через отверстия для футеровочных болтов имежду фланцами барабана, трещин на цапфах и в сварных швах крышек и ба-рабана мельницы, пульпы на поверхности зубьев открытой зубчатой переда-чи.     106. Для  обеспечения  высокопроизводительной  и  надежной  работымельница должна быть оборудована следующими автоматическими устройства-ми:     учета и регулирования количества поступающего материала;     регулирования подачи  воды в зависимости от подачи исходного мате-риала;     регистрация потребляемой мощности электродвигателем;     звуковой и световой сигнализации пуска мельницы;     контроля температуры подшипников;     блокировки приводного электродвигателя с аппаратурой, контролирую-щей  наличие  масла  в системе циркуляционной жидкой смазки и предельнодопустимой температуры нагрева опорных подшипников.     107. Обслуживающий  персонал обязан знать возможные неисправности,причины их возникновения и способы устранения.     108. Запрещается проворачивание барабана для установки его в необ-ходимом положении путем многократного включения основного электродвига-теля.     109. До остановки мельницы на ремонт,  независимо от его продолжи-тельности  и  места проведения,  необходимо выработать руду и тщательнопромыть внутреннюю полость барабана.     110. На обогатительной фабрике должны быть разработаны схемы стро-повки основных деталей мельницы.     111. Перефутеровка  мельниц  должна  производиться  по специальнойинструкции,  разработанной главным механиком и утвержденной главным ин-женером фабрики.     Инструкция должна быть составлена с учетом максимального использо-вания средств малой механизации (гайковерты, электрические тали, перед-вижные краны и т.д.) и специальных приспособлений.     112. Приводные механизмы для вращения барабанов мельниц на ремонт-ном стенде и вспомогательного привода мельниц должны оборудоваться тор-мозами, обеспечивающими надежное фиксирование барабана в нужном положе-нии.     113. Съемные грузозахватные приспособления для поднятия вращающей-ся части мельниц должны осматриваться перед каждым подъемом.     114. Запрещается  стропить  вращающуюся часть мельницы,  используякрюки и петли загрузочных и разгрузочных  крышек,  предназначенные  дляподъема и транспортировки последних.     115. Для производства работ,  связанных с пребыванием ремонтного иобслуживающего  персонала  на  барабане мельницы,  необходимо применятьспециальные площадки и лестницы,  обеспечивающие безопасность  работаю-щих.     116. Обслуживающий персонал,  находящийся в непосредственной  бли-зости от работающей мельницы,  должен иметь индивидуальные средства за-щиты от шума.  Пребывание обслуживающего персонала вблизи мельницы  безиндивидуальных средств защиты от шума допускается не более 1 ч в смену.                     3. Измельчение и классификация      117. При  местном управлении пусковые устройства мельниц и класси-фикаторов должны быть расположены таким образом, чтобы лицо, включающеемельницу и классификатор, могло наблюдать за их работой.     118. Работать внутри мельницы разрешается только после  выполнениятребований  п.485  настоящих  Правил  под наблюдением лица техническогонадзора или бригадира по наряду-допуску.     119. Отворачивать гайки крышки люка или ослаблять их,  когда мель-ница находится в положении люком вниз,  а также закреплять болты кожухаулиткового питателя на ходу мельницы запрещается.     120. При загрузке шаров в контейнеры место  погрузки  должно  бытьограждено  и  вывешен  плакат:  "Опасно!".  При подъеме контейнера людидолжны находиться от него на безопасном расстоянии. Контейнеры загружа-ют шарами до уровня на 100 мм ниже бортов.     121. В случае использования шаровых питателей,  а также механизмовпо  загрузке  стержней  должны быть разработаны специальные инструкции,определяющие порядок их безопасной работы.     122. Пуск  классификатора разрешается только при поднятой спирали.После пуска спирали производится плавное ее  опускание  до  нормальногорабочего положения.     123. Пуск в работу классификатора не допускается:     при наличии сильной вибрации вала спирали;     при ослаблении крепления приводного механизма или деталей спирали;     при частичном отсутствии на спирали футеровочных плит или их нена-дежном закреплении;     при выходе  серьги  подъемного  механизма за пределы направляющегопаза;     без подачи воды в гидравлическое уплотнение нижней опоры спирали.     124. Перед остановкой классификатора необходимо прекратить  подачуруды в мельницу, с которой сопряжен классификатор, выработать полностьюпески из его корыта и поднять спираль в не рабочее положение.     125. Во время работы классификатора запрещается:     становиться на борт корыта, производить очистку спирали;     становиться на  решетку сливного порога или производить на ней ка-кие либо работы;     производить какие либо ремонтные работы.     126. Запрещается производить ремонтные работы на поднятой  спиралибез установки канатной подвески.     Канатная подвеска для нижнего конца спирали перед  ее  применениемдолжна быть испытана на нагрузку, превышающую на 25% массу спирали дан-ного классификатора, и должна иметь бирку с указанием грузоподъемности,а также даты испытаний.     127. На фабрики должна быть разработана схема строповки спирали.     128. Для  обслуживания классификаторов рабочие площадки необходиморасполагать на уровне не менее чем 600 мм ниже борта ванны  классифика-тора.  Со стороны,  противоположной ванне классификаторов, рабочие пло-щадки оборудуют металлическими перилами высотой 1000 мм.     На классификаторах  должны  быть мостики (площадки) с перилами длябезопасного обслуживания механизмов вращения и подъема спиралей или ре-ек, а также ограждения элементов привода согласно требованиям настоящихПравил.     129. Для  предотвращения  попадания  металла в дробилки среднего имелкого дробления питающие их рудой  ленточные  конвейеры  должны  бытьоборудованы металлоискателями, извлекателями, магнитными шайбами и дру-гими специальными приспособлениями.  Снимать металл с ленты конвейера имагнитного  извлекателя,  не  выведенного из рабочей зоны,  разрешаетсятолько после остановки конвейера и отключения магнитной системы.     130. Запрещается производить пуск флотационной машины при:     неисправности защитных ограждений движущихся  частей,  регуляторовуровня пульпы и блока аэратора;     наличии посторонних предметов в камере.     131. Запрещается  запускать  в работу заиленный блок аэратора мно-гократным включением электродвигателя.     132. Запрещается работа флотационных машин при:     наличии течи пульпы в стыковых соединениях;     полностью закрытых песковых отверстиях;     неполном комплекте клиновых ремней блока аэратора;     сильной вибрации отдельных блоков аэраторов.     133. Остановку флотационной машины производить в следующей  после-довательности:     прекратить подачу пульпы;     выработать оставшуюся в камерах пульпу;     открыть сливное отверстие в камерах;     выключить электродвигатели блоков аэраторов и пеногона;     закрыть сливное отверстие в камерах;     прекратить подачу воздуха.     При кратковременной остановке разрешается не выпускать  пульпу  изкамер при условии принятия мер против заиливания аэраторов.     134. На фабрике должна быть разработана схема строповки блока  аэ-ратора и способ их установки на ремонтной площадке.                               РАЗДЕЛ III              ФЛОТАЦИОННЫЕ ОТДЕЛЕНИЯ. ОТДЕЛЕНИЯ МАГНИТНОЙ              СЕПАРАЦИИ, ЭЛЕКТРИЧЕСКИЕ И РАДИОМЕТРИЧЕСКИЕ                           МЕТОДЫ ОБОГАЩЕНИЯ                        1. Флотационные отделения      135. Подача жидких реагентов и растворов реагентов в промежуточныебачки и питатели на расходных площадках должна проводиться по трубопро-водам с помощью насосов или самотеком,  при условии необходимого уклонареагентопроводов.  Подача цианидов и сернистого натрия в сухом виде не-посредственно в точки питания процесса запрещается.     Переносить небольшие количества реагентов по флотационному отделе-нию разрешается только в специальных закрытых сосудах.     136. Отбор  проб реагентов необходимо осуществлять с помощью меха-низированных приспособлений.  При отборе проб реагентов вручную рабочиедолжны пользоваться пробоотборниками с ручкой длиной не менее 200 мм.     137. Расходные бачки цианидов должны находиться на реагентных пло-щадках в изолированном помещении, оборудованном местной вытяжной венти-ляцией. Помещение необходимо закрывать на замок.     138. Ввод  реагентопроводов  цианидов  в точки подачи осуществляюттаким образом, чтобы исключалась возможность свободного доступа к раст-вору цианида.  Запрещается замер количества реагентов в точках их пода-чи.     139. Чаны, промежуточные и расходные бачки реагентов и связанные сними коммуникации должны иметь аварийные емкости, в которые следует принеобходимости полностью сливать реагенты.     Сточные воды реагентных площадок должны удаляться по  специальномутрубопроводу, минуя дренажные устройства флотационного отделения.     Не допускается смешивание кислот с растворами цианидов,  ксантоге-натов, аэрофлотов, сернистого натрия и гидросульфида.     Не допускается смешивание растворов медного, цинкового и железногокупоросов, хлористого цинка и хлористого кальция с растворами сернисто-го натрия, гидросульфида и цианида, так как при этом возможно выделениевысокотоксичных  газов - сероводорода и синильной кислоты,  а также не-растворимых осадков, забивающих трубопроводы.     140. Начальник  смены  (мастер) обязан проверять наличие и исправ-ность средств индивидуальной защиты у обслуживающего персонала реагент-ных площадок в соответствии с утвержденной инструкцией.     141. Раскручивать шпиндель  блока  импеллера  флотационной  машинывручную при зашламовке камер разрешается только при остановленном пено-гоне с разборного деревянного помоста.  Включают двигатель только послеудаления рабочих с помоста.     142. Для аварийной разгрузки флотационных машин  и  сбора  смывныхвод должны быть предусмотрены зумпфы (приямки) с насосами.     143. При замене или прочистке аэролифтных трубок на пневматическихфлотационных машинах рабочие должны надевать защитные очки.     144. Отбор технологических проб пульпы непосредственно из работаю-щей флотокамеры разрешается только специально для этого предназначенны-ми пробниками при обязательной остановке пеногона.     145. Воздуходувки,  подающие  воздух в камеры пневмомеханических ипневматических флотомашин, должны располагаться в специальных помещени-ях, где предусмотрены звукоизоляция и шумопоглощение.                         2. Отделения магнитной сепарации                  и электрических методов обогащения      146. При эксплуатации  электромагнитных  и  магнитных  сепараторовзапрещается  подносить к магнитной системе металлические предметы.  Приостановках электромагнитных сепараторов напряжение с обмоток  магнитнойсистемы должно отключаться.     147. При сухой магнитной и электромагнитной  сепарации  аппаратурадолжна быть заключена в герметические кожуха с патрубками для присоеди-нения к системе вытяжкой вентиляции. Эксплуатация сепараторов при неис-правной или отключенной вентиляции не допускается.     148. Смотровые и шуровочные люки желобов и  сепараторов  во  времяработы должны быть закрыты.  Запрещается выбирать вручную щепу и другиепредметы с лотков питателей.     149. Запрещается  регулировать зазор и правильность хода ленты се-паратора подкладыванием под нее посторонних предметов.     150. Вход  в помещение электросепараторов посторонним лицам запре-щается.     151. Корпус  электрического сепаратора должен быть пылевлагонепро-ницаемым.  Если корпус и все люки (смотровые отверстия) в его обшивке идругих уплотнениях негерметичны, пуск сепаратора не допускается.     152. Дверки сепаратора,  обеспечивающие доступ  к  его  внутреннимэлектрочастям,  должны быть оборудованы электрической блокировкой, иск-лючающей возможности их открывания при работе сепаратора.     153. Прикасаться к токоведущим частям электросепаратора, отключен-ным от сети высокого напряжения до их разрядки и проверки  индикатором,запрещается.     154. Не разрешается открывать дверки в обшивке электросепаратора ипроводить  текущий  ремонт  оборудования  без  присутствия второго лица(исключение - смена предохранителей,  протирка и подтягивание контактовна  стороне  аппаратуры  низкого напряжения).  В этом случае необходимопредварительно снять напряжение с данного аппарата.     155. Рабочие  места машиниста электросепаратора и оператора выпря-мительных устройств должны быть оборудованы специальными  диэлектричес-кими изоляторами.                        3. Столы концентрационные      156. Перед пуском концентрационного стола необходимо:     убедиться в отсутствии на столе и в непосредственной  близости  отнего посторонних предметов;     проверить, не задевают ли подвижные части стола о его неподвижные;     у подвесных столов проверить положение стопора зубчатых колес при-водного механизма (стопор должен быть установлен зубьями вверх);     проверить наличие воды в системе;     проверить готовность последующих  аппаратов  к  приемке  продуктовконцентрационных столов.     157. Допускаются вертикальные вибрации дек стола не более 2 мм,  априводного механизма не более 0,5 мм.     158. При эксплуатации концентрационных столов не разрешается:     применение поврежденных или ослабленных тросов (для подвесных сто-лов);     становиться на загрузочный угол деки;     находиться под деками или приводным механизмом;     стоять или ходить по декам во время работы стола;     ставить на стол посторонние предметы, инструменты, детали;     снимать грузы  дебалансов  или  производить  работы внутри корпусаприводного механизма при незастопоренных зубчатых колесах.                      4. Дополнительные требования                       при обогащении серных руд      159. Для производственных помещений,  отнесенных к категории А,  Бпо взрыво- и пожароопасности, в которых возможно выделение большого ко-личества взрывоопасных или ядовитых паров и газов, а также в отделенияхмолотковых дробилок,  где выделяются сернистые газы при взрывах пыли  вдробилках, должно быть предусмотрено устройство аварийной вытяжной вен-тиляции.     160. Для  предупреждения взрывов пыли серной руды в рабочем прост-ранстве молотковых дробилок необходимо обеспечить:     а) постоянную  подачу отработанного пара или мелкораспыленной воды(туманообразователями,  форсунками) в зону дробления работающих  дроби-лок;     б) защиту от накопления статического  электричества  на  дробилкахпутем  обеспечения непрерывности цепи заземления всего электротехничес-кого оборудования, трубопроводов, металлических воздуховодов, рам, кон-вейеров, металлических конструкций в дробильном отделении.     161. Для тушения очагов возгорания серы в руде o или серной пыли вотапливаемых  дробильных  отделениях  и конвейерных галереях (при сухомдроблении) должны предусматриваться противопожарные водопроводы  с  по-жарными кранами, в неотапливаемых отделениях и галереях - огнетушители.     162. В отделении молотковых дробилок рабочим должны выдавать  изо-лирующие  противогазы  для защиты от сернистых газов,  образующихся при"хлопках" в полости дробилки.     163. Расположение  дробилок для среднего дробления серных руд ниженулевой отметки поверхности запрещается.                     5. Радиометрические методы обогащения руд                  и контроля процессов их переработки      164. На обогатительных фабриках,  где применяются радиометрическиеметоды обогащения и контроля с использованием источников радиоактивногои ионизирующего излучения (изотопных источников гамма- и бетаизлучений,нейтронов,  а также рентгеновских трубок и  др.)  необходимо  соблюдатьтребования  "Основных санитарных правил работы с радиоактивными вещест-вами и другими источниками ионизирующих излучений (ОСП)", "Нормы радиа-ционной безопасности (НРБ)" и "Правила безопасности при транспортирова-нии радиоактивных веществ (ПБ ТРВ)".     165. Работы  и процессы,  в которых используются источники излуче-ния,  а также основанные на их применении методы сепарации,  контроля ианализа и соответствующие установки,  сепараторы, приборы и др., должныосуществляться в строгом соответствии с  инструкциями  по  радиационнойбезопасности.     Указанные инструкции должны быть разработаны предприятием для сво-их  конкретных  условий  на основе приведенных выше санитарных правил инорм радиационной безопасности и согласованы с местными органами  сани-тарно-эпидемиологической службы (СЭС).     166. На обогатительных фабриках,  применяющих источники излучения,должен быть разработан и осуществляться комплекс мероприятий при работес радиоактивными источниками ионизирующих  излучений,  учитывающий  всевиды  лучевого воздействия на человека и предусматривающий защитные ме-роприятия,  обеспечивающие снижения суммарной дозы от всех  источников,создающих  внешнее  и  внутреннее облучение до уровней,  не превышающихпредельно допустимые дозы для соответствующих категорий лиц.     167. Все  возможные виды внешнего радиоактивного излучения из местзакладки радиоактивных препаратов должны контролироваться соответствую-щими дозиметрическими приборами.     168. Уровень радиации на рабочих местах не должен  превышать  пре-дельно допустимые величины,  предусмотренные нормами радиационной безо-пасности (НРБ).     Нахождение и  хранение  радиоактивных  изотопов  на рабочих местахзапрещается.     169. Персонал,  работающий с радиоактивными изотопами, допускают кработе только после специального обучения.                                     РАЗДЕЛ IV                 ГРАВИТАЦИОННОЕ ОБОГАЩЕНИЕ (ОТДЕЛЕНИЯ                ПРОМЫВКИ, ОТСАДОЧНЫХ МАШИН И ОБОГАЩЕНИЯ                       РУД В ТЯЖЕЛЫХ СУСПЕНЗИЯХ)      170. Допуск людей внутрь промывочных барабанов, аппаратов обогаще-ния в тяжелых суспензиях и аппаратов гравитационного обогащения для ос-мотра,  ремонта  и очистки внутренней поверхности аппаратов от шламов иоставшегося материала  осуществляется  в  соответствии  с  требованиями"Инструкции по безопасному ведению газоопасных работ".     171. Во время работы аппарата гравитационного обогащения контакти-ровать с его движущимися и вращающимися частями,  смазывать подшипники,извлекать посторонние предметы из аппарата запрещается.     172. Собирать пробы мытой руды и продукты гравитационного обогаще-ния вручную разрешается только в специально для этой цели предусмотрен-ных местах аппаратов и вспомогательного оборудования.     Запрещается вручную отбирать пробы продуктов обогащения непосредс-твенно с движущихся механизмов.     173. Регулировка золотников,  наладка авторегуляторов и осмотр ме-ханизмов  беспоршневых  отсадочных  машин с пневматическим приводом беззащитных очков не допускается.     174. При  эксплуатации  золотниковых устройств роторного типа окнадля выброса воздуха в атмосферу  должны  быть  перекрыты  металлическойсеткой.     175. Ремонт или замена сит шиберного устройства,  очистка и ремонтвнутреннего  корпуса  отсадочной  машины  одновременно  с  ремонтом илиочисткой башмака обезвоживающего элеватора запрещается.  При проведениив  корпусе машины указанных работ электрическая схема элеваторов должнабыть разобрана и вывешен предупредительный плакат.     176. В аппаратах, применяемых для обогащения в тяжелых суспензиях,скалывание застывшего ферросилиция, других утяжелителей и руды с метал-лических частей оборудования без защитных очков не допускается.     177. Желоба,  подводящие материал к аппарату и отводящие  продуктыобогащения,  при  наклоне более 45 град.  должны быть сверху закрыты воизбежание выбрасывания руды и пульпы.     178. Перед пуском сгустителя,  вновь смонтированного или после егоремонта, необходимо проверить:     отсутствие посторонних предметов в чане;     наличие зазора между граблинами и стенками чана;     исправность конечных выключателей механизма подъема;     возможность вращения привода  и  подвижной  фермы  проворачиваниемпривода вручную.     179. Пуск сгустителя должен осуществляться без нагрузки (при  уда-ленном сгущенном продукте),  а при кратковременной остановке - с подня-тыми гребковыми устройствами.     180. Запрещается  пуск остановившегося сгустителя с периферическимприводом за счет принудительного вращения подвижной фермы за раму  при-вода.     При пробном пуске сгустителя,  если установка дополнительного бал-ласта не приводит к троганию с места фермы,  сгуститель следует остано-вить,  пульпу и осадок откачать из чана и только после этого пускать  вработу.  Масса основного и дополнительного балласта не должна превышать20 т.  После восстановления нормальной работы сгустителя дополнительныйбалласт снимается.     181. Подачу питания в сгуститель  разрешается  производить  толькопри работающем механизме гребкового устройства.     182. Не допускается попадание посторонних предметов в чан.     183. Не  допускается  длительная  работа  сгустителя  при поднятыхгребковых устройствах.     184. Периодичность включения системы пеногашения должна устанавли-ваться согласно технологической карте.                                РАЗДЕЛ V               ОТДЕЛЕНИЯ СГУЩЕНИЯ, ОБЕЗВОЖИВАНИЯ И СУШКИ                                    1. Сгущение      185. Радиальные  сгустители,  пирамидальные  и корытные отстойникинеобходимо ограждать,  если верхняя кромка их борта над уровнем рабочейплощадки находится на высоте менее 1000 мм.     Закрытые сверху пирамидальные отстойники вдоль борта можно не  ог-раждать,  но все отверстия, ремонтные лазы и люки должны быть перекрытыметаллическими крышками.     186. Хождение  по  бортам радиальных сгустителей,  пирамидальных икорытных отстойников не допускается.     187. При  замере плотности пульпы и отборе проб запрещается стано-виться на кольцевой желоб и заходить за ограждение площадки фермы. Зап-рещается выводить грузовой конец подвижной фермы сгустителей за кольце-вой желоб на обслуживающие (проходные) площадки.  Подъем  на  подвижнуюферму  сгустителя  осуществляется  по  специальной лестнице с перилами.Чистить кольцевой желоб сгустителя можно только после отключения приво-да подвижной рамы.     Запрещается передвигаться по влажным и скользким поверхностям обс-луживающих площадок привода сгустителя.     188. Конструкция устройств, обеспечивающих равномерное распределе-ние материала по ширине обезвоживающих грохотов,  должна исключать воз-можность выброса обезвоживаемого материала и разбрызгивание пульпы.     189. При  проведении  работ  по очистке от шлама лабиринтов грохотдолжен быть остановлен, питание грохота или дугового сита отключено, напусковых устройствах вывешен плакат: "Не включать! Работают люди!".                         2. Фильтрующие аппараты      190. При  работе барабанных и дисковых вакуум-фильтров запрещаетсяподтягивать секторы.     191. При  эксплуатации фильтрующих аппаратов для очистки рам и по-лотен от кека необходимо пользоваться специальными лопатками.     192. Во время работы зажимного устройства фильтр-пресса запрещает-ся поправлять рамы, плиты и фильтровальные салфетки.      193. Перед разгрузкой фильт-пресса от кека необходимо продуть егосжатым воздухом до максимального удаления жидкости: работу по разгрузкедолжны проводить одновременно не менее двух рабочих.     194. Во избежание разбрызгивания раствора при продувке фильт-прессследует покрывать тканью.     195. При включенном барабане вакуум-фильтра запрещается восстанов-ление обрыва стягивающей проволоки.     196. Во время работы фильтрующих аппаратов с вредными  выделениямивытяжная  вентиляция  должна  работать непрерывно.  Нутч-фильтры должныбыть закрыты крышками.     197. Барабанные  фильтры,  оборудованные  устройствами  для  смываосадка,  должны иметь ограждение для защиты обслуживающего персонала отбрызг.     198. Листовые фильтры с выдвижными рамами должны быть  оборудованыстационарными площадками для удобства смыва осадка.     199. Центрифуга должна быть оборудована  блокировкой,  исключающейее работу при открытой крышке, повышенной вибрации, перегрузке и неста-билизированном питании.                               3. Выпарные аппараты      200. Запрещается работа на выпарном аппарате с неисправными запор-ной арматурой,  предохранительными клапанами и манометрами, а также приотключенной вытяжной вентиляции, открытом аппарате, без предохранитель-ных очков и при неисправных смотровых стеклах.     Люки в выпарных аппаратах должны быть расположены  таким  образом,чтобы обеспечить сквозное проветривание, а выхлопные трубы от предохра-нительных клапанов - выведены наружу.     201. Осмотр  выпарного аппарата во время работы разрешается толькочерез смотровое стекло.     Для осмотра  сварных  швов аппаратов должно быть предусмотрено пе-редвижное устройство.     202. На  каждой фабрике должен быть утвержден ее руководителем по-рядок вывода из работы выпарных аппаратов для безопасного допуска в нихлюдей,  предусматривающий надежное отключение питающих (паровой и раст-ворной) магистралей от выпарного аппарата, уравнивание давления в аппа-рате  с атмосферным и снижение температуры в нем до +40 град.  Цельсия.Работы в выпарном аппарате должны проводиться в присутствии лица техни-ческого надзора.     203. Выпарные аппараты,  на которых необходим замер уровней, плот-ностей  и отбор проб во время их работы,  должны быть оборудованы безо-пасной системой выполнения этих операций или отключаться  для  их  осу-ществления.                                      4. Печи      204. Пуск и остановку печи, регулировку форсунок следует проводитьв соответствии с инструкцией по обслуживанию печей,  утвержденной глав-ным инженером фабрики.     205. Пребывание людей внутри печи для очистки и ремонта при темпе-ратуре выше 60 град. Цельсия запрещается.     206. ПРИ включенной печи запрещается держать открытыми дверки  пе-чи, очищать полы и сбивать кек.     207. Пролитый мазут у печи должен быть немедленно засыпан песком иубран.     208. При загорании жидкого топлива в  расходном  бачке  необходимонемедленно  выпустить  жидкое топливо в аварийный бак,  принять меры потушению пожара специальными средствами и вызвать пожарную команду.                                РАЗДЕЛ VI                    ГИДРОМЕТАЛЛУРГИЧЕСКИЕ ПРОЦЕССЫ                    1. Оборудование низкого давления      209. Реакторы и выщелачиватели должны быть оборудованы технически-ми средствами контроля уровня заполнения их растворами, сигнализацией иблокировкой, исключающими превышение установленного уровня.     Дозировку компонентов растворов и их  смешивание  необходимо  осу-ществлять автоматизированными способами,  исключающими бурную реакцию свыделением газов и выбросами смесей.     210. Прочищать спускные штуцеры реактора следует только при полнойостановке мешалки,  отсутствии раствора в реакторе и  после  перекрытияпитающих трубопроводов.     Для аварийного слива растворов в конструкции реактора должен  бытьпредусмотрен  специальный  выпуск с соответствующими коммуникациями илиемкостями.     211. При работе реакторов крышки на них должны быть плотно закрытыи закреплены.     Перед пуском  реактора в работу необходимо включить вытяжную и об-щеобменную вентиляцию.  Чтобы исключить возможность пуска  реактора  довключения  системы вентиляции,  должна быть установлена соответствующаяблокировка и сигнализация.     212. При  работе с агрессивными средами обслуживающий персонал не-обходимо обеспечить средствами индивидуальной защиты и  проинструктиро-вать по работе с соответствующими реактивами.                    2. Оборудование высокого давления      213. Проектирование, изготовление и эксплуатацию аппаратов высоко-го давления необходимо осуществлять в соответствии  с  "Правилами  уст-ройства и безопасной эксплуатации сосудов, работающих под давлением".     214. Все аппараты высокого давления должны быть оснащены контроль-но-измерительными приборами и предохранительными устройствами, исключа-ющими возможность отклонения режима работы аппарата (давление, темпера-тура и др.) от допустимых величин.     215. Загрузка и разгрузка аппаратов высокого давления должны  бытьмеханизированы.  Разгрузка аппаратов высокого давления вручную допуска-ется только в аварийных случаях и выполняют ее не менее чем двое  рабо-чих в соответствующие разгружаемым продуктам магистрали трубопроводов.     216. Все помещения, в атмосфере которых возможно появление вредныхдля здоровья людей газов,  аэрозолей и других примесей, необходимо обо-рудовать вытяжной  вентиляцией,  оснастить  соответствующими  контроль-но-измерительными  приборами с системами сигнализации о превышении пре-дельно допустимых концентраций (ПДК) вредных веществ. Порядок поведениялюдей  в случае превышения концентрации вредных веществ в атмосфере по-мещений сверх ПДК, а также использование ими средств индивидуальной за-щиты, в том числе и в случае аварийных выбросов, должны быть определенысоответствующей инструкцией,  утвержденной руководителем фабрики.  Инс-трукция должна также предусматривать срочный вывод людей из помещения ивозобновление работ только после снижения концентрации вредных газов  врабочей зоне до санитарных норм.     217. Работу в аппаратах высокого давления осуществляют в соответс-твии  со  специальной инструкцией,  утвержденной руководителем фабрики.Инструкция должна предусматривать:     а) подготовку аппарата к остановке с обеспечением мер, исключающихего ошибочный пуск;     б) порядок  действий  обслуживающего  персонала в случае аварийнойостановки аппарата;     в) организацию работ по ремонту или обслуживанию аппарата;     г) порядок допуска людей для работы в аппарате и меры их  безопас-ности;     д) порядок контроля за безопасностью и качеством выполняемой в ап-парате работы;     е) порядок ввода аппарата в работу.              3. Дополнительные требования при производстве                       мышьяковистого ангидрида      218. При производстве мышьяковистого ангидрида все технологическиеоперации необходимо выполнять в герметичных системах  с  использованиемсредств индивидуальной защиты.                               РАЗДЕЛ VII                ОБРАБОТКА ЗОЛОТОСОДЕРЖАЩИХ РУД И ПЕСКОВ                           1. Общие требования      219. При проектировании новых золотоизвлекательных фабрик, реконс-трукции существующих и на действующих фабриках применять процесс амаль-гамации не допускается.     220. Полы, стены, потолки и строительные конструкции цехов и отде-лений золотоизвлекательных фабрик,  где применяют высокотоксичные  реа-генты (цианиды и др.), должны быть плотными, гладкими и иметь гидрофоб-ные покрытия, не впитывающие растворы и легко моющиеся.     Свободные края  несплошных междуэтажных перекрытий,  помимо перил,оборудуют влагонепроницаемыми барьерами высотой не менее 20 см.     221. Полы золотоизвлекательных фабрик (в том числе под емкостями иоборудованием) должны быть с уклонами в  сторону  дренажных  каналов  изумпфов,  исключающими скопление растворов и пульпы. Под оборудованием,устанавливаемым на площадках и  междуэтажных  перекрытиях,  обязательноустройство  дренажной  системы со стоком в нижерасположенные зумпфы илиемкости.     Дренажная система полов,  состоящая из каналов и зумпфов с насоса-ми, должна обеспечивать сбор всех стоков и их возврат в технологическийпроцесс.     222. Не допускается совмещать в  одном  помещении  цианирование  спроцессами,  протекающими в кислой среде.  Исключение допускается, еслиоба процесса составляют единую технологическую цепочку.  В этом  случаеследует  принимать  особые меры предосторожности (работа всех аппаратовпод вакуумом,  непрерывный контроль состава воздуха на рабочих местах идр.).     223. Отделения,  в которых технологические  процессы  протекают  вкислой  среде,  должны  быть обособлены от остальной фабрики дренажнымисистемами:  кислые дренажные воды перед выбросом необходимо нейтрализо-вать.     Полы, стены,  строительные конструкции и оборудование этих отделе-ний должны иметь кислотостойкие покрытия.     224. Следует предусматривать местный отсос воздуха:     а) в измельчительном отделении фабрики от загрузочных и разгрузоч-ных горловин мельниц,  размол в которых осуществляется в цианистой сре-де;     б) в отделении сушки концентрата - от загрузочных  и  разгрузочныхотверстий сушильных печей (барабанов);     в) в отделении сушки цинковых осадков - от загрузочных  люков  су-шильных шкафов (печей);     г) в реагентном отделении - от камер вскрытия и опорожнения тары стоксичными реагентами, питателей реагентов, мутилок и сборных чанов;     д) в отделении обезвреживания промстоков - от аппаратуры  обезвре-живания;     е) в сорбционном отделении - от пачуков и грохотов  для  выделениясмолы;     ж) в регенерационном отделении - от регенерационных колонок и  ем-костей реагентов;     з) в отделении электролиза - от электролизеров и печи для сжиганияграфитированного ватина.     225. Условия выброса отходящих газов (количество,  место, высота ипр.)  должны  быть  согласованы с органами государственного санитарногонадзора.     226. Вытяжные вентиляционные системы аппаратов, в которых возможновыделение взрывоопасных и огнеопасных веществ высоких концентраций (во-дорода, сероуглерода, цианистого водорода и др.), должны выполняться вовзрывобезопасном исполнении.                             2. Отделения цианирования      227. Для исключения непосредственного контакта обслуживающего пер-сонала  с цианистыми растворами (пульпой) и снижения ядовитых выделенийв рабочие зоны оборудование и  емкости  отделения  цианирования  должныбыть максимально уплотнены или оборудованы укрытиями с местными отсоса-ми.     Контроль технологического   процесса  и  управление  оборудованиемдолжны быть полностью автоматизированы или осуществляться дистанционно.     228. Оборудование  и емкости цианистого процесса должны снабжатьсяавтоматическими устройствами,  предупреждающими  возможность  случайныхпереливов растворов (пульпы), и оборудоваться переливными трубопровода-ми.     229. Детали оборудования, трубопроводы, арматура и другие устройс-тва,  соприкасающиеся с цианистыми растворами (пульпой) или их  парами,должны  быть изготовлены из цианостойких материалов;  электропроводка идетали из цветных металлов и их сплавов (медных,  медноцинковых, алюми-ниевых и др.) должны быть изолированы от контакта с цианидами.     230. Концентрация защитной щелочи в цианистых растворах  (пульпе),находящихся в неукрытом и неаспирируемом оборудовании и емкостях, долж-на постоянно поддерживаться на уровне не ниже 0,01-0,025% по CaO.     231. В отделениях цианирования и приготовления цианистых раствороввоздух,  удаляемый вытяжной вентиляцией,  должен забираться из  верхнейзоны помещений.     Воздух приточных вентиляционных систем должен подаваться в рабочуюзону к фиксированным рабочим местам и проходам.     В этих отделениях должны соблюдаться  требования  п.248  настоящихПравил.     232. Газовоздушная смесь,  отсасываемая вакуум-насосами,  перед еевыпуском в атмосферу должна быть очищена от вредных компонентов и масели не попадать в  воздухозаборные  устройства  приточных  вентиляционныхсистем.     Взаимное расположение точек выхлопа вакуум-насосов и воздухозабор-ных устройств следует выбирать в соответствии с действующими строитель-ными нормами и правилами.     233. Фильтровальные чехлы (полотнища) перед снятием с фильтров ос-ветлительных и осадительных установок  необходимо  промывать  водой  дополного удаления цианидов.     234. Промывать кислотой фильтровальную  ткань  (чехлы,  полотна  ипр.) разрешается только в изолированном помещении,  оборудованном обще-обменной вентиляцией.     235. Все  работы по регенерации фильтроткани (кислотная обработка,стирка, сушка) должны быть максимально механизированы.     236. Кислотная  промывка  фильтровальной  ткани непосредственно нафильтре допускается в исключительных случаях только после  освобожденияфильтра  от  пульпы и тщательной его промывки водой до полного удаленияцианидов.     237. Помещения для сушки, измельчения, опробования и упаковки цин-ковых осадков должны быть изолированы от отделения цианирования и  обо-рудованы общеобменной вентиляцией с технологической и санитарной очист-кой выбросов.     238. Сушка цинковых осадков осуществляется в уплотненных сушильныхшкафах (печах) под вакуумом.  Сушка цинковых осадков на открытых плитахзапрещается.     239. Противни с высушенными цинковыми осадками  необходимо  охлаж-дать в уплотненных шкафах под вакуумом.     240. Помещения для обезвреживания цианосодержащих промстоков долж-ны  быть  изолированы от других помещений фабрики и оборудованы общеоб-менной и аварийной вентиляцией с дистанционным управлением.     241. Обезвреживать  цианосодержащие промстоки с применением хлорп-родуктов и других реагентов (перекиси водорода, озона и пр.) разрешает-ся  только  в  плотно укрытом оборудовании,  снабженном воздухоотсосом,приборами контроля и дистанционного управления.     242. Уносить  не  обезвреженную  от токсичных веществ спецодежду стерритории фабрики и выходить в спецодежде за ее пределы запрещается.     Спецодежду стирают  и  ремонтируют централизованно после предвари-тельного обезвреживания.     243. Работать с цианистыми растворами (пульпой) разрешается тольков резиновых перчатках,  фартуке и сапогах.  Брюки заправляют поверх са-пог. Места работы с цианистыми растворами должны быть оборудованы мест-ной вытяжной вентиляцией.     244. Для  оказания  неотложной  помощи на всех переделах отделенияцианирования должны устраиваться профилактические пункты,  которые раз-мещают на всех рабочих площадках с таким расчетом,  чтобы расстояние отних до любого цианосодержащего оборудования не превышало 25 м.     Подходы к пунктам должны быть хорошо освещены,  легко доступны, незагромождены оборудованием и коммуникациями.     245. Профилактический  пункт  должен  быть снабжен аптечкой первойпомощи с набором противоядий, медикаментами и перевязочными средствами,а также необходимой посудой, инструкцией по применению противоядий.     К профилактическому пункту должна быть подведена холодная и теплаявода, подаваемая через смеситель в расходный патрубок, установленный науровне 2 м от пола.     Установка на расходных патрубках разбрызгивателей не допускается.                    3. Отделения сорбции, десорбции,                       регенерации и электролиза      246. Для предупреждения попадания в  атмосферу  рабочих  помещенийвысокотоксичных веществ оборудование отделения (пачуки, колонки, грохо-та) должно,  быть полностью герметизировано,  а отсос газов -  осущест-вляться непосредственно из-под укрытий.     247. Контроль и  управление  процессами  десорбции  и  регенерациидолжны быть автоматизированы.     248. Помещения сорбции,  десорбции, регенерации, хранения и приго-товления реагентов необходимо оборудовать непрерывно действующими авто-матическими приборами контроля воздушной среды,  сблокированными с сис-темой  сигнализации (звуковой,  световой),  оповещающей о превышении нарабочих местах содержания паров синильной кислоты  свыше  ПДК,  исправ-ность  действия приборов должны проводиться специализированными органи-зациями (службами предприятий). Приборы должны быть опломбированы этимислужбами. Порядок и сроки проверок определяются органами Госстандарта.     249. Работать в помещении  десорбции,  регенерации  и  электролизаразрешается  только при непрерывно действующей общеобменной вентиляции.В случае выхода вентиляционных систем из строя  обслуживающий  персоналдолжен немедленно покинуть помещение. Вход в помещение разрешается пос-ле возобновления работы общеобменной вентиляции и  снижения  содержаниявредных  примесей  (синильной  кислоты  и др.) в атмосфере помещений доПДК.     250. При перемещении смолы по колонкам смотровые окна и крышки ко-лонок должны быть закрыты наглухо.     251. В  процессе транспортировки смолы в колонку с другим составомсреды (из щелочной в кислую и  наоборот)  должны  полностью  отделятьсярастворы. Транспортировать растворы вместе со смолой запрещается.     252. Пробы смолы и растворов отбирать из колонок разрешается толь-ко  через  лючки  в  крышках или через дверцы сбоку колонок.  Открыватькрышки колонок для отбора проб запрещается.     253. Возврат  в  цианистый  процесс кислых промывных растворов де-сорбции и регенерации допускается только после предварительной их нейт-рализации щелочами (известь, едкий натрий).     254. Помещение электролиза товарного регенерата должно быть обору-довано  системами  общеобменной и аварийной вентиляции и укомплектованоприборами сигнализирующими о содержании в воздухе паров кислоты и водо-рода в концентрациях, превышающих ПДК.     255. При работах по замене в электролизере катодных блоков рабочиедолжны  быть  одеты в резиновую спецодежду,  резиновые сапоги,  фартук,перчатки и использовать защитные очки.                               4. Обогащение песков      256. При работе  на  конвейерно-скрубберных  промывочных  приборахсвязь между обслуживающим персоналом (оператором, бункеровщиком и маши-нистом насосной станции) должна быть двусторонней и дублированной.     257. Для сбрасывания валунов с конвейерной ленты промывочного при-бора должны быть устроены специальные лотки.     Место складирования валунов должно быть ограждено.     258. Устранять зависания в бункерах промприборов разрешается стру-ей напорной воды или специальными приспособлениями.     Убирать валуны из бункера допускается при помощи крана или  специ-альных устройств (блока, троса и пр.) только после остановки питателя иконвейера.     259. Рабочее место гидромониторщика должно располагаться так, что-бы был обеспечен хороший обзор места  дезинтеграции  песков,  гидроваш-гердного лотка и галечного отвала, а также другого оборудования, распо-ложенного вблизи гидроэлеватора.     260. Для  утепленных  промприборов,  предназначаемых  для работы взимних условиях, в каждом отдельном случае должны предусматриваться ме-роприятия,  обеспечивающие  безопасность  персонала и надежность работыоборудования.                               РАЗДЕЛ VIII                РЕАГЕНТНЫЕ ОТДЕЛЕНИЯ И СКЛАДЫ РЕАГЕНТОВ                           1. Общие требования      261. Все предприятия,  применяющие реагенты, должны иметь инструк-ции, утвержденные руководителем (заместителем руководителя) по безопас-ному  их  хранению,  учету и ведению реагентного режима с учетом классаопасности реагентов (их технологических смесей),  санитарных требованийи настоящих Правил.     262. Помещения,  в которых хранят реагенты или  работают  с  ними,должны быть оборудованы вентиляцией,  обеспечивающей содержание вредныхвеществ в атмосфере этих помещений на уровне,  не превышающем ПДК. Уда-ляемый  из реагентных помещений воздух перед выбросом в атмосферу необ-ходимо подвергать очистке и нейтрализации.     263. В реагентном отделении должна быть предусмотрена звуковая илисветовая сигнализация, оповещающая о прекращении работы вентиляторов.     При остановке  вентиляционной установки или при повышении содержа-ния вредных веществ в воздушной среде выше  предельно  допустимых  кон-центраций  работы в помещении немедленно приостанавливают и рабочих вы-водят на свежий воздух.     Вход в  помещение  разрешается  только после восстановления работыобщеобменной вентиляции и снижения содержания вредных веществ в воздухерабочей зоны до уровня ПДК.     264. Помимо общей вентиляции помещения,  места выгрузки реагентов,вскрытия тары и посуды,  растворные чаны, отстойники и другие аппараты,где возможно выделение вредных веществ, должны быть оборудованы местны-ми вытяжными устройствами с уплотнениями и укрытиями с отсосами.     265. При работе с реагентами следует принимать меры, предупреждаю-щие  возможность  разбрызгивания,  распыления и проливания их на почву,пол, оборудование, тару и одежду.     Реагенты, попавшие  на  пол  или  аппаратуру,  должны быть убраны,нейтрализованы и тщательно смыты водой в  соответствии  с  действующимиинструкциями.     В местах хранения, погрузки и разгрузки реагентов необходимо иметьв  достаточном количестве средства для обезвреживания пролитых или про-сыпанных реагентов.     266. В  реагентных  отделениях должны быть предусмотрены установкааварийного душа или ванн с водой для быстрого удаления химикатов с  по-верхности  кожи,  а  также  устройство фонтанчиков для промывания глаз.Указанные устройства следует использовать только по прямому назначению.     267. Запрещается  входить посторонним лицам в помещение,  где хра-нятся реагенты или работают с ними.     268. Лица, допущенные к производству ремонтных работ, очистке вен-тиляционных систем и реагентопроводов,  осмотру, очистке и обезврежива-нию емкостей в отделениях реагентов,  а также на складах,  должны полу-чить от руководителя работ предварительный инструктаж,  иметь специаль-ный наряд-допуск с указанием объема работ и мер безопасности.     269. Запрещается разбрасывать отработанные обтирочные материалы, атакже оставлять их внутри чанов и аппаратов.  Все отработанные обтироч-ные материалы собирают и уничтожают.     270. В  помещениях с реагентами запрещается хранение личной одеждыи продуктов питания, а также курение и прием пищи персоналом.     271. Хранение,  приготовление растворов, транспортировку и исполь-зование флотореагентов необходимо осуществлять согласно удельным нормамрасхода  (технологического регламента),  разработанным на предприятии иутвержденным руководителем (заместителем руководителя) фабрики.     272. Химическую очистку или обезвреживание непригодных к использо-ванию,  загрязненных остатков реагентов и стоков реагентного  отделенияосуществляют  в помещении,  обособленном от других помещений технологи-ческого цикла.  Посторонним лицам находиться в этих помещениях запреща-ется.     Не допускается объединение стоков,  при взаимодействии которых об-разуются ядовитые вещества (сероводород, цианистый водород, мышьяковис-тый водород и др.) или образуются нерастворимые осадки, засоряющие тру-бопроводы.                           2. Склады реагентов      273. Реагенты должны храниться в закрытых складских помещениях илипод навесами в соответствии со специальными  инструкциями.  Допускаетсяхранение аэрофлотов,  масел, соляной кислоты, сульфогидрата натрия, ке-росина,  оксаля (Т-80) на территории отгороженного реагентного склада вметаллических резервуарах и цистернах под навесом, защищающим от прямыхсолнечных лучей и атмосферных осадков.     На открытых складах допускается хранение соляной кислоты в бутыляхи силикат - глыбах.     Не допускается  совместное  хранение  на  одном  складе реагентов,вступающих во взаимодействие.     Не допускается  также хранение на складах реагентов в поврежденнойтаре.  Переупаковку, приемку и выдачу реагентов необходимо проводить наспециально отведенных площадях.     274. Емкости для хранения жидких реагентов и связанные с ними ком-муникации должны быть оборудованы устройствами для полного удаления ре-агентов.     Трубопроводы для  транспортировки агрессивных (кислоты,  щелочи) итоксичных реагентов не должны располагаться над  рабочими  проходами  ирабочими местами.     275. В помещениях для складов ксантогенатов,  сернистого натрия  ицианидов  должна  поддерживаться температура не выше 25 град.  Цельсия.Сильно действующие ядовитые вещества следует хранить в специальных  от-дельных  помещениях.  Хранение  ядовитых  реагентов и негашеной известивместе с другими реагентами запрещается. Для хранения негашеной известидолжно быть отведено несгораемое помещение, исключающее контакт известис водой.     276. В помещениях для хранения реагентов, выделяющих взрывоопасныепары и газы с токсичным действием или неприятным запахом, вытяжка долж-на  осуществляться  из нижней и верхней зон помещения,  чтобы исключитьобразование застойных зон.     277. Полы,  стены  и несущие строительные конструкции складов реа-гентов и всех помещений реагентного хозяйства должны иметь соответству-ющую химическую защиту.     Стены и потолки должны быть отделаны так, чтобы не накапливались исорбировались  пыль  и пары и можно было очищать и мыть их поверхность.Полы должны иметь канавки, а также достаточный уклон для стока и отводавод в дренажный зумпф с подводом к последнему нейтрализующих растворов.     278. Перевозить и хранить аэрофлоты, сульфогидрат натрия, аммиак идругие  сильнопахнущие реагенты необходимо только в исправных цистернахили металлических бочках с плотнозакрывающимися металлическими  пробка-ми.     279. Жидкие,  агрессивные и высокотоксичные реагенты по территориипредприятия перевозят только на специально оборудованном транспорте и втаре, исключающих возможность потери химикатов.     Солома, стружка и дерево тары,  в которой хранятся бутыли,  должныбыть пропитаны раствором хлористого цинка или сернокислого натрия. Уку-порка бутылей с жидкими реагентами должна быть плотной, но не герметич-ной.     280. В  склад реагентов разрешается входить только после предвари-тельной бесперебойной работы вытяжной вентиляции в течение 10 мин.  Ра-ботать  в закрытых складах реагентов при остановке вентилятора запреща-ется. Пускатель вентилятора должен находиться у наружной двери склада.     В случае  неисправности вентилятора на склад для его ремонта необ-ходимо входить одновременно не менее чем двум человекам в противогазах.     281. Место  складирования  каждого реагента должно быть определенонадписью с наименованием хранимого реагента.  Хранение реагентов в  не-рассортированном виде запрещается.     282. Сроки хранения и их использования  реагентов  на  складах  недолжны превышать сроки годности реагентов, устанавливаемые заводами-из-готовителями.     283. Кислоты, аммиачную воду, аэрофлоты, сульфгидрат натрия и дру-гие жидкие флотореагенты следует разгружать механизированным способом.     После слива  из  цистерн  жидких  реагентов  их остатки удаляют изшланга, который отсоединяют и промывают водой.     При сливе  горючих  реагентов  из  цистерн трубопроводы и цистерныдолжны быть заземлены.     Перед перекачкой жидких флотореагентов и химикатов необходимо про-верить надежность системы контроля уровня заполнения емкостей.     284. Сварочные работы на складе, а также вблизи склада взрывоопас-ных реагентов и в помещении насосных можно выполнять только  по  специ-альному  (письменному)  разрешению  руководства фабрики с указанием мербезопасности.  При этом все легколетучие химикаты должны быть предвари-тельно удалены со склада.     285. Склады реагентов должны иметь:     а) звуковую и световую сигнализацию, оповещающую о прекращении ра-боты общеобменной и местной вытяжной вентиляции.  Такая сигнализация необязательна  для складов реагентов нетоксичных и не выделяющих взрывоо-пасных паров;     б) прямую телефонную связь с руководством фабрики,  пожарной охра-ной и медицинским пунктом или через оператора (диспетчера) фабрики;     в) уровнемеры на стационарных емкостях для хранения жидких реаген-тов.     Процессы вскрытия банок с цианидами, а также все работы, связанныес сильно действующими ядовитыми веществами,  в том числе  приготовлениерастворов, должны быть механизированы.                  3. Отделения приготовления реагентов      286. Реагентные  отделения,  где растворяют жидкие и твердые хими-ческие продукты в воде или других растворителях,  отстаивают  и  подаютприготовленные  растворы  в расходные баки,  должны быть изолированы отвсех других объектов (отделений) фабрики.     287. Температурный  режим  в  отделениях приготовления реагентов иотдельных их помещениях необходимо устанавливать с учетом  физико-хими-ческих свойств реагентов, приготавливаемых в этих помещениях.     288. В реагентных отделениях,  где  возможны  внезапные  выделениязначительных количеств вредных газов, должна быть предусмотрена аварий-ная вытяжная вентиляция.  Запас противогазов, число которых должно бытьна 50% больше максимального списочного состава работающих в смене, дол-жен храниться в определенном месте.     289. Растворные чаны и отстойники, а также связанные с ними комму-никации должны быть установлены таким образом, чтобы в случае надобнос-ти можно было полностью удалить содержащиеся в них реагенты в аварийныеемкости, предусмотренные в растворных отделениях.     В реагентных  отделениях  должен  быть предусмотрен автоматическийконтроль уровня заполнения растворных чанов со  звуковой  или  световойсигнализацией.     290. Аппаратура для растворения органических и  других  пожаро-  ивзрывоопасных веществ должна быть в исполнении, исключающем образованиеискр.     291. Помещение  для  приготовления цианистых растворов должно бытьизолировано от других помещений реагентного отделения и постоянно  зак-рыто,  а дренаж сточных вод и отходов из него - обособлен от дренажа изотделений других реагентов.     Лица, допущенные к работе в указанном отделении,  должны быть обу-чены безопасным методам работы и иметь специальные удостоверения.     Вся аппаратура  и установки,  предназначенные для вскрытия банок сцианидом, разгрузки его в бункер и чаны-растворители, а также для раст-ворения  и  хранения готовых растворов,  должны быть тщательно укрыты иуплотнены и иметь местные отсосы вытяжной вентиляции,  сблокированной срезервной вентиляционной установкой.     292. Чаны и отстойники для каждого реагента должны  быть  снабженыпереливными трубами и уровнемерами,  а также четкой надписью с наимено-ванием реагента.     293. Все трубопроводы и емкости следует окрашивать в условные цве-та с символическими изображениями и поясняющими надписями на знаках бе-зопасности  согласно  действующим  отраслевым стандартам при соблюдениитребований ГОСТ "Цвета сигнальные и знаки безопасности".     294. Меры безопасности при вскрытии барабанов, измельчении крупныхкусков,  загрузке их в баки-растворители должны быть изложены в рабочихинструкциях.     295. При приготовлении растворов флотореагентов для местного осве-щения разрешается пользоваться переносными лампами с напряжением не вы-ше 12 В.     296. Хранение тары в рабочих помещениях реагентного отделения зап-рещается.  Порядок обезвреживания и сдачи тары на склад устанавливаетсяинструкцией, утвержденной главным инженером фабрики.     Тару из-под цианистых соединений необходимо  обезвреживать  немед-ленно и сдавать на склад отдельно от остальной тары.                                     РАЗДЕЛ IX                          ХВОСТОВОЕ ХОЗЯЙСТВО      297. Хвостохранилища, шламохранилища и другие гидротехнические со-оружения,  связанные с процессом добычи и переработки полезных ископае-мых, должны соответствовать проектам, прошедшим экспертизу по вопросам,безопасности  и  охраны окружающей среды,  утвержденным в установленномпорядке.     298. Эксплуатацию,  проектирование и строительство хвостохранилищаосуществляют с учетом требований "Правил безопасности при  эксплуатациихвостовых,  шламовых  и  гидроотвальных хозяйств",  настоящих Правила идругих законодательных актов.     299. Консервацию  хвостохранилищ  следует выполнять в соответствиисо специальным проектом,  прошедшим экспертизы по вопросам безопасностии охраны окружающей среды. Работы по консервации следует начинать послеестественного уплотнения намытых материалов в результате  фильтрации  ииспарения жидкой фракции до кондиций,  позволяющих использовать необхо-димую для земляных работ технику.                                РАЗДЕЛ Х             АГЛОМЕРАЦИЯ И ОКОМКОВАНИЕ. ОБЖИГ ИЗВЕСТНЯКА.                          СУШИЛЬНЫЕ ОТДЕЛЕНИЯ                      1. Агломерация и окомкование      300. На каждой фабрике должны быть разработаны и утверждены в  ус-тановленном  порядке инструкции по технологии ведения процессов агломе-рации и окомкования, уточняющие для конкретных условий методы окускова-ния  руд  и  концентратов в связи с применением энергоносителей (газа идр.),  высокотемпературных операций,  наличия газо- и  пылевыделений  идругих неблагоприятных по безопасности факторов.     301. Бункера исходного сырья,  шихты,  возврата и постели, а такжеместа  загрузки бункеров необходимо оборудовать аспирационными установ-ками, предотвращающими пыле-, паро- и газовыделение.     302. Проемы бункеров должны быть закрыты решетками с ячейками раз-мером 200х200 мм и иметь ограждение высотой не менее 1 м.     303. Уборку  пыли  из пылеосадительных устройств осуществляют гид-ро-,  пневмотранспортом или другим способом. Способ выпуска пыли из пы-леосадительных  устройств  в систему гидро- или пневмотранспорта долженисключать возможность  выбивания  и  распространения  ее  в  окружающеепространство.     304. Дверцы люка,  предназначенного для доступа людей в смеситель-ные  барабаны  и  барабаны-охладители при их очистке и ремонте,  должныбыть снабжены блокировкой, исключающей возможность пуска барабана в ра-боту  с открытой дверцей как при местном,  так и дистанционном управле-нии.     Запрещается отбор проб непосредственно из барабана в период работысмесителя.  Отбирать пробы из потока шихты после барабана следует с по-мощью автоматических пробоотборников и в отдельных случаях вручную.     305. Прием газа на горелки горнов машин окускования и  окомковате-лей  и пара должен проводиться в соответствии с "Правилами безопасностив газовом хозяйстве" и "Правил  устройства  и  безопасной  эксплуатациитрубопроводов пара и горячей воды".     Порядок розжига и тушения газовых горелок горна, места и параметрыконтроля,  необходимые меры безопасности должны быть приведены в специ-альной инструкции, утвержденной главным инженером предприятия.     306. При экстренных и плановых остановках машин окусковании (агло-мерационных машин и машин по обжигу окатышей) следует прекращать подачушихты,  газа и воздуха.  При этом газовые горелки должны обеспечиватьсяавтоматической блокировкой, отсекающей поступление газа.     Останавливать тягодутьевые машины (эксгаустеры, вентиляторы, дымо-сосы) следует после полного сгорания топлива на машине.     307. Для  обслуживания  задвижек коллекторов и горелок должен бытьобеспечен удобный доступ к ним.  Управляют магистральными шиберами дис-танционно,  из операторской. Кроме того, должна быть предусмотрена воз-можность удобного ручного управления ими.     308. Стенки и своды зажигательных горнов обжиговых машин необходи-мо теплоизолировать.  Над горнами с температурой  наружной  поверхностивыше  45 град.  Цельсия должны быть устроены зонты с вытяжными трубами,выведенными на 1-2 м выше наиболее высокой части  здания  и  снабженныедефлекторами.     В случае отсутствия укрытия вдоль агломерационной машины, вплотнуюпримыкающего к зажигательному горну, необходимо оборудовать охладитель-ные шторы,  обеспечивающие полное экранирование раскаленной поверхностишихты.     309. Лица,  обслуживающие газовое хозяйство фабрики,  должны  бытьобеспечены  необходимой газозащитной аппаратурой,  которую следует хра-нить в специально отведенных местах вблизи рабочих мест и систематичес-ки проверять.     310. Эксплуатацию установок окускования, работающих на жидком топ-ливе  для  зажигания шихты,  осуществляют в соответствии с требованиями"Правил взрывобезопасности при использовании мазута и природного газа вкотельных установках".     311. 3она рабочей площадки агломерационных  и  обжиговых  машин  вместах загрузки постели и шихты на тележки, а также приводы роликов ро-ликоукладчика и торцевая часть машин должны иметь ограждение, исключаю-щее  доступ  обслуживающего персонала в район выхода тележек на рабочуюветвь для замены колосников при работающей машине.     Доступ к этим местам должен обеспечиваться после остановки обжиго-вой машины и устройства соответствующей блокировки.     312. На  всех рабочих местах фабрик окускования необходима светоз-вуковая сигнализация и телефонная связь.     313. Использование  горячего возврата для подогрева шихты на дейс-твующих фабриках допускается только при обеспечении  санитарно-гигиени-ческих  условий труда в соответствии с действующими санитарными нормамипо проекту, выполненному специализированной организацией.     При проектировании  новых фабрик использование в процессе горячеговозврата не допускается.     314. Узел  возврата должен быть изолирован от других участков фаб-рики.     Между отделением обжига (спекания) и узлом возврата необходимоподдерживать прямую телефонную связь.      315. Технология  спекания  агломерата должна обеспечить получениевозврата, исключающего образование зависаний в бункере возврата.     В случае  зависания горячего возврата в бункере его обрушение сле-дует производить специальными средствами (пневмообрушение и др.).     Охлаждение материала возврата в бункере водой категорически запре-щается.     Охлаждать конструкции бункера и грохота водой можно только при ос-вобожденном от возврата бункере и принятии дополнительных мер  безопас-ности. Бункера горячего возврата должны быть теплоизолированы.     316. В целях снижения парообразования галереи для  транспортировкигорячего возврата необходимо,  оборудовать приточновытяжную вентиляцию,а подводимый воздух в холодный период года должен  быть  предварительноподогрет.     317. Для исключения парообразования при охлаждении возврата в  ба-рабане-охладителе  последний должен быть оборудован аспирационными сис-темами в местах загрузки и разгрузки материала.     318. Расчистка  желоба из-под бункеров возврата машины разрешаетсятолько со специальных площадок с помощью приспособлений.     319. При  транспортировке  горячего  возврата ленточным конвейеромподача его должна осуществляться на слой шихты,  предварительно уложен-ный на ленту конвейера.     Подача возврата и наличие холодной шихты на конвейере должны обес-печиваться специальной системой автоматики.     320. Железнодорожные пути для погрузки окатышей (агломерата) в ва-гоны следует укрывать шатром (зонтом), запыленный воздух из-под которо-го отсасывается специальным вентилятором,  а очистка выбросов  осущест-вляется специальными устройствами.     321. Для наблюдения за погрузкой необходимо устанавливать  телеви-зионные или другие автоматические устройства. Управление погрузкой сле-дует осуществлять из специального изолированного помещения,  в  которомдолжны быть обеспечены нормальные санитарно-гигенические условия труда.     322. Железнодорожные пути в местах погрузки окатышей  (агломерата)очищают, как правило, механизировано. Для перевозки окатышей (агломера-та) необходимо использовать специальные вагоны, исключающие просыпь.     323. Отбор  проб окатышей осуществляют автоматическими пробоотбор-никами в специальных местах,  а в случае отсутствия конвейерной  подачиокатышей - грейфером мостового крана из железнодорожных вагонов.     324. Процесс охлаждения окатышей (агломерата) должен  обеспечиватьснижение  их температуры,  определяемой калориметрическим способом,  нениже чем до 140 град. Цельсия.     325. Помещения  грохочения  готовых  окатышей должны быть отделеныстеной по всей высоте здания от корпуса обжига. Двери для входа в отде-ление  грохочения  и  на  разгрузочную площадку должны плотно закрыватьпроем.     326. При  производстве окатышей (агломерата) из сернистых руд фаб-рики окомкования должны быть оборудованы сероулавливающими установками.     327. Газовоздушные  коллекторы отходящих газов и систем рециркуля-ции и рекуперации,  а соответственно и их бункеры для сбора пыли, нахо-дящиеся в помещениях корпуса обжига,  отделении подготовки сырья и дру-гих помещениях, необходимо теплоизолировать.     Поверхность теплоизоляции следует периодически очищать от пыли.     328. Во вновь проектируемых корпусах обжига тягодутьевые установкиобжиговых машин должны рас-полагаться в отдельном корпусе (пролете) илив изолированном сплошными стенами помещении,  входящем в состав корпусаобжига.     Помещение тягодутьевых установок должно  сообщаться  с  отделениемобжига светозвуковой сигнализацией и телефонной связью, установленной взвукоизолирующей кабине.     329. Управление задвижками,  установленными на коллекторах отходя-щих газов и газов рекуперации до или после тягодутьевого  оборудования,должно быть механизировано и электрифицировано.     330. Конструкцией обжиговых машин должно обеспечиваться  эффектив-ное уплотнение в узле "горнобжиговые тележки" с целью исключения в про-цессе эксплуатации выбивания газов и излучения тепла раскаленным  слоемокатышей в помещение.     331. В случае аварийной остановки дымососа или вентилятора обжиго-вой машины должна:     а) немедленно автоматически отключиться подача топлива и открытьсязадвижка свечи;     б) автоматически остановиться обжиговая машина.  Работающие  тяго-дутьевые  установки продолжают функционировать до полного сгорания топ-лива.                                2. Обжиг известняка      332. На установки для обжига известняка  и  приготовления  известираспространяются требования безопасности при эксплуатации агломерацион-ных машин, изложенные в п.п. 300, 301, 305-312.     333. На установках обжига известняка и приготовления извести необ-ходимо применять эффективные  средства  пылеподавления,  обеспечивающиенормальные санитарно-гигиенические условия труда в соответствии с дейс-твующими санитарными нормами.     334. Применение  воды для разрушения извести допускается при усло-вии принятия дополнительных мер безопасности.     335. Транспортировка извести должна проводиться в условиях, исклю-чающих ее пыление.     Работа в отделениях обжига известняка при недостаточной или неисп-равной вентиляции запрещается.                              3. Сушильные отделения      336. Сушильные установки и их эксплуатация должны в зависимости отвида  применяемого  топлива отвечать требованиям "Правил безопасности вгазовом хозяйстве предприятий",  "Правил безопасности при использованиимазута и природного газа в котельных установках" и технологических инс-трукций.     337. Все  поверхности сушильной установки,  нагреваемые до высокойтемпературы, должны иметь теплоизоляцию или ограждения, а рабочие места- быть оборудованы воздушными душами.     338. Желоба и трубы,  по которым материал подается в сушильные пе-чи, должны быть закрыты и уплотнены во избежание пылеобразования.     Места соединений вращающихся барабанов с топками  и  разгрузочнымикамерами должны иметь плотные укрытия.     339. Сушильные установки и печи  необходимо  оборудовать  системойгазоотсоса с устройствами, обеспечивающими очистку газа от пыли и вред-ных примесей до санитарных норм.     340. Работа сушильной установки (печи) при отключении тягодутьевойсистемы запрещается.  Тягодутьевые установки должны работать так, чтобыне проникали газы в рабочее помещение.     341. Пуск  и остановку сушильной установки необходимо осуществлятьв соответствии с требованиями технологической инструкции.     342. Запрещается работа топочных устройств при неисправном или пе-реполненном аварийном баке для слива мазута.     343. Запас мазута для розжига сушильной установки в производствен-ных помещениях разрешается иметь в количестве не более суточной потреб-ности. Место хранения мазута для указанных целей должно быть согласова-но с пожарной охраной.                                РАЗДЕЛ XI            СКЛАДЫ РУДЫ, КОНЦЕНТРАТОВ И НЕРУДНЫХ МАТЕРИАЛОВ      344. Оборудование экскаваторных складов и их  эксплуатация  должнысоответствовать  требованиям "Единых правил безопасности при разработкеместорождений полезных ископаемых открытым способом".     345. Подштабельные галереи должны иметь отопление,  дренажные сис-темы и аспирационные системы с пылеулавливанием.     346. При  формировании хребтовых складов с помощью штабелеукладчи-ков необходимо контролировать состояние рельсового пути  и  водосборныхканав,  не  допуская  их засыпки,  а также оледенения рабочих площадок,трапов, лестниц.     Район действия  штабелеукладчика  в темное время суток должен бытьосвещен.     347. При  транспортировании сыпучих материалов на склад по трубоп-роводам необходимо обеспечить герметичность их соединений и плотное ук-рытие мест перегрузок.  В местах, где плотное укрытие невозможно по ус-ловиям технологии, необходимо предусматривать установку отсосов системыаспирации.     348. Запрещается складировать товарный  каолин-сырец  и  тальковуюруду вблизи складов с углем, цементом и известью.     При погрузке талька, каолина и графита в вагоны россыпью необходи-мо применять средства пылеподавления.     349. В темное время суток железнодорожные пути на  складах  должныбыть освещены, работа при неосвещенных путях запрещается.     350. Во время работы экскаватора,  людям (включая и  обслуживающийперсонал) запрещается находиться в зоне действия ковша,  троса, блоков,скрепера.  Чистку ковша (ротора) осуществляют только во время остановкиэкскаватора  и с разрешения машиниста экскаватора.  Ковш (ротор) долженбыть в этом случае опущен на землю.     При погрузке материалов экскаваторами или мостовыми перегружателя-ми в железнодорожные вагоны бригада должна подчиняться  сигналам  маши-ниста экскаватора или перегружателя, подаваемым в соответствии с Прави-лами технической эксплуатации железнодорожного транспорта предприятия.     В нерабочее  время ковш экскаватора (ротор погрузчика) должен бытьопущен на почву, кабина заперта, электроэнергия отключена.     351. Во  время  работы многочерпаковых экскаваторов и мостовых пе-регружателей люди не должны находиться у загружаемых вагонов,  под заг-рузочными,  разгрузочными люками, конвейерами и перегрузочными устройс-твами.     352. Для  складов  с погрузкой экскаваторами высота штабеля руды иконцентратов должна приниматься в соответствии с  требованиями  "Единыхправил  безопасности  при  разработке месторождений полезных ископаемыхоткрытым способом".     353. При погрузке и разгрузке материалов необходимо принимать мерыпо пылеподавлению или пылеулавливанию, обеспечивающие снижение запылен-ности воздуха в рабочей зоне до санитарных норм.     В случае невозможности обеспечения запыленности воздуха в пределахсанитарных норм рабочие должны пользоваться респираторами.     354. Нельзя оставлять без присмотра на складах бульдозеры с  рабо-тающим  двигателем  и  поднятым  ножом,  а во время работы - направлятьтрос,  становиться на подвесную раму и нож. Запрещается работа на буль-дозере без блокировки,  исключающей запуск двигателя при включенной ко-робке передач или при отсутствии устройства для  запуска  двигателя  изкабины.     355. Максимальные углы откоса складируемого  материала  не  должныпревышать  при работе бульдозеров на подъем 25 град.,  а при работе подуклон (спуск с грузом) 30 град.  Уклон подъездных путей к бункерам  припогрузке материала не должен превышать 6 град.     356. Пешеходные и шоссейные дороги необходимо ограждать со стороныскладов кусковых руд бруствером или оградой.     357. В складах, загружаемых при помощи ленточных конвейеров, само-ходных бункеров или роторных экскаваторов,  продольные щели верхней га-лереи,  через которые материал сбрасывается в склад, должны быть ограж-дены  постоянными перилами или закрыты решетками с отверстиями размеромне более 200х200 мм.                               РАЗДЕЛ XII                     ЭЛЕКТРОТЕХНИЧЕСКИЕ УСТАНОВКИ      358. Электроустановки  на  фабриках  должны  отвечать  требованиямдействующих "Правил устройства электроустановок",  "Правил  техническойэксплуатации  электроустановок потребителей" и "Правил техники безопас-ности при эксплуатации электроустановок потребителей" (ПТЭ и ПТБ).     359. Здания  и  сооружения  должны быть обеспечены молниезащитой всоответствии с "Инструкцией по проектированию и устройству молниезащитызданий и сооружений".     Осмотр и проверка состояния молниеотводов и сопротивления заземля-ющего устройства должны проводиться перед каждым грозовым сезоном с со-ответствующей регистрацией результатов в журнале.     360. Ремонт,  порядок остановки и запуск электромеханического обо-рудования необходимо производить в строгом соответствии с  инструкцией,утвержденной главным инженером предприятия.     Ремонт взрывозащищенного электрооборудования осуществляют в  соот-ветствии с требованиями Руководящих технических материалов (РТМ).     361. Для каждой электроустановки должны быть составлены эксплуата-ционные  схемы нормального и аварийного режимов работы.  Все изменения,вносимые в схемы электрических соединений, а также изменения мест уста-новки заземлений необходимо в течение суток отмечать в схеме.  Эксплуа-тационные электрические схемы и изменения,  вносимые в них,  должны ут-верждаться лицом, ответственным за электрохозяйство фабрики.     362. В электрических схемах должна быть предусмотрена защита  пот-ребителей от перегрузки и коротких замыканий.     363. Помещения и наружные установки, в которых производятся, пере-рабатываются  или хранятся взрывопожароопасные и пожароопасные материа-лы, должны быть классифицированы по взрывоопасности и пожароопасности всоответствии с Правилами устройства электроустановок.                 1. Электрические установки напряжением до 1000 В      1.1. Осмотр электроустановок      364. При  обнаружении  в  процессе осмотра неисправности,  котораясогласно "Правилам технической эксплуатации электроустановок потребите-лей" и "Правилам техники безопасности при эксплуатации электроустановокпотребителей" не должна устраняться одним лицом,  он обязан  немедленносообщить  об  этом  своему непосредственному начальнику и сделать соот-ветствующую запись в эксплуатационном журнале.     Устраняют такого  рода  неисправности по указанию вышестоящего на-чальника под наблюдением второго  лица  с  соблюдением  предусмотренныхуказанными правилами мер, обеспечивающих безопасное выполнение работ, иприменением защитных средств.     365. Перед использованием защитных средств их тщательно осматрива-ют и очищают.  Необходимо проверить, нет ли на них внешних повреждений,а также по клейму соответствуют ли они напряжению данной установки и неистек ли срок их периодического испытания.     При обнаружении  неисправных  защитных  средств или с просроченнымклеймом проверки их следует немедленно изъять из применения.     Номенклатуру защитных  средств,  места  их хранения и расположенияустанавливает лицо,  ответственное за эксплуатацию электроустановок,  иутверждает руководитель фабрики.      1.2. Дополнительные меры безопасности при выполнении работ и          обслуживании электроустановок      366. Вносить длинные предметы (трубы, лестницы и т.п.) в помещенияраспределительных  устройств и работать с ними вблизи электроустановок,где не все находящиеся под напряжением части закрыты ограждениями, иск-лючающими возможность случайного прикосновения, нужно с особой осторож-ностью под непрерывным наблюдением производителя работ или  выделенногонаблюдателя.     367. Применяемые для ремонтных работ подмости  и  лестницы  должныбыть  прочными и надежными,  у лестниц,  устанавливаемых на гладких по-верхностях,  должны быть основания, обитые резиной, а у устанавливаемыхна  земле  - острые металлические наконечники.  Лестницы должны надежноопираться верхними концами на прочную опору.  Связанные лестницы к при-менению не допускаются.     При установке приставных лестниц на высоте подкрановых  балок,  наэлементах металлоконструкций и т.д. необходимо надежно прикреплять верхи низ лестницы к  конструкциям.  При  обслуживании,  а  также  ремонтахэлектроустановок применять металлические лестницы запрещается. Пристав-ные лестницы должны быть испытаны и иметь соответствующую бирку об  ис-пытании.     368. Включать и отключать отдельные производственные машины и  ме-ханизмы с помощью пусковой аппаратуры могут лица, получившие разрешениена обслуживание этих машин и механизмов, прошедшие соответствующий инс-труктаж и имеющие право на самостоятельное их обслуживание. На пусковыеустройства на время отключения вывешивают плакат: "Не включать!".     369. Перед пуском временно отключенного оборудования его нужно ос-мотреть,  убедиться в готовности к приему напряжения и предупредить ра-ботающий на нем персонал о предстоящем включении.     370. На временных ограждениях должны быть вывешены предупредитель-ные плакаты: "Стой! Опасно для жизни!".     371. На фабриках допускается применять электромеханическое  обору-дование, электрические двигатели, трансформаторы, аппараты, измеритель-ные приборы, аппараты защиты, кабели, провода и т.д., отвечающие требо-ваниям государственных стандартов или техническим условиям,  утвержден-ным в установленном порядке.     372. На  приводах коммутационных аппаратов,  закрытых кожухами илиустановленных за щитом, должны быть четко указаны положения включения иотключения.      1.3. Электрическое освещение      373. Светильники должны быть расположены таким образом, чтобы мож-но было безопасно их обслуживать без снятия напряжения с  электрообору-дования. Это требование не распространяется на лампы, размещаемые в ка-мерах закрытого распределительного устройства.     374. Для питания светильников общего освещения должноприменяться напряжение не выше 220 В.     375. В  помещениях с повышенной опасностью и особо опасных при ус-тановке светильников с лампами накаливания над полом ниже 2,5 м необхо-димо  применять  светильники  специальной конструкции либо использоватьнапряжение не выше 42 В. Это требование не распространяется на светиль-ники, обслуживаемые с кранов или с площадок, посещаемых только квалифи-цированным персоналом.     Если светильники расположены в цехах на большой высоте, обслужива-ние их возможно с помощью кранов,  при этом работу следует выполнять  вдиэлектрических перчатках в присутствии второго лица. Светильники с лю-минесцентными лампами на напряжение 127-220 В допускается устанавливатьне  ниже  2,5 м при условии недоступности их контактных частей для слу-чайных прикосновений.     376. Для  питания  светильников местного стационарного освещения слампами накаливания следует применять напряжение:  в помещениях без по-вышенной  опасности  -  не выше 220 В и в помещениях с повышенной опас-ностью и особо опасных - не выше 42 В.     Допускается как  исключение  напряжение  до 220 В включительно длясветильников специальной конструкции:     а) являющихся  составной частью аварийного освещения,  получающегопитание от независимого источника тока;     б) устанавливаемых  в  помещениях  с  повышенной опасностью (но неособо опасных).     Металлическая арматура  светильников  напряжением выше 42 В должнабыть надежно заземлена.     377. Светильники с люминесцентными лампами на напряжение 127-220 Вдопускается применять для местного освещения при условии  недоступностиих токоведущих частей для случайных прикосновений.  В помещениях сырых,особо сырых,  жарких и с химически активной средой применение  люминес-центных  ламп для местного освещения допускается только в арматуре спе-циальной конструкции.     378. Питание  светильников  на  напряжение 42 В и ниже должно осу-ществляться от трансформаторов  с  электрически  раздельными  обмоткамипервичного и вторичного напряжения.     379. Применение в производственных помещениях открытых (незащищен-ных) люминесцентных ламп не допускается,  за исключением помещений,  непредназначенных для длительного пребывания людей.      1.4. Переносной электроинструмент и ручные светильники      380. Электроинструмент (электродрели, электрогайковерты, электрош-пильковерты,  шлифовальные  и  полировальные машины,  электропаяльники,резьбонарезатели, вибраторы и т.п.) должен удовлетворять следующим тре-бованиям:     а) быстро включаться и отключаться от электросети, не включаться иотключаться самопроизвольно;     б) быть безопасным в работе и  иметь  недоступные  для  случайногоприкосновения токоведущие части.     381. Напряжение переносного электроинструмента должно быть:     а) не выше 220 В в помещениях без повышенной опасности;     б) не выше 42 В в помещениях с повышенной опасностью и вне помеще-ний.     Для питания ручных светильников в помещениях  с  повышенной  опас-ностью должно применяться напряжение не выше 42 В.     382. При наличии защитного пускателя,  обеспечивающего дистанцион-ное управление и автоматическое мгновенное отключение электроинструмен-та от сети в случае замыкания его на  корпус  или  обрыва  заземляющегопровода,  допускается  эксплуатация  электроинструмента под напряжением220 В независимо от категории помещения, а также вне помещения. При не-возможности обеспечить работу электроинструмента на напряжение 42 В до-пускается использование электроинструмента напряжением 220 В, но с обя-зательным  применением защитных средств (перчаток) и надежного заземле-ния корпуса электроинструмента.     383. Корпус  электроинструмента  на  напряжение  выше  42 В должениметь специальный зажим для присоединения заземляющего провода с  отли-чительным знаком "З" или "Земля".     384. В помещениях особо опасных и вне помещении, а также при особонеблагоприятных условиях, когда опасность поражения электрическим токомусугубляется теснотой, неудобством положения работающего, соприкасающе-гося с большими металлическими,  хорошо заземленными поверхностями (ра-бота в котлах,  баках, цистернах и т.п.), для питания ручных и перенос-ных светильников необходимо применять напряжение не выше 12 В.     385. Штепсельные  соединения,  предназначенные   для   подключенияэлектроинструмента,  должны иметь недоступные для прикосновения токове-дущие части и дополнительный заземляющий контакт.     386. Штепсельные соединения (розетки,  вилки), применяемые на нап-ряжение 12 и 42 В,  по своему конструктивному исполнению  должны  отли-чаться от обычных штепсельных соединений,  предназначенных для напряже-ний 127 и 220 В, и исключать возможность включений вилок на 12 и 42 В вштепсельные розетки на 127 и 220 В. Штепсельные соединения на 12 и 42 Вдолжны иметь окраску,  резко отличающуюся от окраски штепсельных соеди-нений на 127 и 220 В.     387. Перед выдачей рабочему на руки электроинструмента его необхо-димо  проверить:  нет  ли замыканий на корпус,  обрыва заземляющей жилы(провода) и состояние изоляции проводов.     388. Для  присоединения к сети инструмента следует применять шлан-говый провод; допускаются к применению многожильные гибкие провода (ти-па ПРГ) с изоляцией на напряжение не ниже 500 В,  заключенные в резино-вый шланг.     389. При  прекращении подачи тока во время работа с электроинстру-ментом или перерыве в работе электроинструмент должен  быть  отсоединенот электросети.                2. Электрические установки напряжением выше 1000 В      390. При  осмотре  электроустановок  напряжением выше 1000 В однимлицом запрещается выполнять какие бы то ни было работы,  а также прони-кать за ограждение, входить в камеры распределительного устройства и вовзрывные камеры масляных выключателей.  Осмотр оборудования, аппаратурыи ошиновки разрешается с порога камеры или стоя перед барьером.     391. При  обнаружении  соединения  какой-либо  токоведущей   частиэлектроустановки  с  землей запрещается до отключения ее приближаться кместу такого повреждения на расстояние менее 4-5 м в закрытых распреде-лительных устройствах и 8-10 м на открытых подстанциях.     Приближение на более близкое расстояние допустимо только  для  вы-полнения операций с коммутационной аппаратурой,  позволяющей ликвидиро-вать замыкание на землю,  а также при оказании необходимой помощи пост-радавшим.  В этих случаях следует обязательно обезопасить себя от дейс-твия шагового напряжения:  надевают  диэлектрические  боты,  подстилаютковрики или другие надежно изолирующие от земли средства.  Все операциинеобходимо выполнять в диэлектрических перчатках или с помощью изолиру-ющей штанги.     392. На временных ограждениях должны быть вывешены плакаты: "Стой!Высокое напряжение!".     393. Ремонтные работы в электроустановках напряжением выше 1000  Вследует проводить после выполнения организационных и технических мероп-риятий, предусмотренных ПТЭ и ПТБ.     394. Производитель работы (наблюдающий),  осуществляя надзор, дол-жен все время находиться на месте работ. Оставаться в помещении устано-вок  напряжением  выше 1000 В или на открытой подстанции одному лицу изсостава ремонтной бригады, в том числе производителю работ (наблюдающе-му),  не  разрешается.  При  необходимости  отлучки производитель работ(наблюдающий),  если на это время его не может  заменить  ответственныйруководитель,  обязан на время своего отсутствия вывести бригаду из по-мещения и запереть за собой дверь.     395. При перерыве работ на протяжении рабочего дня (на обед или поусловиям производства работ) бригада должна выйти из помещения электро-устройства или с открытой подстанции.  Плакаты, ограждения и заземленияостаются на месте.  Ни один из работающих не имеет права после перерывавойти  в  помещение  установки  напряжением  выше 1000 В или в открытуюподстанцию в отсутствие производителя работ или наблюдающего.     Допуск бригады  после такого перерыва оперативный персонал не про-водит.  Производитель работ (наблюдающий) сам указывает  бригаде  месторабот.     396. После полного окончания работы бригада убирает за собой рабо-чее место и затем его осматривает ответственный руководитель работ.     397. Передвижные ограждения (клетка или щит)  должны  иметь  конс-трукцию,  исключающую возможность случайного или ошибочного прикоснове-ния работающих к токоведущим частям,  оставшимся под напряжением, и пе-рекрытия  самим ограждением токоведущих частей.  Должны быть также пре-дусмотрены возможность безопасной установки и устойчивость ограждения.                       3. Электрические двигатели      398. Настоящие Правила распространяются на электрические двигателидо 1000 В и выше 1000 В.     399. На электродвигатели и приводимые  ими  в  движение  механизмыдолжны быть нанесены стрелки, указывающие направление вращения механиз-ма и электродвигателя.     400. Электродвигатель должен быть аварийно отключен от сети в сле-дующих случаях:     а) несчастный случай (или угроза его) с человеком;     б) появление дыма или огня из электродвигателя или его  пускорегу-лирующей аппаратуры;     в) вибрация сверх допустимых норм,  угрожающая целости электродви-гателя;     г) поломка приводного механизма;     д) нагрев  подшипника  сверх  допустимой температуры,  указанной винструкции завода-изготовителя;     е) значительное снижение частоты вращения,  сопровождающееся быст-рым нагревом электродвигателя.     В местной инструкции, утвержденной главным энергетиком, могут бытьуказаны и другие случаи,  при которых электродвигатели должны быть ава-рийно отключены, а также указан порядок устранения аварийного состоянияи пуска электродвигателей.     Коробки выводов электрических машин и пускорегулирующей аппаратурыдолжны быть так уплотнены и закрыты крышкой,  чтобы открыть ее без спе-циальных инструментов было нельзя.     401. Выводы статорной обмотки и  кабельные  воронки  электрическихмашин  необходимо укреплять и защищать ограждениями,  снятие которых вовремя работы машин запрещается.     Коробки выводов электрических машин и пускорегулирующей аппаратурыдолжны быть так уплотнены и закрыты крышкой,  чтобы открыть ее без спе-циальных инструментов было нельзя.     402. Выводы обмоток статора,  якоря и полюсов должны иметь  марки-ровку.  На пускорегулирующих устройствах должны быть отмечены положения"пуск" и "стоп".     403. У выключателей,  контакторов, магнитных пускателей, рубильни-ков и т.п.,  а также у предохранителей, смонтированных на групповых щи-тах,  должны быть надписи, указывающие, к какому двигателю они относят-ся.     404. После остановки электродвигателя, при ремонте питающего кабе-ля,  на щите или сборке должно быть снято напряжение, а на приводе вык-лючателя вывешен плакат: "Не включать! Работают люди!".     Снять плакат: "Не включать! Работают люди!" и включить машину мож-но только после того,  как лицо,  выполнявшее работы, сделает в журналезапись об окончании работ,  а лицо, принявшее работу, сделает отметку оразрешении на включение электродвигателя.                 4. Специальные электрические установки      4.1. Электрическая сварка      405. Постоянные  электросварочные  работы в зданиях необходимо вы-полнять в специально отведенных  для  этого  вентилируемых  помещениях,оборудованных средствами пожаротушения.     В помещениях для сварки запрещается хранить  легковоспламеняющиесясредства и материалы.     406. Подключать электросварочные установки в  отделениях  и  цехахфабрики  можно только к специальным коммутационным аппаратам (рубильни-кам),  которые должны быть всегда закрыты на замок.  Подключение другихтокоприемников к аппаратам запрещается.     407. Корпус электросварочной установки,  а также  зажим  вторичнойобмотки сварочного трансформатора, к которому подключают провод, идущийк изделию (обратный провод),  должны быть заземлены на общий контур за-земления.     408. Сварку в замкнутых и труднодоступных пространствах, в опасныхусловиях (на высоте),  в емкостях,  сырых помещениях и т.п.  необходимоосуществлять по наряду-допуску на особо опасные работы с  использовани-ем, как правило, постоянного тока. Сварочные аппараты должны иметь уст-ройства для ограничения или автоматического отключения  напряжения  хо-лостого хода при разрыве сварочной цепи.     Сварочные работы в закрытых емкостях выполняют по специальному на-ряду не менее чем два лица,  аттестованные по электробезопасности.  Приэтом один из них,  имеющий III квалификационную группу по  электробезо-пасности,  должен находиться снаружи свариваемой емкости и осуществлятьконтроль за безопасным проведением работ.     Лицо, работающее внутри емкости,  обязательно снабжают предохрани-тельным поясом с веревкой,  конец которой должен быть у  второго  лица,находящегося вне емкости.     409. Запрещается выполнять какой-либо ремонт  сварочных  установокпод напряжением.     410. Конструкция сварочного электродержателя  должна  соответство-вать ПУЭ и государственному стандарту.     411. По окончании работ при дуговой сварке источник питания отклю-чают от электросети, провод с электрододержателем отсоединяют от источ-ника питания и убирают в закрывающийся ящик (помещение).     412. В мастерских, кабинах, рабочих местах сварки необходимо выве-шивать предупредительные плакаты.  Места электросварочных работ следуетограждать светонепроницаемыми щитами или завесами из несгораемого мате-риала.     413. Запрещается  выполнять  сварочные работы на закрытых сосудах,находящихся под давлением (котлы,  баллоны,  трубопроводы и т.п.),  илисосудах, содержащих воспламеняющиеся или взрывоопасные вещества.     Электросварка и резка цистерн,  баков,  бочек резервуаров и другихемкостей из-под горючих и легковоспламеняющихся жидкостей,  а также го-рючих и взрывоопасных газов  без  предварительной  тщательной  очистки,пропаривания этих емкостей и удалений газов вентилированием не допуска-ется.      4.2. Электрические газоочистительные установки      414. Установки по электрической очистке  газов  и  пылеулавливаниюдолжны  быть выполнены в соответствии с Правилами устройства электроус-тановок.     415. Пользоваться ключами от ячеек повысительно-выпрямительных аг-регатов и других мест расположения частей,  находящихся под напряжениемвыше 1000 В, могут одновременно не менее чем два лица, имеющие квалифи-кационную группу в соответствии с ПТЭ и ПТБ.     416. Одному  дежурному не разрешается проводить какие-либо работы,за исключением тех, выполнение которых предусмотрено местной инструкци-ей по обслуживанию электрофильтра.     417. Операции по включению и отключению электроагрегатов  и  линийвыпрямленного  напряжения,  а также переход на резервные агрегаты можетвыполнять одно лицо оперативного персонала.  Дежурного  по  газоочисти-тельной  установке  следует  привлекать в качестве члена (второго лица)бригады.     418. Внутренний  осмотр  и  ремонт  электрофильтра  или его секциидолжны проводиться только  под  непосредственным  наблюдением  или  приучастии лица, ответственного за эксплуатацию электрофильтра при условииотключения электрофильтра от газа с обеих сторон плотными и  исправнымишиберами или заглушками,  снятия напряжения,  заземления контролирующейсистемы, вентилирования корпуса до полного освобождения от остатков га-за и проведения анализа на отсутствие в электрофильтре токсичных газов.     419. При работе  в  верхней  части  электрофильтров,  улавливающихпыль,  следует открывать только верхние люки. До начала работы в нижнейчасти электрофильтров,  улавливающих пыль, следует встряхнуть электродыи полностью освободить бункера от пыли.      4.3. Электрические печи      420. Устройство  и  расположение электротермических установок (пе-чей) должны соответствовать требованиям ПУЭ.     421. Эксплуатацию  электротермических установок (печей) необходимоосуществлять в соответствии с требованиями ПТЭ и ПТБ.     422. На  фабриках запрещается применять электронагревательные при-боры и электрооборудование несерийного изготовления, установка и работакоторых не соответствуют действующим правилам и нормам безопасности.      4.4. Связь, сигнализация и автоматика      423. Питание устройств связи,  сигнализации и автоматики на фабри-ках должно осуществляться напряжением не выше 220 В  от  силовой  сети,аккумуляторных, батарей или выпрямительных установок.     424. Все телефонные линии должны быть не менее чем двухпроводными.     425. Установки связи, сигнализации и автоматики необходимо обеспе-чивать защитой от влияния линий высокого напряжения,  грозовых разрядови блуждающих токов.     426. Работа в цепях устройств  связи,  сигнализации  и  автоматикидолжна осуществляться по исполнительным схемам.                               РАЗДЕЛ XIII                               ТРАНСПОРТ                   1. Железнодорожный и автомобильный транспорт      427. Железнодорожные пути и сооружения,  подвижной состав,  связь,сигнализация и блокировка,  находящиеся в ведении предприятия,  а такжеорганизация движения поездов и производство погрузочно-разгрузочных ра-бот должны отвечать действующим строительным нормам и правилам.     428. Оборудование и  сооружения  устройств  механизации  подачи  иуборки  вагонов на участках погрузки-выгрузки должны иметь ограждения иперекрытия движущихся и вращающихся частей или зон их действия, обеспе-чивающие безопасное производство работ.     429. Выходы из помещений, расположенных вблизи железнодорожных пу-тей,  должны быть устроены параллельно пути. Если выходы направлены не-посредственно в сторону полотна  железнодорожного  транспорта  фабрики,рельсовый  путь необходимо оградить перилами на всю длину здания с нап-равлением движения пешеходов к ближайшей дороге  или  к  оборудованномупереходу.     Ограждающие барьеры следует устанавливать также в местах выхода нажелезнодорожные пути из-за зданий и сооружений, препятствующих нормаль-ной видимости приближающегося поезда.     В местах  перехода  через  железнодорожные пути на фабриках должныбыть предусмотрены переходные мостики или тоннели.  Если  строительствопоследних невозможно,  необходимо устраивать световую и звуковую сигна-лизацию, оповещающую о приближении подвижного состава.     430. Подачу  железнодорожных вагонов в корпус фабрики для их разг-рузки необходимо осуществлять после  включения  разрешающего  световогосигнала (светофора) обслуживающим персоналом корпуса.     431. Вблизи приемных устройств (бункеров) должны быть предусмотре-ны  места  для  безопасного нахождения людей во время подхода составов.Нахождение людей на разгрузочной стороне приемного бункера в момент по-дачи и разгрузки запрещается.     Разгружать вагоны следует только по указаниям и сигналам приемщикаруды. При производстве разгрузочных работ необходимо обеспечивать конт-роль необходимого уровня заполнения бункеров.     432. При  подаче руды в полувагонах на приемных площадках бункеров(вдоль железнодорожного пути) должны быть устроены ходовые площадки длябезопасного и удобного передвижения людей. Площадки необходимо своевре-менно очищать от просыпей.  Для открывания люков полувагонов необходимоустраивать трапы выше головки рельсов,  обеспечивающие безопасную разг-рузку вагонов.     433. Вагоноопрокидыватели, расположенные на рабочих площадках при-емных устройств,  должны быть ограждены прочными перилами с  решетками.Управление  вагоноопрокидывателем осуществляется из специально оборудо-ванного для этой цели помещения с хорошим обзором площадки разгрузки.     434. При доставке руды контактными электровозами в местах разгруз-ки необходимо вывешивать предупредительные плакаты об опасности пораже-ния электротоком.     435. Контактные провода электровозной откатки,  входящие в помеще-ние над приемными бункерами,  должны быть оборудованы секционными разъ-единителями с заземляющими ножами.     Запрещается разгрузка вагонов при неснятом напряжении в контактнойсети,  находящейся в надбункерном помещении.  Отсутствие  напряжения  вконтактной сети следует подтверждать световым сигналом.     Запрещается подниматься на вагоны электропоезда при  невыключенномнапряжении в контактной сети.     436. Запрещается разгружать неисправные вагоны, а также ремонтиро-вать вагоны на разгрузочной площадке приемных устройств.     437. Разгружать вагоны, зачищать от налипшей руды и других матери-алов  необходимо  механизированным  способом (опрокидыванием,  стругом,гидросмывом и др.) или с помощью приспособлений и устройств,  обеспечи-вающих безопасность этих работ. Запрещается нахождение людей в зоне об-рушения грузов.     438. При  очистке железнодорожных путей,  приемных устройств местопроизводства работ должно быть,  ограждено на расстояние не менее  путиторможения  транспортного  средства сигналами остановки,  а дежурный постанции заблаговременно предупрежден о проводимых работах. Очищать путиво время разгрузки вагонов стоящего состава запрещается.     439. Отходы металлургических переделов (колошниковая  пыль,  отсевмелких  фракций  агломерата и др.) должны поступать на фабрику в специ-альных саморазгружающихся вагонах или автосамосвалах.     440. При  выгрузке  и погрузке пылящих продуктов необходимо прини-мать меры по пылеподавлению и применять индивидуальные средства  защитыот пыли.     441. Эксплуатация автомобильного транспорта на фабриках должна со-ответствовать требованиям "Правил дорожного движения" и "Правил техникибезопасности для предприятий автомобильного транспорта".     442. Движение  автомобилей должно регулироваться дорожными знакамибезопасности движения.     443. Скорость и порядок движения автомашин и поездов на территориифабрики устанавливает предприятие с учетом местных условий и регулируетсоответствующей инструкцией.     444. При подаче руды автотранспортом на разгрузочной площадке при-емного бункера необходимо:     а) установить упоры, исключающие скатывание автомашин в бункер;     б) предусматривать  движение  задним  ходом  к  месту разгрузки нарасстояние не более 30 м;     в) при  остановке автомобиля на подъеме или уклоне вследствие тех-нической неисправности принять меры,  исключающие самопроизвольное  егодвижение (затормозить машину, выключить двигатель, подложить под колесаупоры и т.п.) и обеспечивающие безопасность на  участке  до  устранениянеисправности.     Во всех случаях не допускается движение автосамосвалов после разг-рузки  с  поднятым  кузовом,  а также без подачи непрерывного звуковогосигнала при движении задним ходом.                                2. Канатные дороги      445. Устройство и эксплуатацию канатных дорог необходимо  осущест-влять  в  соответствии  с  требованиями "Правил устройства и безопаснойэксплуатации грузовых подвесных канатных дорог".     446. При  доставке  руды  канатными  дорогами разгрузочные воронкиприемных бункеров должны быть закрыты  решеткой  с  ячейками  не  более400х400 мм.     447. Рабочие места у разгрузочных воронок в зоне выхода канатов изстанции  должны иметь ограждения,  обеспечивающие безопасность работы вслучае самопроизвольного отсоединения  вагонетки  от  тягового  каната.Места под контргрузами должны быть ограждены на высоту не менее 2 м,  аколодцы контргрузов - закрыты настилами.     448. Рабочие  площадки  у  разгрузочных воронок и станции канатнойдороги должны быть обеспечены между собой прямой  телефонной  связью  исигнализацией,  а  также  иметь возможность аварийной остановки приводаканатной дороги с подачей сигнала машинисту.     При внезапной  остановке  канатной дороги запрещается ее запуск довыяснения причин остановки и устранения неполадок.                             3. Непрерывный транспорт      449. Администрацией предприятия должен быть  определен  круг  лиц,осуществляющих контроль за состоянием и безопасной эксплуатацией конве-йеров и других видов непрерывного транспорта на фабрике.     450. На ленточных конвейерах должны быть предусмотрены устройства,отключающие привод при обрыве и  пробуксовке  ленты,  а  также  забивкеразгрузочных воронок и желобов.     451. На ленточных конвейерах должны быть устройства для механичес-кой очистки ленты и барабанов от налипающего материала.     452. Для разгрузочной тележки на  конвейерах  необходимы  концевыевыключатели, а на рельсовых путях - специальные упоры.     Подвод питания к электродвигателям автоматически сбрасывающих  те-лежек  и передвижных челноковых конвейеров должен быть выполнен подвес-ными шланговыми кабелями. Допускается питание электродвигателей автома-тически  сбрасывающих  тележек  и  передвижных челноковых конвейеров поконтактным проводам, расположенным на высоте не менее 3,5 м от пола илиобслуживающих площадок. При меньшей высоте подвески троллейного провода(от 3,5 до 2,2 м) необходимо устраивать специальное ограждение.     Разгрузочные тележки должны быть оборудованы устройствами,  исклю-чающими самопроизвольное их движение.     453. Уборка  просыпавшегося  материала из-под ленточных конвейеровдолжна быть механизирована (гидравлическая уборка и др.).  Уборка мате-риала вручную из-под головных, хвостовых и отклоняющих барабанов разре-шается только при остановленном конвейере,  электрическая схема приводакоторого должна быть разобрана, а на пусковых устройствах вывешены пре-дупредительные плакаты:  "Не включать!  Работают люди!".  Система пускадвигателя конвейера должна иметь блокировку,  исключающую работу двига-теля при снятом ограждении головных и хвостовых барабанов.     454. Лента  конвейера  при движении не должна иметь боковых смеще-ний, выходящих за пределы краев барабанов и ролико-опор.     Конвейер должен  быть  оборудован  специальными центрирующими уст-ройствами и приспособлениями  для  регулирования  направления  движенияленты.     Запрещается направлять движение ленты, а также поправлять бортовыеуплотнения при работающем конвейере вручную.     455. Пробуксовку ленты конвейера необходимо устранять после очист-ки барабанов и ленты и соответствующей натяжки ленты натяжными устройс-твами.  Запрещается устранять пробуксовку ленты конвейера подсыпкой ма-териала  на барабан.  Запрещается включать и эксплуатировать конвейеры,движущиеся и вращающиеся части которых (лента,  барабаны, ролики) засы-паны транспортируемым материалом.     При расположении оси приводных барабанов конвейеров на высоте  бо-лее 1,5 м над уровнем пола для обслуживания приводов должны устраивать-ся площадки, оборудованные перилами и лестницами.     456. Высота  от  уровня пола до низа конструкций галерей и эстакаддолжна быть не менее 2 м.  Ширина галерей и эстакад должна соответство-вать условиям обеспечения проходов:  с одной стороны конвейера не менее800 мм (для прохода людей); с другой - не менее 700 мм при ширине лентыдо  1400 мм и не менее 800 мм с обеих сторон конвейера при ширине лентысвыше 1400 мм; между двумя и более параллельными конвейерами - не менее1000 мм,  а между стеной галереи и станиной конвейера - не менее 700 ммпри ширине ленты до 1400 мм и не менее 800 мм при  ширине  ленты  свыше1400 мм.     457. Установка пластинчатых конвейеров должна предусматривать воз-можность обслуживания их с обеих сторон. Ширину свободных проходов меж-ду конвейерами необходимо принимать не менее 1,2 м,  а  между  стенкамиздания и конвейерами - не менее 1 м.     458. Пластинчатые и скребковые конвейеры,  установленные в наклон-ном положении, должны быть оборудованы ловителями транспортных звеньев,предотвращающими сбег полотна при его порыве.     459. При  установке шнеков и скребковых конвейеров допускается од-ностороннее их обслуживание с шириной свободного прохода не  менее  0,8м.     Крышки кожухов шнеков и скребковых конвейеров  (кроме  специальныхсмотровых окон и лючков) необходимо оборудовать блокировкой,  исключаю-щей доступ к вращающимся и движущимся частям шнеков и скребковых конве-йеров при их работе.     460. При установке на ленточном конвейере барабанной  сбрасывающейтележки  или  передвижного питателя должны быть предусмотрены проходы собеих сторон конвейера в соответствии с  требованиями  п.457  настоящихПравил.     461. При выходе на поверхность подземно-надземных конвейерных  га-лерей  в них должны быть предусмотрены наружные входы и установлены пе-реходы через конвейер.     462. Эвакуационные выходы из галерей и эстакад и переходные мости-ки над конвейерами следует располагать не реже чем через 100 м. Мостикидолжны  быть со сплошным настилом и ограждаться перилами высотой не ме-нее 1 м с отбортовкой понизу на высоту 0,15 м. Ширина мостиков 0,8 м.     463. В проходах конвейерных галерей с наклоном более 7 град. долж-ны быть устроены ступени или деревянные трапы.     464. В конвейерных галереях,  где осуществляется транспортированиематериала с пылегазовыделением, в местах примыкания их к зданиям следу-ет устраивать перегородки с самозакрывающимися дверями.     465. Все ленточные и пластинчатые конвейеры  с  наклоном  более  6град. должны быть оснащены стопорными устройствами, препятствующими пе-ремещению груженой ветви ленты в  обратном  направлении  при  остановкеконвейера.     466. Скорость движения конвейерной ленты при  ручной  рудоразборкедолжна  быть  не более 0,5 м/с.  Ленту в местах рудоразборки необходимоограждать.     467. При  расположении  конвейеров  над  проходами и оборудованиемнижнюю ветвь их необходимо  ограждать  сплошной  обшивкой,  исключающейвозможность падения просыпающегося материала.     468. При транспортировании ленточными конвейерами сухих и  пылящихматериалов, материалов с высокой температурой и выделением пара необхо-димо предусматривать укрытия мест погрузки и разгрузки,  а также допол-нительные мероприятия по борьбе с этими выделениями: устройство аспира-ции,  оросителей, смыв с полов и др., обеспечивающие содержание вредныхпримесей в воздухе в пределах ПДК.     При транспортировании сухих порошкообразных пылящих материалов зо-на их перемещения должна быть герметизирована.     469. Перед пуском конвейера после ремонта или длительного  простоянеобходимо:     осмотреть его привод, смазочные устройства и убедиться в наличии вних смазки;     проверить наличие и состояние предохранительных ограждений и  исп-равность аспирационных устройств;     проверить работоспособность последующих устройств  (механизмов)  иналичие свободных емкостей в бункерах.     470. Запрещается производить пуск конвейера:     при неисправных: звуковой и световой сигнализации, защитных ограж-дений движущихся частей,  приборов и устройств,  контролирующих наличиемасла в редукторе;     при наличии продольных или поперечных порывов и порезов ленты;     при наличии течи масла из редуктора;     при завале материалом панелей конвейера.     471. Подачу материала на ленту разрешается производить только пос-ле работы конвейера на холостом ходу в течение 5-10 мин.     472. Элеваторы, скребковые конвейеры и шнеки, транспортирующие су-хие и пылящие материалы, необходимо закрывать плотными кожухами по всейдлине; места загрузки и разгрузки должны быть также оборудованы плотны-ми укрытиями.  Для периодического контроля рабочих органов механизмов вкожухах устраивают смотровые окна (лючки) с плотно закрывающимися двер-цами, позволяющие вести визуальное наблюдение.     473. Элеваторы,  транспортирующие  мокрые  продукты,  во избежаниеразбрызгивания пульпы должны быть по всей длине закрыты предохранитель-ными щитами или кожухами. У мест загрузки и разгрузки элеваторов должныбыть установлены аварийные выключатели.     474. При одновременной работе нескольких последовательно транспор-тирующих материалы конвейеров с  другим  оборудованием  технологическойсекции (цепочки) электроприводы отдельных аппаратов и машин должны бытьсблокированы. При этом:     а) пуск  и остановка должны предусматриваться в последовательностисогласно схеме цепи аппаратов и технологии фабрики;     б) в  случае внезапной остановки какого-либо оборудования или кон-вейера предшествующие по схеме конвейеры и установки  должны  автомати-чески отключаться;     в) должна устраиваться местная блокировка, предотвращающая дистан-ционный пуск конвейера или машины с пульта управления.     475. Все конвейеры должны иметь устройства, обеспечивающие аварий-ную  остановку привода из любой точки по длине конвейера со стороны ос-новных проходов.     Запрещается использовать устройства блокировки и аварийных остано-вок на механизмах в качестве аппаратов управления их пуском.     476. Все  элеваторы должны быть оборудованы тормозными устройства-ми,  исключающими обратный ход ковшовой цепи, и ловителями при ее поры-ве.     477. На конвейерах,  где возможно скатывание материала  с  рабочейветви, необходимо устанавливать предохранительные уплотнения.     478. Скаты  саморазгружающихся  тележек  и  самоходных  конвейеровдолжны  быть  ограждены.  Зазор  между ограждением и головкой рельса недолжен превышать 10 мм.     479. Грузы натяжных устройств конвейеров, а также натяжные бараба-ны должны быть ограждены и располагаться так,  чтобы  в  случае  обрываленты  или каната исключалась возможность падения груза или барабана налюдей или оборудование, расположенное на нижележащих этажах.                               РАЗДЕЛ XIV                РЕМОНТНО-МОНТАЖНЫЕ И ТАКЕЛАЖНЫЕ РАБОТЫ                           1. Общие требования      480. На  фабриках необходимо проводить регулярные профилактическиеосмотры и ремонт оборудования в сроки,  предусмотренные графиками,  ут-вержденными руководителем предприятия.     481. Организация и проведение капитальных и текущих ремонтов  обо-рудования  на  фабриках должны соответствовать требованиям специальногоПоложения,  утвержденного руководителем предприятия, Положения о плано-во-предупредительных ремонтах оборудования и транспортных средств.     482. Капитальные и текущие ремонты основного оборудования проводятпо разработанным и утвержденным проектам организации работ (ПОР). В ПОРдолжны указываться лица,  ответственные за соблюдение требований  безо-пасности,  и меры по обеспечению безопасности при проведении ремонта, атакже порядок и последовательность выполнения ремонтных работ.     483. На  каждой  фабрике должен быть составлен перечень объектов иоборудования, ремонт которых осуществляют с применением бирочной систе-мы,  нарядов-допусков, оформлением ПОР; утверждает перечень главный ин-женер фабрики.     484. Для механизации ремонтных работ следует предусматривать необ-ходимые грузоподъемные средства и приспособления, позволяющие подниматьи снимать тяжелее оборудование, узлы и детали, весом более 50 кг.     Эксплуатация грузоподъемных средств  должна  отвечать  требованиям"Правил  устройства  и безопасной эксплуатации грузоподъемных кранов" исоответствующих инструкций Госгортехнадзора.     485. Остановку оборудования,  агрегатов,  аппаратов и коммуникацийдля внутреннего осмотра, очистки и ремонта, а также пуск их осуществля-ют в соответствии с требованиями инструкций, утвержденных главным инже-нером фабрики.     486. Остановленные  для  внутреннего осмотра,  очистки или ремонтаоборудование, агрегаты, аппараты и коммуникации необходимо отключить отпаровых,  водяных и технологических трубопроводов, газоходов и источни-ков снабжения электроэнергией; на всех трубопроводах следует установитьзаглушки;  оборудование, агрегаты, аппараты и коммуникации - освободитьот технологических материалов.  При наличии в рабочем режиме  аппаратовтоксичных или взрывоопасных газов,  паров или пыли они должны быть про-дуты с последующим выполнением анализа воздушной  среды  на  содержаниевредных  и опасных веществ.  Контрольные анализы воздуха следует прово-дить периодически в процессе ремонта.     Электрические схемы  приводов  должны быть разобраны,  на пусковыхустройствах вывешены плакаты:  "Не включать!  Работают люди!",  а такжеприняты меры, исключающие ошибочное или самопроизвольное включение уст-ройств.     487. Зону  производства  ремонтных  работ  необходимо ограждать отдействующего оборудования и коммуникаций.  На зоне вывешивают знаки бе-зопасности, плакаты, сигнальные средства и освещают ее в соответствии стребованиями санитарных норм.                                2. Ремонтные работы      488. Все ремонтные работы необходимо  выполнять  под  руководствоминженерно-технических работников, назначенных администрацией цеха, фаб-рики. Лица, занятые производством ремонта, должны быть обеспечены соот-ветствующей спецодеждой и средствами индивидуальной защиты.     489. Размеры ремонтно-монтажных площадок должны обеспечивать  раз-мещение на них крупных узлов и деталей машин,  приспособлений и инстру-мента,  а также необходимых материалов для выполнения ремонтных  работ.При  расстановке  узлов  и деталей машин на ремонтно-монтажной площадкенеобходимо обеспечивать проходы между ними в  соответствии  с  нормами.Площадку нельзя загромождать; масса размещаемого на ней груза не должнапревышать допустимую по расчету.     490. Все  работы по перемещению грузов следует выполнять по указа-нию и с разрешения лиц,  ответственных за безопасное проведение работ иперемещение грузов. Поднимать, перемещать и опускать крупногабаритные итяжелые грузы необходимо в присутствии лица, ответственного за проведе-ние ремонта.     491. Работы,  выполняемые с использованием лесов, подмостей, лест-ниц, должны отвечать требованиям ГОСТ.     492. При невозможности устройства настилов и подмостей при  выпол-нении работ с лестниц на высоте более 1,3 м рабочие должны пользоватьсяпредохранительными поясами со страховочными канатами. Места закрепленияпредохранительных  поясов  при  выполнении  работ на высоте должны бытьобозначены на конструкциях и указаны в наряде.     493. При  выполнении ремонтных работ на высоте в два яруса и болеемежду ними должны быть устроены прочные перекрытия или подвешены сетки,исключающие падение материалов или предметов на работающих.     494. Ремонтно-монтажные и такелажные работы следует  выполнять  потехнологическим картам, утвержденным главным инженером фабрики, в кото-рых должны быть предусмотрены меры безопасности при выполнении  отдель-ных операций по их производству.  При отсутствии указанных карт ремонт-ные работы проводят по письменным нарядам, а в необходимых случаях - понарядам-допускам с указанием конкретных мер безопасности.     495. При выполнении ремонтно-монтажных работ в действующих цехах иотделениях  фабрик руководитель ремонтных работ совместно с администра-цией цеха или отделения обязан разработать мероприятия,  обеспечивающиебезопасное выполнение этих работ,  а также технически исправную и безо-пасную эксплуатацию работающего оборудования.     При производстве  ремонтов  подрядной  организацией работы следуетвыполнять согласно проекту организации работ по наряду-допуску  или  поакту передачи участка для выполнения ремонта.     Руководитель организации,  ведущей ремонтные работы, несет ответс-твенность  за  соблюдение  правил  безопасности при ремонте на участке,принятом по акту,  а при производстве ремонтных работ по наряду-допускусовместно  с  руководителем  фабрики (в части обеспечения согласованныхусловий, оговоренных в наряде-допуске).     496. Подъем  и  спуск людей при выполнении ремонтных работ на дро-билках необходимо осуществлять с  использованием  лестниц;  запрещаетсяспуск  людей  в рабочую зону без предохранительного пояса и страхующегоканата.     497. Выполнять  какую-либо работу (ремонт или осмотр) оборудованияс вращающимися и движущимися роторами и деталями (молотковые,  кулачко-вые, ударно-отражательные дробилки, барабанные грохоты и т.п.) разреша-ется только после надежного закрепления движущихся частей механизмов, атакже открытых крышек корпусов (кожухов) данного оборудования в положе-нии, исключающем возможность принудительного и самопроизвольного их пе-редвижения, а также оформления наряда-допуска.     498. Заливку футеровок расплавленным  цинком  должны  осуществлятьлица,  специально обученные, проинструктированные и имеющие опыт выпол-нения таких работ, обеспеченные спецодеждой и средствами индивидуальнойзащиты. Заливку следует выполнять обязательно в присутствии мастера илибригадира.     499. Для  ремонта  и замены футеровки в бункерах необходимо приме-нять приспособления,  обеспечивающие безопасность работы  на  наклонныхстенках бункера.     500. Загружать бункеры в зоне ремонтных работ запрещается. Верхниезагрузочные щели, расположенные над ремонтируемым участком, должны бытьперекрыты на площади, безопасной для выполнения ремонтных работ.     501. Заменять,  соединять  концы  цепей  элеваторов и осуществлятьвулканизацию конвейерных лент необходимо с помощью такелажных устройствсоответствующей  грузоподъемности  с соблюдением требований инструкций,разработанных и утвержденных техническим  руководителем  предприятия  всоответствии с заводской инструкцией.     502. Загрузка мельниц шарами и стержнями,  а также выгрузка  шаровиз мельниц должны быть механизированы.     503. Поворот барабана мельницы,  а  также  выбивание  футеровочныхболтов при укладке новой футеровки в барабане мельницы при нахождении внем людей запрещается.     504. При  отсутствии  механизмов для перемещения и укладки футеро-вочных плит внутри барабана мельницы эти работы  должны  выполняться  всоответствии с требованиями специальной инструкции,  определяющей необ-ходимые меры безопасности.     505. Сварку  и  резку  футеровочных  плит внутри барабана мельницыосуществляют в соответствии с инструкцией по безопасному проведению га-зоопасных работ.     506. Оборудование, работающее в среде с токсичными реагентами (ци-аниды и т.п.),  перед ремонтом необходимо тщательно очистить и обезвре-дить от этих реагентов.     507. При  работе обжиговых установок запрещается выполнять ремонт-ные работы на газовых коммуникациях и контрольно-измерительной  аппара-туре.     508. Ремонтировать кладку горна обжиговой машины разрешается послеее  естественного охлаждения по наряду-допуску и разборки электрическойсхемы приводов машины и тягодутьевых средств,  а также установки  пере-носного вентилятора для подачи холодного воздуха.     При работе в горне обжиговой машины необходимо  пользоваться  исп-равными переносными электрическими светильниками напряжением не выше 12В с предохранительной сеткой.                         3. Газопламенные работы      509. Газопламенные работы следует выполнять в соответствии с  тре-бованиями "Правил пожарной безопасности при проведении сварочных и дру-гих огневых работ" и инструкции,  утвержденной главным инженером фабри-ки.     510. Ремонтные работы с применением открытого огня в помещениях совзрыво-  и  пожароопасными  производствами необходимо проводить в соот-ветствии с требованиями "Типовой инструкции по организации  безопасноговедения огневых работ на взрывоопасных и взрывопожароопасных объектах".     511. Все воспламеняющиеся материалы (масло, обтирочные материалы ит.п.) следует убирать на расстояние не менее 10 м от места производствасварочных и огневых работ.     512. При  сварке  все деревянные или другие горючие части сооруже-ний, находящиеся от места сварки на расстоянии до 2 м, необходимо защи-щать асбестовыми или стальными листами.     513. У места производства сварочных и газопламенных  работ  должнынаходиться  огнетушитель,  пожарный  ствол с рукавом,  присоединенный кближайшему пожарному трубопроводу,  или бочка с запасом воды  не  менее0,2 куб.м и ящик с песком.     514. Запрещается хранить в сварочном отделении легковоспламеняющи-еся горючие вещества.     515. Горелки и резаки,  предназначенные для проведения газопламен-ных работ, должны быть оборудованы обратными клапанами.                                     РАЗДЕЛ XV                      ПРОИЗВОДСТВЕННАЯ САНИТАРИЯ                        1. Санитарные требования      516. Проектирование,  строительство,  реконструкцию и эксплуатациюфабрик  необходимо осуществлять в соответствии с требованиями настоящихПравил,  "Санитарных правил для предприятий по добыче и обогащению руд-ных,  нерудных  и россыпных месторождений полезных ископаемых" и "Сани-тарных  норм  проектирования  промышленных  предприятий",  утвержденныхМинздравом.     Проекты должны проходить экспертизы по вопросам безопасности и ох-раны окружающей среды.     517. На всех вновь вводимых  и  реконструируемых  объектах  фабрикдолжны быть эффективные системы вентиляции,  газоочистки, пылеулавлива-ния и кондиционирования воздуха,  обеспечивающие санитарные условия  нарабочих местах и соответствующие действующим нормативам и проектам.     На каждой фабрике должны быть организованы службы (участки, брига-ды,  цехи)  по  эксплуатации  и контролю санитарно-технических систем иназначены ответственные лица,     На каждом участке (цехе,  отделении) фабрики должны быть аптечки снеобходимыми медикаментами и перевязочными материалами.     На действующих  фабриках  должны  быть  разработаны мероприятия посистематическому улучшению условий труда на рабочих местах.  Сроки при-ведения  всех  рабочих мест в соответствие с действующими нормами уста-навливаются по согласованию с органами санитарного надзора.     518. Рабочих, занятых обогащением полезных ископаемых, обеспечива-ют спецодеждой,  спецобувью и средствами индивидуальной защиты (СИЗ)  всоответствии с "Нормами бесплатной выдачи спецодежды,  спецобуви и пре-дохранительных приспособлений рабочим и служащим".     При переработке и обогащении руд, содержащих компоненты с повышен-ной естественной радиоактивностью,  СИЗ должны соответствовать требова-ниям  "Основных  санитарных правил работы с радиоактивными веществами идругими источниками ионизирующих излучений".     Все рабочие  и  служащие,  которым выдаются СИЗ,  должны проходитьинструктаж по их эксплуатации.     519. Вентиляцию  и отопление производственных зданий проектируют всоответствии с требованиями "Санитарных норм проектирования  промышлен-ных предприятий".     Параметры воздушной среды во всех производственных помещениях обо-гатительных  фабрик с постоянным или длительным (более 2 ч) пребываниемлюдей должны соответствовать требованиям ГОСТ "Воздух рабочей зоны. Об-щие  санитарно-гигиенические  требования" (приложения 1 и 2 к настоящимПравилам).     Воздух, удаляемый  вентиляционными  и  аспирационными установками,перед выпуском в атмосферу необходимо подвергать очистке до  концентра-ции  пыли  в  нем,  не превышающей предусмотренной санитарными нормами.Очистные устройства следует выбирать с учетом физико-химических свойствпыли (очистка в скрубберах, циклонах-промывателях, электрофильтрах, ру-кавных фильтрах и др.).     520. В  реагентных  отделениях должны быть устройства для быстрогоудаления кислоты или щелочи с поверхности кожи путем обильного смыванияструей воды, а также для промывания глаз.     521. В помещениях, где располагается оборудование с большой откры-той водной поверхностью (флотационные машины, классификаторы, чаны сгу-щения, концентрационные столы и др.), необходимо предусмотреть устройс-тва, обеспечивающие организованный сток конденсата.     522. Стены,  потолки и внутренние конструкции зданий должны  иметьповерхность и покрытия,  обеспечивающие легкую уборку и исключающие на-копление, сорбцию цианидов и других веществ.     Покрытия стен, полов, панелей и междуэтажных перекрытий помещений,где осуществляются технологические операции в кислой среде,  должны со-ответствовать СНиП "Защита строительных конструкций от коррозии" и СНиП"Полы. Нормы проектирования".     523. Убирать пыль во всех помещениях фабрик следует механизирован-ным способом при помощи всасывающих пневматических устройств  или  гид-росмыва.     524. В цехах,  где предусматривается мокрая уборка полов,  а такжево всех цехах с мокрым технологическим процессом полы должны быть с во-донепроницаемым покрытием.  Уклон полов для стока воды должен  быть  неменее  0,02  (1,8  град.).  На основных проходах уклоны полов не должныпревышать 0,04 (2,6 град.) и служебных  проходах  -  не  более  0,1  (6град.).     525. Поверхностные сточные воды с территории фабрики и смывы с по-лов перед сбросом в водоемы подвергают локальной очистке или направляютна общие очистные сооружения в соответствии с "Временной инструкцией попроектированию сооружений для очистки поверхностных сточных вод".     526. Обезвреживать цианосодержащие промышленные стоки с применени-ем  хлоропродуктов  и других реагентов необходимо только в герметизиро-ванном оборудовании, обеспеченном аспирацией, приборами контроля и дис-танционным управлением.     527. В помещениях  со  значительными  тепловыделениями  устройствокровли должно исключать образование обратных токов загрязненного возду-ха. При избыточных тепловыделениях (более 20 ккал/куб.м) в корпусах не-обходимо проектировать светоаэрационные фонари с ветрозащитными панеля-ми.  Площадь открываемых проемов,  а также их расположение должны соот-ветствовать  требованиям  "Санитарных  норм проектирования промышленныхпредприятий".     528. В производственных помещениях необходимо предусматривать про-ходы,  площадки,  а также специальные устройства и  приспособления  дляудобного и безопасного выполнения работ по ремонту,  остеклению и двус-торонней очистки стекол, обслуживания аэрационных фонарей и осветитель-ной арматуры в соответствии с требованиями строительных норм и правил.     529. Поверхность производственного оборудования, являющаяся источ-ником  значительных  тепловыделений  (сушильные,  обжиговые печи и др.)должна иметь термоизоляцию,  обеспечивающую температуру  поверхности  всоответствии с требованиями санитарных норм.     530. Загрузка и выгрузка сухих продуктов и концентратов,  шихтовкаи упаковка готовых концентратов должны быть механизированы и герметизи-рованы.     531. Приемные  бункеры  руды  необходимо оборудовать устройствами,предупреждающими слеживание, зависание, смерзание руды. С целью предуп-реждения  поступления пыли в рабочую зону для разгрузки и загрузки бун-керов необходимо применять дозирующие устройства,  исключающие неравно-мерное  поступление  материала.  Бункеры-накопители и емкости для сухойруды должны быть оборудованы автоматическими устройствами, исключающимиих переполнение и полную разгрузку; высота остаточного слоя материала вбункере должна быть не менее 1 м.     532. Дробилки,  транспортерные ленты для подачи руды и промежуточ-ных продуктов,  места пересыпки и загрузки их в оборудование (питатели,агрегаты  для сушки,  электростатические и электромагнитные сепараторы,пеноприемные желоба флотомашин,  емкости с растворами реагентов и  др.)следует  оборудовать укрытиями с аспирационными системами или системамигидрообеспыливания,  работа которых должна быть сблокирована  с  произ-водственным оборудованием.  Блокировка устройств системы должна обеспе-чивать включение их за 3-5 мин до начала работы и выключение их не  ра-нее чем через 5 мин после остановки оборудования или работы без нагруз-ки.     533. В помещениях отделений - реагентного,  флотации, регенерации,сорбции, сгущения, сушильном и обезвреживания хвостов - должны быть ус-тановлены  газоанализаторы,  сигнализирующие о наличии в воздухе токси-ческих веществ 1 и 2 класса опасности (приложение 2)  в  концентрациях,превышающих предельно допустимую концентрацию.     534. Для оборудования, генерирующего вибрацию (дробилки, мельницы,грохота и др.), должен быть использован комплекс строительных, техноло-гических и санитарно-технических мероприятий,  обеспечивающих  снижениевибрации до требований ГОСТа "Вибрация. Общие требования безопасности".     535. Пролеты,  в которых размещено оборудование, являющееся источ-ником шума,  отделяют от других участков звукоизолирующими перегородка-ми.     Основное технологическое  оборудование,  создающее  шум повышенныхуровней (грохоты и др.),  необходимо снабжать отдельными звукоизолирую-щими ограждениями,  соответствующими требованиям стандарта "Шум.  Общиетребования безопасности".     536. Подача реагентов из расходных емкостей,  расположенных на до-зировочных площадках, к контактным чанам, флотационным машинам и другимагрегатам  осуществляется  при  помощи автоматических герметизированныхдозаторов по закрытым коммуникациям.     537. В отделениях,  где возможен контакт работающих с флотореаген-тами,  должны быть установлены умывальники с подачей холодной и горячейводы,  предусмотрены  устройства для быстрого удаления попавших на кожувеществ путем смыва их струей воды, фонтанчики для промывки глаз.     538. Управление процессами сушки и грануляции концентрата,  подачиего на погрузку, а также управление работой вентиляционных и пылегазоо-чистных систем необходимо осуществлять с пультов,  установленных в опе-раторской.  В местах обслуживания сушильных агрегатов должны быть  пре-дусмотрены душирующие установки с автоматически регулируемой температу-рой подаваемого воздуха.                        2. Общие требования к устройству и                 эксплуатации вентиляционных установок      539. Устройство вентиляции цехов,  складов и других помещений фаб-рик должно соответствовать проекту.     540. Вновь  смонтированные и реконструированные вентиляционные ус-тановки должна принимать в эксплуатацию комиссия, назначенная руководс-твом фабрики (предприятия) или мастера отдела технического обслуживанияфабрики (письменно).     Запрещается приемка  в  эксплуатацию  вентиляционных установок приналичии недоделок и неэффективной их работе.     541. Порядок  эксплуатации  и ухода за вентиляционными установкамидолжен быть определен отдельными инструкциями,  утвержденными руководс-твом фабрики.     542. Во время работы технологического  оборудования  все  основныеприточно-вытяжные  вентиляционные  и  аспирационные  установки  фабрикидолжны работать непрерывно.     При неисправных  системах вентиляции эксплуатация технологическогооборудования,  работа которого,  сопровождается выделением пыли и газа,запрещается.     При остановке вентиляционной установки или повышении  концентрациивредных  веществ выше санитарных норм работу в помещении необходимо не-медленно приостановить, а людей вывести на свежий воздух.     543. При  блокировке работы вентиляционных и аспирационных устано-вок с основным и вспомогательным оборудованием должны быть предусмотре-ны дополнительные пусковые устройства непосредственно у вентиляционногоили аспирационного оборудования.     Запрещается включать технологическое оборудование до пуска сблоки-рованной с ним вентиляционной системы.     544. Вентиляционные установки должны быть оборудованы приспособле-ниями (лючки,  штуцера) для контроля и измерения скоростей,  давлений итемператур воздуха в воздуховодах и устройствах,  регулирования объемовперемещаемого воздуха.     545. Отбор  проб  воздуха на определение содержания в нем пыли,  атакже проверку температуры,  влажности и скорости движения  воздуха  нарабочих  местах  осуществляют  систематически как в условиях нормальнойэксплуатации,  так и в случаях изменения технологического режима  послереконструкции и капитального ремонта вентиляционных и аспирационных ус-тановок.     Места и  периодичность  отбора проб воздуха устанавливаются планомили графиком,  утвержденным руководителем  (заместителем  руководителя)фабрики.                               РАЗДЕЛ XVI                ДОПОЛНИТЕЛЬНЫЕ ТРЕБОВАНИЯ РАДИАЦИОННОЙ                   БЕЗОПАСНОСТИ ПРИ ПЕРЕРАБОТКЕ РУД      546. На  рудоперерабатывающих  предприятиях с радиационно опаснымифакторами производства необходимо  ежегодно  осуществлять  составляемыйкомплекс организационно-технических мероприятий,  обеспечивающий выпол-нение требований - "Норм радиационной безопасности" (НРБ)  и  "Основныхсанитарных правил работы с радиоактивными веществами и другими источни-ками ионизирующих облучений" (ОСП),  СНиП, ведомственных норм и настоя-щих Правил.     Отнесение предприятий по переработке  руд  к  радиационно  опаснымпроизводствам,  а  также разработка и утверждение указанных мероприятийосуществляет администрация предприятия по согласованию с органами госу-дарственного  санитарного надзора с привлечением специализированных ор-ганизаций.     Для установления  степени радиоактивной загрязненности предприятийнеобходимо проводить обследования радиационной обстановки в сроки, сог-ласованные с Госгортехнадзором Кыргызской Республики, но не реже одногораза в три года.     547. Предприятия,  отнесенные  к радиационно опасным,  должны осу-ществлять радиационный контроль силами специально организованной службыконтроля условий труда (СКУТ).     Проверку радиационного фона необходимо проводить на рабочих местахи в других зонах по перечню,  утвержденному руководителем предприятия срегистрацией результатов контроля в специальном журнале.     548. Радиационный контроль должен устанавливать:     уровень радиационно опасных факторов в рабочей и смежных зонах ве-дения работ;     соответствие радиационной обстановки допустимым нормам  радиацион-ной безопасности;     выявление и оценку  основных  источников  повышенной  радиационнойопасности;     степень воздействия комплекса радиационно опасных факторов на  ра-ботающих;     уровень загрязнения  радиоактивными  веществами  внешней  среды  иоценку  степени воздействия радиационных факторов на персонал и населе-ние,  проживающее в районе расположения рудоперерабатывающего предприя-тия.     549. Рабочие,  поступающие на работу на предприятия с  источникамирадиоактивного излучения, обязательно проходят обучение по радиационнойбезопасности с последующей проверкой знаний. Повторное обучение необхо-димо проводить не реже одного раза в три года.     550. При проектировании и эксплуатации рудоперерабатывающих предп-риятий  с повышенной радиационной обстановкой должны быть предусмотреныдополнительные меры по защите работающих  от  воздействия  ионизирующихизлучений,  очистке от радиоактивных и других вредных веществ воздушныхвыбросов и промышленных сточных вод предприятия.     551. Вокруг  промплощадок  предприятия устанавливают санитарно-за-щитную зону, размеры которой определяют проектом.     В санитарно-защитной  зоне предприятия допускается размещать вспо-могательные и подсобные объекты, а также прокладывать магистральные ав-томобильные дороги. Указанные объекты следует располагать на безопасномрасстоянии от основных источников выбросов или неорганизованных поступ-лений радиоактивных аэрозолей.     Использование земель в санитарно-защитной зоне для  сельскохозяйс-твенных  угодий разрешается по согласованию с органами государственногосанитарного надзора.     552. Склады для долгосрочного хранения руды необходимо располагатьна специальных площадках, их территория должна быть ограждена. Размеще-ние  рудных складов следует предусматривать с учетом необходимости соз-дания наилучших условий проветривания. Ширина разрывов между отдельнымискладскими помещениями должна быть не менее 20-25 м.     Расходные склады руды на территории промплощадки должны находитьсяна  расстоянии  не менее 50 м от зданий основных цехов и не менее 100 мот административно-хозяйственных и вспомогательных зданий и сооружений.     553. Механизация  управления технологическим процессом должна бытьсконструирована таким образом, чтобы при регулировке или наладке обслу-живающему персоналу не требовалось заходить в места с повышенными уров-нями ионизирующего излучения или радиоактивной  загрязненности  поверх-ностей и воздуха.     554. Количество выделяемой пыли,  радиоактивных аэрозолей и радонав  каждом отделении должно определяться расчетом по установленным мето-дикам или по аналогии с другими производствами.     555. Технологические  операции,  которые  по своему характеру пол-ностью не герметизируются и, следовательно, могут явиться причиной заг-рязнения производственных помещений радиоактивными газами и аэрозолями,должны быть выделены в обособленные помещения.     556. Для процессов фильтрации необходимо применять аппараты непре-рывного действия,  исключающие ручные операции по съему и очистке осад-ков.     557. Все аппараты,  являющиеся источником выделения пыли и  радона(торона),  необходимо  оборудовать  укрытиями,  рабочие  проемы которыхдолжны иметь минимально необходимые размеры,  рассчитываемые по  специ-альной методике.     558. В отделениях сушки и прокалки солей с высоким содержанием ра-диоактивных  веществ  следует использовать печи непрерывного действия смеханизированной и автоматизированной загрузкой и выгрузкой.     Все аппараты  отделений сушки и прокалки должны быть снабжены сис-темой улавливания пыли от готовой  продукции  с  последующим  возвратомэтой пыли в процесс.     559. Для основной технологии рудоперерабатывающих предприятий  ис-пользуют  шахтные (карьерные) воды неурановых рудников,  если они удов-летворяют техническим условиям.  Шахтные воды можно также применять длямойки  транспорта,  работающего  в контролируемой зоне,  при соблюдениисреднегодовой концентрации 3-10(-9) Кюри/л  по  суммарной  долгоживущейальфа-активности.     560. Содержание естественных радионуклидов в воде не должно превы-шать  допустимых концентраций согласно требованиям "Нормам радиационнойбезопасности".     Трубопроводы, в которых находятся стоки,  содержащие радиоактивныевещества,  должны располагаться на расстоянии не менее 200 м  от  жилыхрайонов.     561. Расположение трассы хозяйственно-питьевого водопровода по от-ношению к коммуникациям, предназначенным для транспортировки и храненияжидких радиоактивных отходов,  и система укладки  трубопроводов  должныисключать  возможность  поступления  радиоактивных веществ в водопроводпри любых ситуациях.     562. Трасса линии спецканализации,  проходящей за пределами терри-тории предприятий, должна иметь опознавательные знаки. Производство ка-ких-либо  строительных  работ  на этих трассах,  связанных с нарушениемгрунта, запрещается.     563. Сточные воды,  содержащие радиоактивные изотопы, как правило,должны быть возвращены в технологический процесс,  а в случае сброса ихв открытые водоемы-предварительно очищены до уровня допустимой концент-рации (ДК) для воды.  Сточные воды, не загрязняющиеся в технологическомпроцессе, надо использовать в системах технического водоснабжения. Жид-кие технологические радиоактивные отходы промышленных объектов удаляют-ся  из  хвостохранилища по отдельной системе канализации (спецканализа-ции).     564. Во всех корпусах рудоперерабатывающих объектов должна предус-матриваться приточно-вытяжная вентиляция  с  механическим  побуждением,при отсутствии вредных выделений допускается естественное проветриваниеотдельных помещений.     В случае  хранения руд с высоким радиоактивным загрязнением в бун-керах для создания разряжения в них надо предусматривать вытяжную меха-ническую  вентиляцию.  Скорость  подсоса в открытых люках должна быть 1м/с.     Количество отсасываемого  воздуха от укрытий пылящего оборудованияопределяется расчетом,  при этом скорость подсасывания  воздуха  должнаприниматься 1,5-2,0 м/с.     565. Необходимое количество воздуха для  проветривания  производс-твенных  помещений  определяют  расчетом  исходя из условий разбавлениявредных выделений до уровня ДК по радиоактивным веществам и ПДК по  об-щетоксичным  веществам и обеспечения требуемых нормативов по другим па-раметрам (температура,  влажность воздуха и др.). В соответствии с тре-бованиями  НРБ  в  указанных расчетах необходимо также учитывать факторвнешнего облучения работающих.     566. Забор воздуха для систем приточной вентиляции должен осущест-вляться из зоны,  где в атмосферном воздухе содержание радиоактивных  итоксичных веществ составляет не выше 0,1 ДК и 0,3 ПДК для рабочих поме-щений.  В случае превышения указанных величин приточный воздух подлежитобязательной очистке.     567. Воздух,  удаляемый местными отсосами и содержащий пыль, ради-оактивные,  химические и неприятно пахнущие вещества,  перед выбросом ватмосферу подлежит очистке.     568. Все  технологическое  оборудование перед выдачей в металлоломнеобходимо очищать и дезактивировать,  загрязненность снижают до уровнямощности экспозиционной дозы гамма-излучения, равной 50 мкР/ч. Оборудо-вание, направляемое в ремонт, должно иметь ту же дозу гамма-излучения иповерхностное загрязнение согласно НРБ.     Оборудование, не поддающееся очистке до  ПДУ,  надо  рассматриватькак радиоактивные отходы.     569. При эксплуатации рудоперерабатывающих объектов  следует  пре-дусматривать  мероприятия по индивидуальной защите и личной гигиене ра-ботающих в соответствии с ОСП.     Работающих в  помещениях,  где  выделяются аэрозоли,  обеспечиваютсредствами индивидуальной защиты (спецодежда, респираторы и пр.).     570. Со стороны жилых массивов,  прилегающих к территории санитар-но-защитной зоны,  следует предусматривать лесозащитные полосы  шириной15-20 м на расстоянии от дамбы хвостохранилища не менее 200 м.     Подачу хвостов гидрометаллургического производства необходимо осу-ществлять гидротранспортом по стальным трубам или закрытым железобетон-ным лоткам.     Во избежание  пылеобразования  и разноса радиоактивных аэрозолей споверхности намывного откоса последний необходимо засыпать чистым грун-том  по  мере намыва до проектных отметок.  Толщина слоя засыпки должнабыть не менее 0,5 м. Засыпанные поверхности следует засевать травой.     571. Для контроля уровня радиоактивности грунтовых вод должны бытьпредусмотрены  пробоотборные  (наблюдательные)  скважины  по  периметрухвостохранилища и по направлению потока грунтовых вод. Местоположение ичисло скважин определяются в зависимости от гидрогеологических  условийс  таким расчетом,  чтобы расстояние между скважинами было не менее 300м. При этом одна-две скважины должны быть за пределами санитарно-защит-ной зоны.                                    РАЗДЕЛ XVII           ОТВЕТСТВЕННОСТЬ ЗА НАРУШЕНИЕ ПРАВИЛ БЕЗОПАСНОСТИ      572. Организация  (предприятия,  наниматели)  ведущие  переработкурудных и нерудных полезных ископаемых,  а также осуществляющие проекти-рование и другие услуги для этих организаций,  несут ответственность  всоответствии с законодательством Кыргызской Республики за ущерб, причи-ненный нарушением настоящих Правил в части  безопасности  производства,санитарно-гигиенических норм и требований по защите здоровья его работ-ников и населения.     573. Администрация организаций (предприятий),  инженерно-техничес-кие работники, рабочие и служащие, а также наниматели, в зависимости отхарактера  допущенных  ими  нарушений  требований настоящих Правил и ихпоследствий несут дисциплинарную,  административную или  уголовную  от-ветственность в соответствии с законодательством Кыргызской Республики.                                                             Приложение 1                    ПРЕДЕЛЬНО-ДОПУСТИМЫЕ КОНЦЕНТРАЦИИ             вредных веществ (ПДК) в воздухе рабочей зоны      (Письмо Генерального  директора  департамента  Государственной СЭСКыргызской Республики С.Т.Абдыкаримова от 20.12.1999 г. № 04-4-1505.)-----------------------------------------------------------------------                  Наименование вещества                  | Предельно-                                                         | допустимые                                                         |концентрации---------------------------------------------------------|-------------1. Азота окислы (в пересчете на NO2)                     |5 мг/куб.м2. Амкролин                                              |3. Амилацетат                                            |4. Амины алифатические высшие (C15-C19)                  |1 мг/куб.м5. Аммиак                                                |20 мг/куб.м6. Ацетон                                                |200 мг/куб.м7. Бензин растворитель, топливный (в пересчете на C)     |100 мг/м8. Дихлорэтан                                            |10 мг/куб.м9. Керосин (пересчет на C)                               |300 мг/куб.м10. Ксантогенат калия бутиловый                          |10 мг/куб.м11. Метиловый эфир акриловой кислоты                     |5 мг/куб.м12. Мышьяковистый водород                                |0,1 мг/куб.м13. Натрий роданистый технический                        |14. Озон                                                 |0,1 мг/куб.м15. Ртуть металлическая                                  |0,01 мг/куб.м16. Свинец и его неорганические соединения               |0,01 мг/куб.м17. Серная кислота, серный ангидрид                      |1 мг/куб.м18. Сероводород                                          |10 мг/куб.м19. Сероуглерод                                          |1 мг/куб.м20. Скипидар (в пересчете на C)                          |300 мг/куб.м21. Сольвент нафта (в пересчете на C)                    |100 мг/куб.м22. Спирт амиловый                                       |10 мг/куб.м23. Спирт бутиловый                                      |10 мг/куб.м24. Спирт изооктиловый (этилгексан)                      |50 мг/куб.м25. Спирт метиловый                                      |5 мг/куб.м26. Спирт H-гексиловый                                   |10 мг/куб.м27. Спирт H-гептиловый                                   |10 мг/куб.м28. Спирт H-октиловый                                    |10 мг/куб.м29. Спирт пропиловый                                     |10 мг/куб.м30. Спирт этиловый                                       |100 мг/куб.м31. Углерода окись                                       |20 мг/куб.м32. Углеводороды алифатические предельные C3-C10         |300 мг/куб.м(пересчет на C)                                          |33. Углерод четыреххлористый                             |20 мг/куб.м34. Уксусная кислота                                     |5 мг/куб.м35. Фенол                                                |0,3 мг/куб.м36. Формальдегид                                         |0,5 мг/куб.м37. Фосфористый водород (фосфен)                         |0,1 мг/куб.м38. Фосфорный ангидрид                                   |1 мг/куб.м39. Фосфор желтый                                        |0,03 мг/куб.м40. Фтористоводородной кислоты соли (пересчет на фтор)   |1 мг/куб.м41. Фтористый водород                                    |0,5 мг/куб.м42. Хлор                                                 |1,0 мг/куб.м43. Цианистый водород                                    |0,3 мг/куб.м44. Цинка окись                                          |0,5 мг/куб.м45. Этилацетат                                           |200 мг/куб.м46. Этиловый, диэтиловый эфир                            |300 мг/куб.м47. Акролеин                                             |0,2 мг/куб.м48. Диоксид сера                                         |10 мг/куб.м-----------------------------------------------------------------------                                АЭРОЗОЛИ                         фиброгенного действия -----------------------------------------------------------------------Алюминиевая окись (глинозем, электрокорунд, монокорунд)  |4 мг/куб.мДоломит                                                  |6 мг/куб.мЖелеза окись с примесью окислов Mn до 3%                 |Известняк                                                |6 мг/куб.мКремний содержащие пыли:                                 |- кремния диоксид аморфный в виде аэрозоля конденсации   |1 мг/куб.м  при содержании более 60%                               |- кремния диоксид аморфный в виде аэрозоля конденсации   |2 мг/куб.м  при содержании от 10 до 60%                            |- кремния диоксид аморфный в смеси с оксидами марганца   |1 мг/куб.м  в виде аэрозоля конденсации с содержанием каждого из   |  них не более 10%                                       |- кремния диоксид аморфный и стеклообразный в виде       |1 мг/куб.м  аэрозоля дезинтеграции (диатомит, кварцевое стекло,    |  плавленый кварц, трепел)                               |- кремния диоксид кристаллический (кварц, кристобалит,   |1 мг/куб.м  тридимит) при содержании в пыли более 70% (кварцит,    |  динас и др.)                                           |- кремния диоксид кристаллический при содержании в пыли  |2 мг/куб.м  от 10 до 70% (гранит, шамот, слюда-сырец, углепородная |  пыль и др.)                                            |- кремния диоксид кристаллический при содержании в пыли  |4 мг/куб.м  от 2 до 10% (горючие кукерситные сланцы,               |  медносульфитдные руды и др.)                           |- кремния карбид (карборунд)                             |6 мг/куб.мМагнезит                                                 |10 мг/куб.мСиликосодержащие пыли, силикаты, алюмосиликаты:          |а) асбест природный и искусственный, смешанные           |2 мг/куб.м   асбестопородные пыли при содержании в них асбеста     |   более 10%                                             |б) асбестопородные пыли при содержании в них асбеста     |4 мг/куб.м   до 10%                                                |в) асбестоцемент неокрашенный и цветной при содержании   |6 мг/куб.м   в нем диоксида марганца не более 5%, оксида хрома     |   не более 7%, оксида железа не более 10%               |г) асбестобакелит, асбесторезина                         |8 мг/куб.мд) слюды (флагопит, мусковит), тальк, талькопородистые   |4 мг/куб.м   пыли (природные смеси талька с тремолитом,            |   актинолитом, антофиллитом и др., минералами)          |   содержащие до 10% свободного диоксида кремния         |е) искусственные минеральные волокна силикатные          |2 мг/куб.м   сткелообразной структуры (стекловолокно, стекловата,  |   вата минеральная и шлаковая, мультикремнезамистые     |   волокна, не содержащие или содержащие до 5% Cr(+3) и  |   др.                                                   |ж) цемент, оливин, апатит, форстерит, глина, шамот       |6 мг/куб.м   каолиновый                                            |з) силикаты стеклообразные, вулканического происхождения |4 мг/куб.м   (туф, пемза, перлит)                                  |и) цеолиты (природные и искусственные)                   |2 мг/куб.мУглерода пыли:                                           |а) коксы каменоугольный, пековый, нефтяной, сланцевый    |6 мг/куб.мб) антрацит с содержанием свободного диоксида кремния до |6 мг/куб.м   5%                                                    |в) другие ископаемые угли и углеродные пыли с содержанием|   свободного диоксида кремния:                          |   до 5%                                                 |10 мг/куб.м   от 5 до 10%                                           |4 мг/куб.мг) алмазы природные и искусственные                      |8 мг/куб.мд) алмаз металлизированный                               |4 мг/куб.ме) сажи черные промышленные с содержанием бенз(а)пирена  |4 мг/куб.м   не более 35 мг на 1 кг                                |ж) углеродные волокнистые материалы на основе гидрат     |4/2 мг/куб.м   целлюлозных волокон                                   |з) углеродные волокнистые материалы на основе            |4/2 мг/куб.м   полиакрилонитрильных волокон                          |-----------------------------------------------------------------------                                                                  Приложение 2                 ПРЕДЕЛЬНО-ДОПУСТИМЫЕ КОНЦЕНТРАЦИИ (ПДК)           и ориентировочно-допустимые уровни (ОДУ) вредных         веществ в воде водных объектов хозяйственно-питьевого            и культурно-бытового водопользования (выписка) -----------------------------------------------------------------------         Наименование реагента        | ПДК | Предельно-  |    Класс                                      | или | допустимая  |  опасности                                      | ОДУ |концентрация,|  вещества                                      |     |    мг/л     |(по воде)(*)--------------------------------------|-----|-------------|------------Алкилсульфаты                         |ПДК  |     0,5     |      4Алкилсульфонаты (сульфонолы)          |То же|     0,5     |      3Аммиак (по азоту)                     | -"- |     2,0     |      3Аммония сульфат (по азоту)            | -"- |     1,0     |      3АНП-2 (флотореагент)                  | -"- |     0,05    |      3ВА-2 (флокулят)                       | -"- |     0,5     |      2Гексаметилентетрамин (уротропин)      | -"- |     0,5     |      2Гидролизованный бутиловый аэрофлот    | -"- |     0,001   |      4Диалкилдиметиламмоний хлорид C17-C20  | -"- |     0,1     |      3(флотореагент ДМ-2)                   |     |             |Бутиловый аэрофлот                    | -"- |     0,2     |      2Изобутиловый аэрофлот                 | -"- |     0,2     |      2Изопропиловый аэрофлот                | -"- |     0,02    |      4Этиловый аэрофлот                     | -"- |     0,5     |      3Железо хлорное (до Fe)                | -"- |     0,3     |      3Изоамиловый ксантогенат калия         | -"- |     0,005   |      4Изобутиловый ксантогенат калия        | -"- |     0,005   |      4Изопропиловый ксантогенат калия       | -"- |     0,05    |      4Флотореагент ИТК                      | -"- |     0,06    |      3Флотореагент ИМ-50                    | -"- |     0,1     |      4ИОМС-1                                | -"- |     4,0     |      4КМЦ, натриевая соль                   | -"- |     5,0     |      3Керосин окисленный                    | -"- |     0,01    |      4Керосин осветительный                 | -"- |     0,05    |      4Керосин сульфированный                | -"- |     0,1     |      4Керосин технический                   | -"- |     0,01    |      4Керосин тракторный                    | -"- |     0,01    |      4Кислота олеиновая                     | -"- |     0,5     |      4Кислота уксусная                      | -"- |     1,0     |      4Кислота щавелевая                     | -"- |     0,5     |      3Дихлоркарбоновые кислоты фракции      | -"- |     1,0     |      4C17-C20                               |     |             |Кислоты жирные синтетические C5-C20   | -"- |     0,1     |      4Вспениватель МИБК                     |ОДУ  |     0,15    |      2Мочевина                              |ПДК  |      -      |      4Натрий метафосфат                     |То же|     3,5     |      4Натрий пирофосфат                     | -"- |     3,5     |      4Натрий фосфат трехзамещенный          | -"- |     3,5     |      4Полифосфаты                           |ПДК  |     3,5     |      3Вспениватель ОПСБ                     |То же|     2,0     |      3ВПК-402 (флокулянт)                   | -"- |     0,1     |      3ППС (флокулянт)                       | -"- |     0,08    |      2Свинец                                | -"- |     0,03    |      2Синтанол ДС-10                        | -"- |     0,1     |      4Скипидар                              | -"- |     0,2     |      4Спирт гексиловый (вспениватель)       | -"- |     0,01    |      2Т-66 (вспениватель)                   | -"- |     0,2     |      2Оксаль (Т-80) вспениватель            | -"- |     0,2     |      2СФК (вспениватель)                    | -"- |     0,02    |      2Тиомочевина                           | -"- |     0,03    |      2Тиосульфат натрия                     | -"- |     2,5     |      3Цианиды                               | -"- |     0,1     |      2Циклогексанол (вспениватель)          | -"- |     0,5     |      2Цинк                                  | -"- |     1,0     |      3Этиловый ксантогенат калия            | -"- |     0,1     |      4Медь                                  | -"- |     1,0     |      3Молибден                              | -"- |     0,25    |      2Мышьяк                                | -"- |     0,05    |      2Нитраты (по NO3)                      | -"- |    45,0     |      3Никель                                | -"- |     0,1     |      3Сульфиды                              | -"- |      -      |      3Фенол                                 | -"- |     0,001   |      4Хлориды (по C1-иону)                  | -"- |   350,0     |      4Четыреххлористый углерод              |ОДУ  |     0,006   |      2Этилацетат                            |ПДК  |     0,2     |      2-----------------------------------------------------------------------     (*) Класс  опасности вещества (по воде) определяется с учетом ток-сичности, кумулятивности (накопление в организме), способности вызыватьотдаленные реакции организма,  влияния на санитарные свойства воды (за-пах,  цвет, пена, вкус и пр.). 1 класс - чрезвычайно опасные, 2 класс -высокоопасные, 3 класс - опасные, 4 класс - умеренно опасные.                                                             Приложение 3                            КРАТКИЕ СВЕДЕНИЯ     о реагентах, применяемых при обогащении полезных ископаемых,          их воздействии на организм человека и мерах защиты      Уменьшать содержание вредных газов,  паров и пыли в  рабочей  зонепроизводственных  помещений  фабрик необходимо путем ведения процесса встрогом  соответствии  с  действующими  технологическими  инструкциями,комплексной  автоматизацией  и  механизацией производственных операций,герметизацией оборудования и бесперебойной работой вентиляционных  сис-тем.     Для защиты от вредного воздействия реагентов  рабочие  при  работедолжны пользоваться спецодеждой, спецобувью и средствами индивидуальнойзащиты: респираторами, фильтрующими промышленными противогазами, каска-ми и защитными очками.     При работе с веществами,  вызывающими  раздражение  кожи,  рабочиедолжны пользоваться профилактическими пастами и мазями, а также смываю-щими и дезинфицирующими средствами.                         1. Спиртовые аэрофлоты      Аэрофлот натриево-бутиловый жидкий представляет собой желеобразнуюмассу  темно-желтого цвета.  Имеет специфический запас сероорганическихсоединений. Применяется в качестве селективного реагента-собирателя прифлотации сульфидных руд цветных металлов.     При попадании в бутиловый аэрофлот кислот,  а также при длительномхранении  разбавленных  водных растворов реагента выделяется высокоток-сичный сероводород.     Гидролизованный бутиловый аэрофлот представляет собой тягучую жид-кость серо-коричневого цвета с сильным специфическим запахом.  Гидроли-зованный аэрофлот обладает слабовыраженными кумулятивными свойствами.     Попадание пыли спиртовых аэрофлотов внутрь организма  недопустимо,так как может привести к тяжелому отравлению, характеризующемуся голов-ной болью,  общей слабостью,  тошнотой, рвотой, повышением температуры,приступами удушья, нарушением походки и речи, сужением зрачков, судоро-гами в икрах, в тяжелых случаях наблюдаются расстройство сознания, дви-гательное возбуждение,  дрожание рук,  судороги и понижение температурытела.     Средства защиты.  Во избежание попадания пыли спиртовых аэрофлотовв рот и органы дыхания рекомендуется при работе со спиртовыми  аэрофло-тами использовать противогазы.  В цеховых аптечках необходимо иметь на-бор следующих препаратов:  сернокислого атропина (0,001 г) или одну ам-пулу 0,1%-ного раствора; пентафена (0,15 г) с прозерином (0,15 г); тро-пацина (0,03 г) или,  в крайнем случае, две таблетки экстракта красавки(по 0,015 г каждая).     Эти порошки (таблетки) принимают внутрь при головной боли,  слюно-течении,  потоотделении, тошноте, расстройстве зрения, сужении зрачков,появлении одышки или других признаков отравления. При появлении призна-ков отравления следует обратиться в медпункт.  В случае остановки дыха-ния необходимо делать искусственное дыхание  до  прибытия  медицинскогоперсонала.  В  качестве индивидуальных средств защиты рекомендуются за-щитные очки, комбинезоны из плотной или водоотталкивающей ткани, проре-зиненные фартуки, резиновые сапоги и перчатки.     Первую помощь следует оказывать немедленно до прибытия медперсона-ла и отправки пострадавшего в лечебное учреждение.     Если на кожу попадал реагент,  ее обрабатывают 5-10%-ным растворомнашатырного спирта или 2,5%-ным раствором хлорамина "Б".  Реагент можноснять ватой или куском материи (осторожно, не втирая) и затем смыть во-дой. При попадании реагента в глаза их обильно промывают водой.     Если отравление произошло через  рот,  пострадавшему  дают  выпитьнесколько стаканов воды и,  раздражая пальцем заднюю стенку глотки, вы-зывают рвоту.  Эту операцию повторяют несколько раз.  После этого  даютполстакана  2%-ного раствора питьевой соды с добавлением двух-трех сто-ловых ложек активированного угля.                          2. Тиосульфат натрия      Тиосульфат натрия - бесцветное кристаллическое вещество. При дейс-твии на тиосульфат натрия сильных кислот выделяется сернистый газ. Слу-чайный прием нескольких миллиграммов вызывает боли в теле.  При  приеменескольких граммов наблюдаются неоднократная рвота,  сильное расстройс-тво желудка, вялость, расстройство кровообращения, сердцебиение, холод-ный пот.     При действии кислот сульфаты могут оказаться источником отравлениявыделяющимся сернистым газом.     Сернистый газ раздражает  преимущественно  верхние,  а  при  болеесильном  воздействии и глубокие дыхательные пути.  Высокие концентрациивызывают воспаление слизистых оболочек носа, носоглотки, трахеи и брон-хов, выражающееся в приступах сухого кашля, хрипоте, ощущении щекотанияв носу,  жжении и боли в горле, груди и подложечной области, слезотече-нии, иногда и носовых кровотечениях. Однократное вдыхание очень высокихконцентраций приводит к одышке,  посинению и быстро наступающему  расс-тройству сознания.     При хроническом отравлении сернистым газом ухудшается  обоняние  ипонижается вкусовое восприятие,  наблюдаются хронические,  чаще атрофи-ческие, риниты, фарингиты, лорингиты, бронхиты и разрушение зубов.     Средства защиты. В качестве средства индивидуальной защиты пользу-ются фильтрующим промышленным противогазом марки В.     Первая помощь.  В  случае отравления сернистым газом пострадавшегонеобходимо вынести на свежий воздух,  освободить от стесняющей  дыханиеодежды,  сделать ингаляцию кислородом, промыть глаза, нос, а также про-полоскать рот 2%-ным раствором соды.     Работать с тиосульфатом натрия следует в спецодежде, а также поль-зоваться респиратором, защитными очками, а в необходимых случаях - про-тивогазом.                              3. Бихроматы      Бихроматы -  кристаллы  оранжево-красного цвета.  Двухромовокислыйкалий и двухромовокислый натрий раздражают и обжигают слизистые оболоч-ки и кожу,  вызывая изъязвления;  при вдыхании пыли возможно прободениехрящей части носовой перегородки. В случае всасывания бихромата в кровьотмечаются желудочно-кишечные заболевания.     Средства защиты. При работах, связанных с образованием пыли, необ-ходимо применять противопылевые респираторы и пользоваться спецодеждой.Для предупреждения раздражения кожи рук при работе с  бихроматом  реко-мендуется смазать руки перед работой специальными мазями (три части па-рафина,  одна часть ланолина и небольшое количество фенола) и мыть рукипосле работы 5%-ным раствором гипосульфита натрия.                           4. Железный купорос      При длительной  работе  с раствором железного купороса на коже рукили на лице могут появляться небольшие желтые пятна.     Средства защиты.  Работая  с железным купоросом необходимо пользо-ваться комбинезоном из плотной ткани,  резиновыми перчатками, защитнымиочками.  Для защиты от пыли железного купороса необходимо дополнительноприменять противопылевый респиратор.                               5. Известь      Негашеная известь,  соединяясь с водой,  переходит в гашеную.  Приэтом выделяется большое количество тепла,  а процесс гашения может выз-вать разбрызгивание массы.  Известь и известковое молоко  раздражают  иобжигают слизистые оболочки.  Особенно опасны ожоги глаз:  изъязвляютсяслизистые оболочки.  Вдыхание известковой пыли может вызвать воспалениелегких.     На влажной коже негашеная известь вызывает резкое раздражение, тя-желые ожоги,  дерматиты и язвы. Если кожа покрыта известковой пылью, тодерматиты могут также возникнуть после умывания.     Средства защиты. При работе с известью рабочие должны использоватьплотно прилегающую специальную одежду,  рукавицы, противопылевый респи-ратор  и  герметические защитные очки.  Перед началом работы необходимосмазать открытые части тела вазелином,  ланолином или  другими  жирнымимазями.  После  работы  рабочие обязательно должны принять теплый душ исменить нательное белье.     Первая помощь.  При вдыхании пыли извести пострадавшему необходимаингаляция водяными парами (предварительно  добавить  к  воде  несколькокристалликов  лимонной кислоты),  кодеин или дионин,  горчичники на об-ласть грудной клетки,  по показаниям - сердечные средства. Если известьпопала в глаза,  необходимо срочно промыть (в течение 20-30 мин) широкораскрытый глаз струей воды,  затем 5%-ным раствором хлористого аммония.Далее в уголок глаза закапать 0,5%-ный раствор дикаина.  Оставшиеся ку-сочки извести необходимо немедленно удалить влажным тампоном. Те части-цы  которые  не удалось вынуть,  можно покрыть смесью глицерина с водой(1:3).     При ожоге кожи необходимо удалить приставшие остатки извести мине-ральным или растительным маслом, затем делать примочки 5%-ным растворомлимонной, виннокаменной или уксусной кислот.                            6. Реагент ИМ-50      ИМ-50 - жидкость коричневато-красного цвета, имеющая сильно щелоч-ную реакцию с запахом аммиака.  Реагент ИМ-50 может вызвать раздражениеверхних  дыхательных путей,  слезотечение и кашель,  а при попадании накожу - раздражение и экземы.     Средства защиты.  Работая с ИМ-50, следует надевать резиновые пер-чатки, сапоги, фартук и защитные очки; при розливе реагента - применятьпротивогаз марки КД.                        7. Кальцинированная сода      Бесцветные кристаллы  в виде пыли,  попадая в полость носа и дыха-тельные пути,  могут вызвать изъязвления слизистой оболочки носа, разд-ражение  дыхательных путей,  а иногда и желудочно-кишечные заболевания.При длительном воздействии пыли соды или ее растворов у  рабочих  могутнаблюдаться разрыхления и изъязвления кожи.     Средства защиты. Для защиты кожи рук при работе с кальцинированнойсодой  следует применять силиконовый крем,  который наносят на кожу рукперед началом работы.  Работая с кальцинированной содой,  следует наде-вать противопылевый респиратор.     Первая помощь.  При попадании соды на кожу рекомендуется  обильноепромывание пораженного места водой,  затем делают примочку разбавленнымраствором борной кислоты и вновь промывают водой.                               8. Каустическая сода      Твердое белое вещество, попадая в твердом или растворенном виде накожу,  вызывает ожоги,  на месте которых остаются глубокие рубцы. Дейс-твие растворов тем сильнее,  чем выше их  концентрация  и  температура.Опасно попадание даже самых малых количеств едкого натрия в глаза,  таккак это вызывает тяжелые заболевания, в результате которых может насту-пить слепота.     Длительное воздействие растворов каустической соды на кожу вызыва-ет ее сухость,  жесткость,  огрубление,  трещины, повышенную потливостьладоней,  а также может вызывать заболевание - дерматиты и на местах  снарушенным роговым покровом - хронические экземы.     Средства защиты.  Работать с едким натрием  разрешается  только  вкостюме с фартуком,  резиновых сапогах,  резиновых перчатках и защитныхочках. Для защиты кожи рук при работе с каустической содой следует при-менять силиконовый крем,  который наносят на кожу рук перед началом ра-боты.     Первая помощь.  При попадании едкого натрия на кожу необходимо об-мыть пораженный участок струей воды в течение  10  мин,  затем  сделатьпримочки 5%-ным раствором уксусной, виннокаменной, соляной или лимоннойкислоты.  При попадании в глаза необходимо немедленно тщательно промытьих  струей воды или физиологическим раствором поваренной соли в течение10-30 мин.  Затем закапать 2% раствор новокаина или 0,5% раствор дикаи-на.  В случае попадания едкого натрия в дыхательные пути необходимо ды-шать распыленным при помощи пульверизатора  5%-ным  раствором  уксуснойкислоты.     После оказания первой помощи  пострадавшему  на  месте  необходимосразу же обратиться к врачу.                               9. Керосин      Керосин -  легковоспламеняющаяся  жидкость  с температурой вспышкиболее 45 град. Цельсия. Пары керосина в смеси с воздухом образуют взры-воопасные смеси (при концентрации 1,1-7,5 об.%).  Температура самовосп-ламенения керосина - 240-290 град. Цельсия.     Попадая на  кожу,  керосин  может вызвать дерматиты,  в дальнейшемучастки кожи,  пораженные керосином, легко подвергаются грибковым забо-леваниям. Пары керосина при вдыхании раздражают слизистые оболочки. Приочень высоких концентрациях возможны острые  отравления  (особенно  приочистке емкостей из-под керосина).     Средства защиты.  При работе с керосином  необходимо  пользоватьсяфильтрующим промышленным противогазом марки А только при малых концент-рациях паров керосина,  при высоких концентрациях - необходимо  пользо-ваться шланговыми противогазами марки ПШ-16,  АШ-2-57,  ДПА-5 и др. Длязащиты рук необходимо пользоваться пастами типа "Биологические  перчат-ки" или смазывать кожу рук сульфированным касторовым маслом.              10. Кислота плавиковая (фтористо-водородная)      Плавиковая кислота  и  ее  пары  очень ядовиты,  сильно раздражаютверхние дыхательные пути,  вызывая слезо- и слюнотечение.  При действиина  кожу сильно обжигают ее,  вызывают трудно заживающие язвы,  чаще накистях рук и лице.     Хроническое заболевание, вызываемое действием небольших концентра-ций паров плавиковой кислоты, проявляется в поражении верхних дыхатель-ных путей, желудочно-кишечного тракта, зубов и костей.     Средства защиты.  При работе с плавиковой кислотой рабочие,  кромеспециальной одежды и обуви,  должны пользоваться резиновыми перчатками,защитными очками из оргстекла и фильтрующим  промышленным  противогазоммарки А.     Первая помощь.  При контакте с жидкой кислотой, даже если нет ощу-щения боли, необходимо обильно обмывать водой место, куда попала кисло-та, в течение 10 мин, после чего обработать обожженную поверхность мар-лей,  смоченной 10%-ным раствором аммиака,  и снова смыть водой.  Затемсмазать магнезиальной мазью.     При поражении  глаз необходимо промывать их в течение получаса во-дой,  затем закапать 2-3 капли 0,5%-ного раствора дикаина. После оказа-ния  первой  помощи пострадавшему на месте необходимо обязательно обра-титься к врачу.                           11. Кислота серная      Химически чистая серная кислота - бесцветная тяжелая жидкость  беззапаха.  Техническая серная кислота обычно окрашена примесями в различ-ные цвета. Применяется кислота в виде разбавленного раствора. При раст-ворении кислоты в воде выделяется большое количество тепла. При разбав-лении серной кислоты водой кислоту следует вливать в воду. Вливать водув кислоту запрещается, так как вследствие быстрого вскипания воды горя-чие брызги могут попасть на одежду и кожу и вызвать тяжелые ожоги.     При взаимодействии серной кислоты с щелочью возникает бурная реак-ция. Неразбавленная кислота при соприкосновении с органическими вещест-вами (дерево, хлопчатобумажные ткани, кожа и пр.) обугливает их, иногдапроисходит самовозгорание.     Попадая на кожу,  серная кислота вызывает тяжелые ожоги. Пары кис-лоты при вдыхании раздражают и обжигают слизистые оболочки верхних  ды-хательных путей. Попавшая в глаза кислота может вызвать ожог роговицы ипотерю зрения.     Средства защиты. Для защиты от вредного воздействия серной кислотыприменяют фильтрующий промышленный противогаз марки В с  фильтром,  за-щитные очки (ПО-1) с резиновой полумаской,  щиток наголовный ЩН-1 с эк-раном из оргстекла,  перчатки резиновые кислотозащитные  бесшовные  илиперхлорвиниловые бесшовные, сапоги резиновые кислотостойкие, кислотоза-щитную одежду.     Первая помощь.  При  раздражении  слизистой оболочки верхних дыха-тельных путей пострадавшего следует вынести на свежий  воздух,  сделатьингаляцию  содовым  раствором;  дать  осторожно  вдыхать пары этиловогоспирта,  эфира или хлороформа,  давать пить теплое молоко с  содой  илиборжоми.  При кашле рекомендуется кодеин,  дионин и горчичники. Если накожу и слизистые оболочки попала крепкая серная кислота,  ее немедленноудаляют обильным промыванием водой.                           12. Кислота соляная      Соляная кислота  -  дымящаяся  на  воздухе жидкость с очень резкимраздражающим запахом.  Она вызывает раздражение слизистых  оболочек,  вособенности носа,  воспаление слизистой оболочки глаз, помутнение рого-вицы, охриплость, чувство удушья, покалывание в груди, насморк, кашель,иногда кровь в мокроте.     При хроническом отравлении соляная кислота вызывает  катары  дыха-тельных путей, разрушение зубов, желудочно-кишечные расстройства.     Средства защиты.  Работая с соляной кислотой,  необходимо надеватьрезиновый  передник,  резиновые перчатки и обувь,  а также пользоватьсяфильтрующим промышленным противогазом марки В и защитными очками.     Первая помощь.  При остром отравлении парами соляной кислоты необ-ходимо немедленно вывести (вынести) пострадавшего на свежий воздух  илив  хорошо  проветриваемое  помещение,  освободить от стесняющей дыханиеодежды,  сделать ингаляцию кислородом, промыть глаза и нос. При пораже-нии глаз после промывания необходимо закапать в глаза по 1 капле 2%-но-го раствора новокаина или  0,5%-ного  раствора  дикаина  с  адреналином(1-1000).  При  попадании  крепкой  кислоты  на кожу следует немедленносмыть ее водой,  лучше под давлением (например,  из гидранта) в течение5-10 мин. После оказания пострадавшему первой помощи на месте необходи-мо обратиться к врачу.                            13. Ксантогенаты      Калиевые и натриевые технические ксантогенаты  представляют  собойжелтые или грязно-желтые кристаллические порошки,  хорошо растворимые вводе.  При неправильном хранении и применении ксантогената возможно вы-деление очень ядовитого и огнеопасного сероуглерода. В растворах интен-сивность распада ксантогенатов повышается.  При  контакте  с  кислотамискорость разложения также повышается.     Действие паров, пыли и продуктов разложения ксантогенатов на орга-низм человека аналогично действию сероуглерода.  При хронических отрав-лениях малыми дозами паров и пыли ксантогенатов наблюдается заболеваниенервной системы.  Ксантогенаты, попадая на кожу или слизистые оболочки,вызывают ожоги.  Действие пыли ксантогенатов  при  вдыхании  аналогичнодействию их паров.     Средства защиты. Работая с ксантогенатами, необходимо надевать ре-зиновые сапоги, прорезиненный фартук, резиновые перчатки, защитные очкии фильтрующий промышленный противогаз марки А с коричневой окраской ко-робки.     Первая помощь.  При остром отравлении - чистый воздух, покой, кис-лород.  В тяжелых случаях - длительное искусственное дыхание,  камфора,кодеин, корозол и кардиамин.     Сероуглерод в больших концентрациях действует наркотически. Хрони-ческое воздействие малых концентраций приводит к  заболеваниям  нервнейсистемы.     Средства защиты. Рабочие, работая в условиях, где возможно выделе-ние сероуглерода, должны пользоваться фильтрующими промышленными проти-вогазами марки А,  при высоких концентрациях - шланговыми или изолирую-щими противогазами.     Первая помощь.  При остром отравлении сероуглеродом  пострадавшегонеобходимо  вывести  (вынести) на чистый воздух,  дать ему кислород,  иобеспечить покой. В тяжелых случаях, при ослаблении или остановке дыха-ния,  необходимо до прибытия врача делать искусственное дыхание.  Послеоказания первой помощи на месте пострадавший должен обратиться к  врачудля консультации или лечения.                       14. Кремнефтористый натрий      Кремнефтористый натрий представляет собой бесцветный порошок. Ток-сическое действие кремнефтористого натрия сходно с действием солей пла-виковой кислоты.     При остром отравлении реагент оказывает  действие  на  центральнуюнервную систему,  мускулатуру, а также на желудочно-кишечный тракт. Прихроническом отравлении основное изменение наблюдается в костях и зубах,наряду  с  этим возможны сосудистые нарушения,  поражения верхних дыха-тельных путей, пищеварительного тракта, нервной системы и кожи.     При профессиональном флюорозе характерны жалобы на постоянный нас-морк,  носовые кровотечения,  кровоточивость десен,  охриплость голоса,общую слабость,  головные боли,  головокружение и судороги в мышцах ко-нечностей.     Средства защиты.  При  работе с кремнефтористым натрием необходимопользоваться брезентовыми костюмами, резиновыми перчатками и противопы-левыми респираторами.     Первая помощь.  При отравлении кремнефтористым натрием  через  ротнеобходимо промыть желудок 2%-ным раствором соды,  давать пить молоко сяичным белком (два яичных белка на стакан молока).                           15. Медный купорос      Кристаллы синего цвета при попадании в желудок  вызывают  тошноту,рвоту и боли в желудке. У рабочих, руки которых постоянно соприкасаютсяс раствором медного купороса, могут наблюдаться разрыхления кожи на ру-ках, изъязвления и хронические гнойнички около ногтей.     Средства защиты.  Работая с медным купоросом,  необходимо  пользо-ваться спецодеждой,  резиновыми перчатками, прорезиненным фартуком, за-щитными очками или наголовным щитком.  При операциях, связанных с пыле-образованием медного купороса, необходимо надевать респиратор.     Первая помощь.  При отравлении медным купоросом через рот  следуетпромыть  желудок  0,1%-ным раствором желтой кровяной соли,  дать молокоили 30 г жженой магнезии.  Если раствор медного купороса попал на кожу,необходимо немедленное обильное промывание водой. При попадании медногокупороса в глаза необходимо также обильное промывание водой и немедлен-ное обращение к врачу.                                16. Нефть      Нефть вызывает острые отравления при высоких концентрациях углево-дорода при очистке цистерн или других емкостей из-под нефти.  Если парынефти длительно воздействуют на человека,  могут возникнуть заболеванияорганов дыхания,  а при соприкосновении с сырой нефтью  на  поверхностикожи рук наблюдаются кожные заболевания.     Средства защиты и меры оказания первой помощи при отравлении пара-ми нефти такие же, как и при работе с керосином.             17. Сульфиды (сернистый натрий и сульфогидрат)      Сульфиды, попадая   внутрь   организма,  вызывают  отравление  еговследствие отщепления сероводорода в желудочно-кишечном тракте,  иногдасо смертельным исходом.  При действии кислот на сульфиды выделяется се-роводород.  В случае неосторожного обращения с раствором  сульфидов  накоже рук появляются трещины,  мелкие язвы по краям суставов и разрыхле-ние ногтей,  а также выпадение волос. Опасно попадание брызг или кусоч-ков сернистого натрия в глаза.     Средства защиты.  При работе с сульфидами необходимо надевать спе-цодежду,  резиновые  перчатки,  защитные  очки,  а также иметь при себефильтрующий промышленный противогаз марки  КД  (серая  коробка).  Чтобыпредохранить  кожу рук,  их периодически смачивают раствором уксуса,  азатем смазывают нейтральной мазью (ланолином)  с  добавлением  3-5%-нойборной кислоты.     Первая помощь.  Пострадавшего следует немедленно вывести (вынести)на свежий воздух,  при остановке дыхания сделать искусственное дыхание,давая для восстановления дыхания кислород,  к которому необходимо доба-вить 5% углекислого газа. При поражении глаз пострадавшего рекомендует-ся поместить в темную комнату и прикладывать к  его  глазам  прохладныепримочки 8%-ного раствора борной кислоты.     При попадании сульфидов на кожу их  удаляют  обильным  промываниемводой из крана или шланга,  после чего промывают 5%-ным раствором пить-евой соды и затем смазывают свежеприготовленным 3%-ным  раствором  пер-манганата калия (марганцовки).                            18. Оксаль (Т-80)      Оксаль (Т-80)  представляет  собой  горючую жидкость от желтого докоричневого цвета с ароматическим запахом.  Температура вспышки выше 85град. Цельсия. Наиболее токсичная составная часть реагента - диметилди-оксан, содержание которого в реагенте ограничено (2%).     Оксаль (Т-80)  обладает резорбтивным (всасывание в кожу) действиеми не проявляет заметного кумулятивного действия (накапливание  в  орга-низме),  вызывает  поражение  кожи  лишь при неоднократном воздействии.Опасен при попадании на слизистые оболочки  (глаз,  желудочно-кишечноготракта и др.).     Средства защиты.  В соответствии с токсикологической характеристи-кой  при  работе  с  Т-80 необходимо пользоваться защитной спецодеждой,перчатками и очками.                     19. Цианиды (цианистый натрий,                      цианистый калий и цианплав)      Цианиды - сильнейшие яды, обладают высокой гигроскопичностью и поддействием влаги разлагаются с выделением цианистого водорода, также яв-ляющегося сильнейшим ядом. Особенно бурное выделение цианистого водоро-да происходит при действии на цианиды кислот.     Цианистый водород при высоких концентрациях вызывает паралич дыха-ния,  сердца и смерть.  При меньших концентрациях наблюдаются головная,боль,  повышенная утомляемость и недомогание.  Привыкания к воздействиюцианистого водорода и других цианистых соединений не наблюдается, а ин-дивидуальная чувствительность к их действию различна.     Отравления цианидами могут также происходить  при  вдыхании  пыли,попадании  этих веществ в желудок при приеме пищи,  а также через кожу,если на ней есть ссадины или ранки.  Проникновение в организм  человека0,1  г  цианистых соединений уже смертельно.  При неосторожной работе срастворами цианидов возможны заболевания кожи рук - различные изъязвле-ния и хроническая экзема. Цианистые соединения в виде порошков, попадаяна кожу, вызывают образование сыпи.     Средства защиты.  При  работе  с  цианистыми  соединениями рабочиедолжны надевать спецодежду, спецобувь, резиновые перчатки и иметь филь-трующий  промышленный  противогаз марки В.  При первом ощущении слабогозапаха (запах горького миндаля) надо немедленно выйти  из  помещения  изаменить коробку противогаза новой. При высоких концентрациях цианистыхсоединений необходимо пользоваться изолирующими противогазами.     При работе  с цианистыми соединениями запрещается курить в рабочихпомещениях. После окончания работы необходимо принять душ.     Первая помощь.  При  отравлении цианистыми соединениями необходимопострадавшего вывести (вынести) на свежий воздух,  быстро снять загряз-ненную одежду и противогаз,  обеспечить больному тепло и кислород;  принарушении дыхания необходимо применять искусственное дыхание.     При отравлении цианистым водородом следует в первые же минуты датьпострадавшему вдыхать 5-8 капель амилнитрита на ватке, а при отравлениизаглатываемой  пылью  -  промыть  желудок 3%-ным раствором перекиси или0,2%-ным раствором перманганата калия.  Через каждые 15 мин следует да-вать  пить раствор сульфата железа и жженой магнезии (одна чайная ложкана стакан воды).     Если на  кожу  попал раствор цианида натрия или калия,  их следуетбыстро смыть большим количеством воды,  затем наложить мокрую повязку сборной кислотой или борную мазь.     После того как пострадавший пришел в сознание и у него восстанови-лось дыхание, необходима госпитализация.                          20. Цинковый купорос      Раствор цинкового купороса обжигает слизистые оболочки,  при дейс-твии на кожу цинковый купорос образует изъязвления на  тыльной  сторонерук,  поэтому при работе с цинковым купоросом необходимо применять жир-ные мази (ланолиновый крем),  а также рекомендуется смыть  руки  2%-нымраствором соды.                            21. Жидкое стекло      Жидкое стекло  является водным раствором силиката натрия,  которыйпри долгом хранении застывает в силикат-глыбу.     Жидкое стекло  в виде мелких брызг или тумана раздражает слизистыеоболочки верхних дыхательных путей; попадая в глаза, капли его вызываютожоги.  На  коже  у  работающих с жидким стеклом появляются лишаевидныеутолщения, особенно на кистях рук.     При измельчении силикат-глыбы образуется стеклянная пыль, вдыханиекоторой опасно.     Средства защиты.  При работе необходимо пользоваться респираторамии работать в резиновых перчатках.     Первая помощь.  Обмыть руки водой и слабым раствором уксуса,  сма-зать руки индифферентной мазью.                      22. Скипидар, сосновое масло      Это прозрачные (желтые или бурые) легковоспламеняющиеся жидкости.     Пары скипидара  вредно  действуют  на центральную нервную систему,раздражают слизистые оболочки глаз и дыхательных путей.     В качестве средства защиты применяют промышленный противогаз маркиА.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i_uzugsec5kx4twsk6">
      <w:r>
        <w:rPr>
          <w:rFonts w:ascii="Arial" w:cs="Arial" w:eastAsia="Arial" w:hAnsi="Arial"/>
          <w:color w:val="132D3F"/>
          <w:sz w:val="16"/>
          <w:szCs w:val="16"/>
          <w:u w:val="single"/>
        </w:rPr>
        <w:t xml:space="preserve">dalil.kg/document/300163</w:t>
      </w:r>
    </w:hyperlink>
  </w:p>
  <w:p>
    <w:pPr>
      <w:spacing w:after="0" w:before="40"/>
      <w:jc w:val="center"/>
    </w:pPr>
    <w:hyperlink w:history="1" r:id="rIduha8al08uqyndk6guek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9ltt3zt0-giotkegpb0t" Type="http://schemas.openxmlformats.org/officeDocument/2006/relationships/hyperlink" Target="https://dalil.kg/document/202591" TargetMode="External"/><Relationship Id="rId692we1kdlrs4wljfiseqi" Type="http://schemas.openxmlformats.org/officeDocument/2006/relationships/hyperlink" Target="https://dalil.kg/document/3001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i_uzugsec5kx4twsk6" Type="http://schemas.openxmlformats.org/officeDocument/2006/relationships/hyperlink" Target="https://dalil.kg/document/300163" TargetMode="External"/><Relationship Id="rIduha8al08uqyndk6guek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2026-09-29T16:21:50.641Z</dcterms:created>
  <dcterms:modified xsi:type="dcterms:W3CDTF">2026-09-29T16:21:50.641Z</dcterms:modified>
</cp:coreProperties>
</file>

<file path=docProps/custom.xml><?xml version="1.0" encoding="utf-8"?>
<Properties xmlns="http://schemas.openxmlformats.org/officeDocument/2006/custom-properties" xmlns:vt="http://schemas.openxmlformats.org/officeDocument/2006/docPropsVTypes"/>
</file>