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  соответствии со статьей 36 </w:t>
      </w:r>
      <w:hyperlink w:history="1" r:id="rIdzmm59xwzjlkyirfzhgx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    "О нормативных правовых актах Кыргызской Республики"Зарегистрировано в Министерстве юстиции Кыргызской Республики29 июня 2000 года. Регистрационный номер 130 г.Бишкекот 15 июня 2000 года № 196             ПРИКАЗ МИНИСТЕРСТВА ЗДРАВООХРАНЕНИЯ КЫРГЫЗСКОЙ РЕСПУБЛИКИ                  О Полисе обязательного медицинского страхования      В целях реализации </w:t>
      </w:r>
      <w:hyperlink w:history="1" r:id="rIdy_ky7d7nd7ocaij8doh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 от 9 марта 2000 г. № 121 "О реализации </w:t>
      </w:r>
      <w:hyperlink w:history="1" r:id="rIda6ipq28aebrmphi7pgn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медицинском страховании граждан в Кыргызской  Республике"  Минис-терство здравоохранения приказывает:     1. Утвердить:     1.1. </w:t>
      </w:r>
      <w:hyperlink w:history="1" r:id="rIdcgjceugvzsdlsvhpjlw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Образец</w:t>
        </w:r>
      </w:hyperlink>
      <w:r>
        <w:rPr>
          <w:rFonts w:ascii="Arial" w:cs="Arial" w:eastAsia="Arial" w:hAnsi="Arial"/>
          <w:sz w:val="24"/>
          <w:szCs w:val="24"/>
        </w:rPr>
        <w:t xml:space="preserve">  Полиса обязательного медицинского страхования (далее- "Полис ОМС") (приложение 1).     1.2. </w:t>
      </w:r>
      <w:hyperlink w:history="1" r:id="rIdil1vou7jj_ioejl-cgh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Полисе  обязательного  медицинского страхования(приложение 2).     2. Генеральному директору Фонда ОМС Мамбетову К.Б.  обеспечить ти-ражирование Полисов ОМС за счет средств Фонда ОМС.     3. И.о.  начальника  департамента  здравоохранения мэрии г.Бишкек,директорам областных объединенных больниц,  руководителям ГСВ в срок до20  июля 2000 года представить в ТУ Фонда ОМС сведения для персонифика-ции о следующих категориях населения, приписанных к ГСВ:     - лица, получающие социальные пособия;     - пенсионеры, не имеющие пенсионных удостоверений;     - учащиеся общеобразовательных средних учебных заведений в возрас-те старше 15 лет.     4. Контроль  за исполнением настоящего приказа возложить на замес-тителя Министра Ибраимову А.С.      Министр здравоохранения     Кыргызской Республики                             Т.Мейманалиев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1                                                       Утвержден                                                приказом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15 июня 2000 года № 196                                       ПОЛИС                обязательного медицинского страхования -----------------------------------------------------------------------|                                                      Серия № 000000 ||                                                                     ||            Полис обязательного медицинского страхования             ||             Милдеттуу медициналык камсыздандыруу Полиси             ||                                                                     ||    Код ТУ ФОМС ____________________________ идентификационный номер ||    -------                                  идентификациялык номери ||    -------                                                          ||           ------------------- категория застрахованного             ||           ------------------- камсыздандырылган адамдын категориясы ||    ________________________________________________________________ ||                      (фамилия, имя, отчество)                       ||                   (фамилиясы, аты, атасынын аты)                    ||    Дата рождения _____________________________________ туулган жылы ||    Дата выдачи ______________________________________ берилген куну ||    Действителен до _____________________________________ чейин анык |----------------------------------------------------------------------------------------------------------------------------------------------|                                                                     ||         Министерство здравоохранения Кыргызской Республики          ||       Кыргыз Республикасынын Саламаттыкты сактоо министрлиги        ||                                                                     ||             Фонд обязательного медицинского страхования             ||             Милдеттуу медициналык камсыздандыруу Фонду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                     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 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                                           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wvt3s-kecnpdiotkz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dalil.kg/document/300204</w:t>
      </w:r>
    </w:hyperlink>
  </w:p>
  <w:p>
    <w:pPr>
      <w:spacing w:after="0" w:before="40"/>
      <w:jc w:val="center"/>
    </w:pPr>
    <w:hyperlink w:history="1" r:id="rIdkayagypgjbap2h9sbrv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m59xwzjlkyirfzhgx6g" Type="http://schemas.openxmlformats.org/officeDocument/2006/relationships/hyperlink" Target="https://dalil.kg/document/202591" TargetMode="External"/><Relationship Id="rIdy_ky7d7nd7ocaij8dohdz" Type="http://schemas.openxmlformats.org/officeDocument/2006/relationships/hyperlink" Target="https://dalil.kg/document/7128" TargetMode="External"/><Relationship Id="rIda6ipq28aebrmphi7pgna1" Type="http://schemas.openxmlformats.org/officeDocument/2006/relationships/hyperlink" Target="https://dalil.kg/document/275" TargetMode="External"/><Relationship Id="rIdcgjceugvzsdlsvhpjlwi-" Type="http://schemas.openxmlformats.org/officeDocument/2006/relationships/hyperlink" Target="https://dalil.kg/document/300204#1" TargetMode="External"/><Relationship Id="rIdil1vou7jj_ioejl-cghmq" Type="http://schemas.openxmlformats.org/officeDocument/2006/relationships/hyperlink" Target="https://dalil.kg/document/3002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wvt3s-kecnpdiotkz17" Type="http://schemas.openxmlformats.org/officeDocument/2006/relationships/hyperlink" Target="https://dalil.kg/document/300204" TargetMode="External"/><Relationship Id="rIdkayagypgjbap2h9sbrv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2026-09-29T16:49:14.031Z</dcterms:created>
  <dcterms:modified xsi:type="dcterms:W3CDTF">2026-09-29T16:49:14.031Z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