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dplocvw38ifo6_j3gmm2n">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Республики14 сентября 2005 года. Регистрационный номер 130-05 г.Бишкекот 24 августа 2005 года № 348        ПРИКАЗ МИНИСТЕРСТВА ЗДРАВООХРАНЕНИЯ КЫРГЫЗСКОЙ РЕСПУБЛИКИ             О порядке хранения, учета, отпуска и применения             в медицинской практике наркотических средств,           ядовитых, психотропных, сильнодействующих веществ                 и прекурсоров в Кыргызской Республике      В целях упорядочения учета,  хранения, выписывания и использованиянаркотических средств,  ядовитых,  сильнодействующих,  психотропных ве-ществ и прекурсоров, а также во исполнение Законов Кыргызской Республи-ки от 30 апреля 2003 года № 91</w:t>
      </w:r>
    </w:p>
    <w:p>
      <w:r>
        <w:rPr>
          <w:rFonts w:ascii="Arial" w:cs="Arial" w:eastAsia="Arial" w:hAnsi="Arial"/>
          <w:sz w:val="24"/>
          <w:szCs w:val="24"/>
        </w:rPr>
        <w:t xml:space="preserve">"О лекарственных средствах"</w:t>
      </w:r>
    </w:p>
    <w:p>
      <w:r>
        <w:rPr>
          <w:rFonts w:ascii="Arial" w:cs="Arial" w:eastAsia="Arial" w:hAnsi="Arial"/>
          <w:sz w:val="24"/>
          <w:szCs w:val="24"/>
        </w:rPr>
        <w:t xml:space="preserve">и от 22  мая1998  года  №  66</w:t>
      </w:r>
    </w:p>
    <w:p>
      <w:r>
        <w:rPr>
          <w:rFonts w:ascii="Arial" w:cs="Arial" w:eastAsia="Arial" w:hAnsi="Arial"/>
          <w:sz w:val="24"/>
          <w:szCs w:val="24"/>
        </w:rPr>
        <w:t xml:space="preserve">"О наркотических средствах,  психотропных веществах и</w:t>
      </w:r>
    </w:p>
    <w:p>
      <w:r>
        <w:rPr>
          <w:rFonts w:ascii="Arial" w:cs="Arial" w:eastAsia="Arial" w:hAnsi="Arial"/>
          <w:sz w:val="24"/>
          <w:szCs w:val="24"/>
        </w:rPr>
        <w:t xml:space="preserve">прекурсорах"</w:t>
      </w:r>
    </w:p>
    <w:p>
      <w:r>
        <w:rPr>
          <w:rFonts w:ascii="Arial" w:cs="Arial" w:eastAsia="Arial" w:hAnsi="Arial"/>
          <w:sz w:val="24"/>
          <w:szCs w:val="24"/>
        </w:rPr>
        <w:t xml:space="preserve">,</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22июня 2004 года № 466 "Об утверждении</w:t>
      </w:r>
    </w:p>
    <w:p>
      <w:r>
        <w:rPr>
          <w:rFonts w:ascii="Arial" w:cs="Arial" w:eastAsia="Arial" w:hAnsi="Arial"/>
          <w:sz w:val="24"/>
          <w:szCs w:val="24"/>
        </w:rPr>
        <w:t xml:space="preserve">Правил</w:t>
      </w:r>
    </w:p>
    <w:p>
      <w:r>
        <w:rPr>
          <w:rFonts w:ascii="Arial" w:cs="Arial" w:eastAsia="Arial" w:hAnsi="Arial"/>
          <w:sz w:val="24"/>
          <w:szCs w:val="24"/>
        </w:rPr>
        <w:t xml:space="preserve">осуществления государствен-ного контроля над оборотом наркотических средств,  психотропных веществи прекурсоров в Кыргызской Республике" приказываю:     1. Утвердить: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учета и отпуска наркотических средств,  пси-хотропных, сильнодействующих, ядовитых веществ в аптеках" (Приложение №1);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и учета наркотических  средств,  психотропных,сильнодействующих,  ядовитых веществ в лечебно-профилактических органи-зациях" (Приложение № 2);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учета и отпуска наркотических средств,  пси-хотропных,  сильнодействующих, ядовитых веществ и прекурсоров на аптеч-ных складах" (Приложение № 3);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и учета наркотических  средств,  психотропных,сильнодействующих, ядовитых веществ и прекурсоров в контрольно-аналити-ческих лабораториях" (Приложение № 4);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и учета наркотических средств,  психотропных,сильнодействующих,  ядовитых веществ и прекурсоров в  научно-исследова-тельских  институтах (далее - НИИ),  лабораториях и учебных заведениях"(Приложение № 5);     - "</w:t>
      </w:r>
    </w:p>
    <w:p>
      <w:r>
        <w:rPr>
          <w:rFonts w:ascii="Arial" w:cs="Arial" w:eastAsia="Arial" w:hAnsi="Arial"/>
          <w:sz w:val="24"/>
          <w:szCs w:val="24"/>
        </w:rPr>
        <w:t xml:space="preserve">Правила</w:t>
      </w:r>
    </w:p>
    <w:p>
      <w:r>
        <w:rPr>
          <w:rFonts w:ascii="Arial" w:cs="Arial" w:eastAsia="Arial" w:hAnsi="Arial"/>
          <w:sz w:val="24"/>
          <w:szCs w:val="24"/>
        </w:rPr>
        <w:t xml:space="preserve">хранения,  учета и отпуска наркотических средств,  пси-хотропных,  сильнодействующих, ядовитых веществ и прекурсоров на фарма-цевтических производственных организациях" (Приложение № 6);     - "</w:t>
      </w:r>
    </w:p>
    <w:p>
      <w:r>
        <w:rPr>
          <w:rFonts w:ascii="Arial" w:cs="Arial" w:eastAsia="Arial" w:hAnsi="Arial"/>
          <w:sz w:val="24"/>
          <w:szCs w:val="24"/>
        </w:rPr>
        <w:t xml:space="preserve">Положение</w:t>
      </w:r>
    </w:p>
    <w:p>
      <w:r>
        <w:rPr>
          <w:rFonts w:ascii="Arial" w:cs="Arial" w:eastAsia="Arial" w:hAnsi="Arial"/>
          <w:sz w:val="24"/>
          <w:szCs w:val="24"/>
        </w:rPr>
        <w:t xml:space="preserve">о списании и уничтожении наркотических средств и спе-циальных рецептов, неиспользованных онкологическими больными" (Приложе-ние № 7);     - "Расчетные  нормативы  потребности  наркотических  лекарственныхсредств для стационарных и амбулаторных больных" (</w:t>
      </w:r>
    </w:p>
    <w:p>
      <w:r>
        <w:rPr>
          <w:rFonts w:ascii="Arial" w:cs="Arial" w:eastAsia="Arial" w:hAnsi="Arial"/>
          <w:sz w:val="24"/>
          <w:szCs w:val="24"/>
        </w:rPr>
        <w:t xml:space="preserve">Приложение № 8</w:t>
      </w:r>
    </w:p>
    <w:p>
      <w:r>
        <w:rPr>
          <w:rFonts w:ascii="Arial" w:cs="Arial" w:eastAsia="Arial" w:hAnsi="Arial"/>
          <w:sz w:val="24"/>
          <w:szCs w:val="24"/>
        </w:rPr>
        <w:t xml:space="preserve">);     - "Форму  внеочередного донесения,  представляемого Агентству Кыр-гызской Республики по контролю наркотиков (далее - АКН) и  Министерствуздравоохранения Кыргызской Республики (далее - МЗ КР) о хищении и краженаркотических средств и психотропных веществ из фармацевтических и  ле-чебно-профилактических организаций" (</w:t>
      </w:r>
    </w:p>
    <w:p>
      <w:r>
        <w:rPr>
          <w:rFonts w:ascii="Arial" w:cs="Arial" w:eastAsia="Arial" w:hAnsi="Arial"/>
          <w:sz w:val="24"/>
          <w:szCs w:val="24"/>
        </w:rPr>
        <w:t xml:space="preserve">Приложение № 9</w:t>
      </w:r>
    </w:p>
    <w:p>
      <w:r>
        <w:rPr>
          <w:rFonts w:ascii="Arial" w:cs="Arial" w:eastAsia="Arial" w:hAnsi="Arial"/>
          <w:sz w:val="24"/>
          <w:szCs w:val="24"/>
        </w:rPr>
        <w:t xml:space="preserve">);     - "</w:t>
      </w:r>
    </w:p>
    <w:p>
      <w:r>
        <w:rPr>
          <w:rFonts w:ascii="Arial" w:cs="Arial" w:eastAsia="Arial" w:hAnsi="Arial"/>
          <w:sz w:val="24"/>
          <w:szCs w:val="24"/>
        </w:rPr>
        <w:t xml:space="preserve">Правила</w:t>
      </w:r>
    </w:p>
    <w:p>
      <w:r>
        <w:rPr>
          <w:rFonts w:ascii="Arial" w:cs="Arial" w:eastAsia="Arial" w:hAnsi="Arial"/>
          <w:sz w:val="24"/>
          <w:szCs w:val="24"/>
        </w:rPr>
        <w:t xml:space="preserve">уничтожения наркотических средств,  ядовитых и  сильно-действующих веществ, пришедших в негодность, и меры личной и обществен-ной безопасности" (Приложение № 10);     - "</w:t>
      </w:r>
    </w:p>
    <w:p>
      <w:r>
        <w:rPr>
          <w:rFonts w:ascii="Arial" w:cs="Arial" w:eastAsia="Arial" w:hAnsi="Arial"/>
          <w:sz w:val="24"/>
          <w:szCs w:val="24"/>
        </w:rPr>
        <w:t xml:space="preserve">Инструкция</w:t>
      </w:r>
    </w:p>
    <w:p>
      <w:r>
        <w:rPr>
          <w:rFonts w:ascii="Arial" w:cs="Arial" w:eastAsia="Arial" w:hAnsi="Arial"/>
          <w:sz w:val="24"/>
          <w:szCs w:val="24"/>
        </w:rPr>
        <w:t xml:space="preserve">по  обезвреживанию и уничтожению ядовитых и сильно-действующих веществ" (Приложение № 11);     - "</w:t>
      </w:r>
    </w:p>
    <w:p>
      <w:r>
        <w:rPr>
          <w:rFonts w:ascii="Arial" w:cs="Arial" w:eastAsia="Arial" w:hAnsi="Arial"/>
          <w:sz w:val="24"/>
          <w:szCs w:val="24"/>
        </w:rPr>
        <w:t xml:space="preserve">Инструкция</w:t>
      </w:r>
    </w:p>
    <w:p>
      <w:r>
        <w:rPr>
          <w:rFonts w:ascii="Arial" w:cs="Arial" w:eastAsia="Arial" w:hAnsi="Arial"/>
          <w:sz w:val="24"/>
          <w:szCs w:val="24"/>
        </w:rPr>
        <w:t xml:space="preserve">по обезвреживанию тары из-под ядовитых и сильнодейс-твующих веществ" (Приложение № 12);     - "Списки наркотических средств, подлежащих национальному контролюна территории Кыргызской Республики" (</w:t>
      </w:r>
    </w:p>
    <w:p>
      <w:r>
        <w:rPr>
          <w:rFonts w:ascii="Arial" w:cs="Arial" w:eastAsia="Arial" w:hAnsi="Arial"/>
          <w:sz w:val="24"/>
          <w:szCs w:val="24"/>
        </w:rPr>
        <w:t xml:space="preserve">Приложение № 13</w:t>
      </w:r>
    </w:p>
    <w:p>
      <w:r>
        <w:rPr>
          <w:rFonts w:ascii="Arial" w:cs="Arial" w:eastAsia="Arial" w:hAnsi="Arial"/>
          <w:sz w:val="24"/>
          <w:szCs w:val="24"/>
        </w:rPr>
        <w:t xml:space="preserve">);     - "Список психотропных веществ,  подлежащих национальному контролюна территории Кыргызской Республики" (</w:t>
      </w:r>
    </w:p>
    <w:p>
      <w:r>
        <w:rPr>
          <w:rFonts w:ascii="Arial" w:cs="Arial" w:eastAsia="Arial" w:hAnsi="Arial"/>
          <w:sz w:val="24"/>
          <w:szCs w:val="24"/>
        </w:rPr>
        <w:t xml:space="preserve">Приложение № 14</w:t>
      </w:r>
    </w:p>
    <w:p>
      <w:r>
        <w:rPr>
          <w:rFonts w:ascii="Arial" w:cs="Arial" w:eastAsia="Arial" w:hAnsi="Arial"/>
          <w:sz w:val="24"/>
          <w:szCs w:val="24"/>
        </w:rPr>
        <w:t xml:space="preserve">);     - "Список прекурсоров, подлежащих национальному контролю на терри-тории Кыргызской Республики" (</w:t>
      </w:r>
    </w:p>
    <w:p>
      <w:r>
        <w:rPr>
          <w:rFonts w:ascii="Arial" w:cs="Arial" w:eastAsia="Arial" w:hAnsi="Arial"/>
          <w:sz w:val="24"/>
          <w:szCs w:val="24"/>
        </w:rPr>
        <w:t xml:space="preserve">Приложение № 15</w:t>
      </w:r>
    </w:p>
    <w:p>
      <w:r>
        <w:rPr>
          <w:rFonts w:ascii="Arial" w:cs="Arial" w:eastAsia="Arial" w:hAnsi="Arial"/>
          <w:sz w:val="24"/>
          <w:szCs w:val="24"/>
        </w:rPr>
        <w:t xml:space="preserve">);     - "Список   сильнодействующих  веществ,  подлежащих  национальномуконтролю на территории Кыргызской Республики" (</w:t>
      </w:r>
    </w:p>
    <w:p>
      <w:r>
        <w:rPr>
          <w:rFonts w:ascii="Arial" w:cs="Arial" w:eastAsia="Arial" w:hAnsi="Arial"/>
          <w:sz w:val="24"/>
          <w:szCs w:val="24"/>
        </w:rPr>
        <w:t xml:space="preserve">Приложение № 16</w:t>
      </w:r>
    </w:p>
    <w:p>
      <w:r>
        <w:rPr>
          <w:rFonts w:ascii="Arial" w:cs="Arial" w:eastAsia="Arial" w:hAnsi="Arial"/>
          <w:sz w:val="24"/>
          <w:szCs w:val="24"/>
        </w:rPr>
        <w:t xml:space="preserve">);     - "Список ядовитых веществ" (</w:t>
      </w:r>
    </w:p>
    <w:p>
      <w:r>
        <w:rPr>
          <w:rFonts w:ascii="Arial" w:cs="Arial" w:eastAsia="Arial" w:hAnsi="Arial"/>
          <w:sz w:val="24"/>
          <w:szCs w:val="24"/>
        </w:rPr>
        <w:t xml:space="preserve">Приложение № 17</w:t>
      </w:r>
    </w:p>
    <w:p>
      <w:r>
        <w:rPr>
          <w:rFonts w:ascii="Arial" w:cs="Arial" w:eastAsia="Arial" w:hAnsi="Arial"/>
          <w:sz w:val="24"/>
          <w:szCs w:val="24"/>
        </w:rPr>
        <w:t xml:space="preserve">).     2. Генеральному директору Департамента лекарственного  обеспеченияи  медицинской техники при Министерстве здравоохранения Кыргызской Рес-публики (далее - ДЛО и МТ) (Р.А.Курманов):     2.1. Провести государственную регистрацию настоящего приказа в Ми-нистерстве юстиции Кыргызской Республики.     2.2. Обеспечить  опубликование настоящего приказа в средствах мас-совой информации и информировать Министерство юстиции  Кыргызской  Рес-публики  об  источнике опубликования (наименование издания,  его номер,дата).     2.3. Довести настоящий приказ до сведения лечебно-профилактическихи фармацевтических организаций всех форм собственности.     3. Возложить на руководителей лечебно-профилактических и фармацев-тических организаций всех форм собственности  персональную  ответствен-ность за учет, сохранность, отпуск, назначение и использование наркоти-ческих средств,  ядовитых,  психотропных,  сильнодействующих веществ  ипрекурсоров и неукоснительное исполнение требований инструкций и правилнастоящего приказа.     4. Руководителям  лечебно-профилактических  организаций широкого испециализированного профиля при определении потребности в наркотическихсредствах  и  психотропных веществах руководствоваться нормами расхода,утвержденными настоящим приказом.  В случае,  если прогнозируемый спроспревышает расчеты с использованием норм расхода, представлять соответс-твующее обоснование для рассмотрения в АКН и ДЛО и МТ.     5. Руководителям лечебно-профилактических и фармацевтических орга-низаций систематически организовывать проверки правильности  назначенияи оформления лиц, допущенных (в том числе и временно) к работе по полу-чению,  хранению,  учету и отпуску наркотических средств, психотропных,сильнодействующих,  ядовитых  лекарственных веществ и прекурсоров в ле-чебно-профилактических и фармацевтических организациях.  В случае выяв-ления нарушения порядка назначения и допуска лиц к работе с наркотичес-кими средствами и психотропными веществами виновных привлекать к  стро-гой  ответственности в соответствии с законодательством Кыргызской Рес-публики.     6. Настоящий  приказ  вступает  в юридическую силу после государс-твенной регистрации в органах юстиции и  последующего  опубликования  всредствах массовой информации.     7. Считать утратившим  силу  приказ  Министерства  здравоохраненияКыргызской  Республики от 27 января 1992 года № 24 "О порядке хранения,учета,  прописывания,  отпуска и применения ядовитых,  наркотических  исильнодействующих лекарственных средств" с приложениями.     8. Контроль за исполнением настоящего приказа возложить на  замес-тителя Министра здравоохранения Кыргызской Республики Аалиева Г.К.      Министр здравоохранения     Кыргызской Республики                             М.Мамытов</w:t>
      </w:r>
    </w:p>
    <w:p>
      <w:r>
        <w:rPr>
          <w:rFonts w:ascii="Arial" w:cs="Arial" w:eastAsia="Arial" w:hAnsi="Arial"/>
          <w:sz w:val="24"/>
          <w:szCs w:val="24"/>
        </w:rPr>
        <w:t xml:space="preserve">Приложение № 8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РАСЧЕТНЫЕ НОРМАТИВЫ            потребности наркотических лекарственных средств                для стационарных и амбулаторных больных                                                             Таблица № 1                           РАСЧЕТНЫЕ НОРМАТИВЫ            потребности наркотических лекарственных средств                    на 1000 человек населения в год                              (в граммах) -----------------------------------------------------------------------|№|   Наименование лекарственного средства   |Норматив на 1000 человек||-|------------------------------------------|------------------------||1|Морфина гидрохлорид                       |          0,3           ||-|------------------------------------------|------------------------||2|Тримеперидин (промедол)                   |          5,0           ||-|------------------------------------------|------------------------||3|Омнопон                                   |          0,3           ||-|------------------------------------------|------------------------||4|Кокаин                                    |          0,02          ||-|------------------------------------------|------------------------||5|Этилморфин (дионин)                       |          0,1           ||-|------------------------------------------|------------------------||6|Эстоцин гидрохлорид                       |          0,3           ||-|------------------------------------------|------------------------||7|Кодеин                                    |         70,3           ||-|------------------------------------------|------------------------||8|Фентанил                                  |          0,006         |-----------------------------------------------------------------------     Примечание: нормативы установлены путем пересчета всех лекарствен-ных  форм на чисто действующее вещество,  в связи с чем,  при сравнениизаявки с расчетной потребностью по нормативам следует сделать  пересчетвсех лекарственных форм, содержащих указанные вещества, на чистое дейс-твующее вещество.                                                             Таблица № 2                           РАСЧЕТНЫЕ НОРМАТИВЫ               потребности в наркотических лекарственных                     средствах на одну койку в год -----------------------------------------------------------------------|№ |    Название   |    Наименование наркотического лекарственного    ||  | отделения ЛПУ |                   средства(**)                   ||  |               |--------------------------------------------------||  |               |морфина|омнопон|омнопон|промедол|промедол|морфино-||  |               |гидро- |1%-1,0 |2%-1,0 | 1%-1,0 | 2%-1,0 |подобные||  |               |хлорид |(амп.) |(амп.) | (амп.) | (амп.) |в сумме ||  |               |1%-1,0 |       |       |        |        |(амп.)  ||  |               |(амп.) |       |       |        |        |        ||--|---------------|-------|-------|-------|--------|--------|--------||1 |Терапевтическое|   3,0 |  0,5  |  2,0  |   0,5  |   5,0  |  11,0  ||--|---------------|-------|-------|-------|--------|--------|--------||2 |Гастроэнтероло-|   3,0 |   -   |  0,5  |   0,5  |   5,5  |   9,5  ||  |гическое       |       |       |       |        |        |        ||--|---------------|-------|-------|-------|--------|--------|--------||3 |Кардиологичес- |   1,0 |  0,5  |  1,5  |   0,5  |   8,0  |  28,1  ||  |кое            |       |       |       |        |        |        ||--|---------------|-------|-------|-------|--------|--------|--------||4 |Пульмонологи-  |   1,0 |  1,0  |  2,0  |   1,0  |   6,0  |  11,0  ||  |ческое         |       |       |       |        |        |        ||--|---------------|-------|-------|-------|--------|--------|--------||5 |Аллергологи-   |    -  |   -   |   -   |    -   |   1,0  |   1,0  ||  |ческое         |       |       |       |        |        |        ||--|---------------|-------|-------|-------|--------|--------|--------||6 |Эндокринологи- |    -  |   -   |  0,6  |    -   |   1,0  |   1,6  ||  |ческое         |       |       |       |        |        |        ||--|---------------|-------|-------|-------|--------|--------|--------||7 |Нефрологическое|   3,0 |   -   |  0,5  |   0,5  |   5,5  |   9,5  ||--|---------------|-------|-------|-------|--------|--------|--------||8 |Гематологичес- |   2,5 |  2,0  | 12,0  |   4,0  |  36,0  |  56,5  ||  |кое            |       |       |       |        |        |        ||--|---------------|-------|-------|-------|--------|--------|--------||9 |Профпатологи-  |   1,0 |  1,0  |  2,0  |   0,5  |   6,0  |  10,0  ||  |ческое         |       |       |       |        |        |        ||--|---------------|-------|-------|-------|--------|--------|--------||10|Хирургическое  |   6,0 |  1,5  |  8,5  |   7,0  |  58,0  |  81,0  ||--|---------------|-------|-------|-------|--------|--------|--------||11|Травмотологи-  |   3,0 |  1,0  |  5,0  |   3,0  |  21,0  |  33,0  ||  |ческое         |       |       |       |        |        |        ||--|---------------|-------|-------|-------|--------|--------|--------||12|Ортопедическое |    -  |   -   |  0,2  |   1,0  |   4,0  |   5,2  ||--|---------------|-------|-------|-------|--------|--------|--------||13|Урологическое  |   5,0 |  0,5  |  5,0  |   4,0  |  31,0  |  45,0  ||--|---------------|-------|-------|-------|--------|--------|--------||14|Торакальной    |   2,0 |   -   |  5,0  |  20,0  | 150,0  | 177,0  ||  |хирургии       |       |       |       |        |        |        ||--|---------------|-------|-------|-------|--------|--------|--------||15|Ожоговое       |   9,5 |  3,0  | 13,0  |  15,0  | 115,0  | 155,5  ||--|---------------|-------|-------|-------|--------|--------|--------||16|Реанимационное |   9,0 |  1,0  | 10,0  |  20,0  | 145,0  | 185,0  ||--|---------------|-------|-------|-------|--------|--------|--------||17|Инфекционное   |   2,0 |  3,0  |  2,0  |  31,0  |   5,0  |  43,0  ||--|---------------|-------|-------|-------|--------|--------|--------||18|Для беременных |   4,0 |  0,5  |  1,0  |   6,0  |   4,0  |  15,5  ||  |и рожениц      |       |       |       |        |        |        ||--|---------------|-------|-------|-------|--------|--------|--------||19|Патологии      |    -  |   -   |   -   |    -   |   0,5  |   0,5  ||  |беременных     |       |       |       |        |        |        ||--|---------------|-------|-------|-------|--------|--------|--------||20|Гинекологи-    |   3,0 |  2,5  |  9,0  |   2,5  |  14,0  |  31,0  ||  |ческое         |       |       |       |        |        |        ||--|---------------|-------|-------|-------|--------|--------|--------||21|Неврологическое|   0,5 |   -   |  0,5  |   2,0  |   1,0  |   4,0  ||--|---------------|-------|-------|-------|--------|--------|--------||22|Психиатрическое|   0,2 |   -   |   -   |    -   |   0,2  |   0,4  ||--|---------------|-------|-------|-------|--------|--------|--------||23|Офтальмологи-  |   0,3 |  0,5  |  0,5  |   0,5  |   4,0  |   5,8  ||  |ческое         |       |       |       |        |        |        ||--|---------------|-------|-------|-------|--------|--------|--------||24|Отоларингологи-|   2,0 |   -   |  6,0  |   0,5  |   3,5  |  12,0  ||  |ческое         |       |       |       |        |        |        ||--|---------------|-------|-------|-------|--------|--------|--------||25|Дермато-венеро-|    -  |   -   |   -   |    -   |   0,1  |   0,1  ||  |логическое     |       |       |       |        |        |        ||--|---------------|-------|-------|-------|--------|--------|--------||26|Туберкулезное  |   2,0 |   -   |  1,5  |   1,0  |   2,0  |   6,5  ||--|---------------|-------|-------|-------|--------|--------|--------||27|Наркологическое|    -  |   -   |   -   |    -   |    -   |    -   ||--|---------------|-------|-------|-------|--------|--------|--------||28|Педиатрическое |   0,2 |  0,1  |   -   |   0,3  |    -   |   0,3  ||--|---------------|-------|-------|-------|--------|--------|--------||29|Онкологическое |   2,5 |   -   | 15,5  |   2,0  |  60,0  |  80,0  ||--|---------------|-------|-------|-------|--------|--------|--------||30|Радиорентгено- |   0,5 |  2,5  | 12,0  |   3,0  |   7,0  |  26,0  ||  |логическое     |       |       |       |        |        |        ||--|---------------|-------|-------|-------|--------|--------|--------||31|Приемное       |    -  |   -   |  0,1  |    -   |   0,25 |   0,38 ||--|---------------|-------|-------|-------|--------|--------|--------||32|Сельская       |  10,0 |  1,0  |  6,0  |   2,0  |   7,0  |  26,0  ||  |участковая     |       |       |       |        |        |        ||  |больница,      |       |       |       |        |        |        ||  |включая        |       |       |       |        |        |        ||  |амбулаторный   |       |       |       |        |        |        ||  |прием          |       |       |       |        |        |        ||--|---------------|-------|-------|-------|--------|--------|--------||33|Центр семейной |   2,0 |  0,7  |  0,3  |   1,0  |   2,0  |   6,0  ||  |медицины и     |       |       |       |        |        |        ||  |группа семейных|       |       |       |        |        |        ||  |врачей         |       |       |       |        |        |        ||--|---------------|-------|-------|-------|--------|--------|--------||34|Стоматологи-   |    -  |  0,2  |  0,3  |0,3/0,3 |  -/0,5 |  0,35/ ||  |ческая         |       |       |       |        |        |  0,85  ||  |поликлиника    |       |       |       |        |        |        ||--|---------------|-------|-------|-------|--------|--------|--------||35|Онкологический | 140   |   -   |   -   |  55,0  |  80,0  | 275,0  ||  |диспансер      |       |       |       |        |        |        ||--|---------------|-------|-------|-------|--------|--------|--------||36|Туберкулезный  |    -  |   -   |  1,0  |   0,5  |   1,0  |   3,0  ||  |диспансер      |       |       |       |        |        |        ||--|---------------|-------|-------|-------|--------|--------|--------||37|На 1000        |  14,0 |   -   |  7,0  |    -   |  39,0  |  60,0  ||  |случаев        |       |       |       |        |        |        ||  |оказания скорой|       |       |       |        |        |        ||  |медицинской    |       |       |       |        |        |        ||  |помощи         |       |       |       |        |        |        |-----------------------------------------------------------------------     (**) Нормативы на просидол для медицинской практики в  хирургичес-ких, травматологических, онкологических, стоматологических, гинекологи-ческих лечебно-профилактических учреждениях утверждены  по  аналогии  срасчетными нормативами на промедол.                                                 Продолжение таблицы № 2 -----------------------------------------------------------------------|№ |Название |Фента- |Про- |Проме- |Эстоцин|Этил- |Коде-|Ко-    |Кока-||  |отделения|нил    |медол|дол    |в табл.|морфи-|ин   |деино- |ина  ||  |   ЛПУ   |0,005  |(гр.)|табл.  |0,015  |на    |и его|содер- |гид- ||  |         |- 2%(*)|     |0,025  |(табл.)|гидро-|соли |жащие  |ро-  ||  |         |(амп.) |     |гр.    |       |хлорид|(гр.)|таб-   |хло- ||  |         |       |     |(табл.)|       |(гр.) |     |летки  |рид  ||  |         |       |     |       |       |      |     |от     |(гр.)||  |         |       |     |       |       |      |     |кашля  |     ||  |         |       |     |       |       |      |     |(табл.)|     ||--|---------|-------|-----|-------|-------|------|-----|-------|-----||1 |Терапев- |  0,4  | 0,25|  1,5  |  0,6  | 0,5  | 0,2 |  5,0  |  -  ||  |тическое |       |     |       |       |      |     |       |     ||--|---------|-------|-----|-------|-------|------|-----|-------|-----||2 |Гастро-  |  1,0  |  -  |  0,5  |   -   |  -   |  -  |  2    |  -  ||  |энтеро-  |       |     |       |       |      |     |       |     ||  |логичес- |       |     |       |       |      |     |       |     ||  |кое      |       |     |       |       |      |     |       |     ||--|---------|-------|-----|-------|-------|------|-----|-------|-----||3 |Кардиоло-|  1,5  |  -  |  1,0  |   -   | 2,0  |  -  |  1,0  |  -  ||  |гическое |       |     |       |       |      |     |       |     ||--|---------|-------|-----|-------|-------|------|-----|-------|-----||4 |Пульмоно-|  0,5  |  -  |   -   |   -   | 0,06 | 0,2 |  4,0  |  -  ||  |логичес- |       |     |       |       |      |     |       |     ||  |кое      |       |     |       |       |      |     |       |     ||--|---------|-------|-----|-------|-------|------|-----|-------|-----||5 |Аллерго- |   -   |  -  |   -   |   -   |  -   |  -  |  1,0  |  -  ||  |логичес- |       |     |       |       |      |     |       |     ||  |кое      |       |     |       |       |      |     |       |     ||--|---------|-------|-----|-------|-------|------|-----|-------|-----||6 |Эндокри- |  3,0  |  -  |   -   |   -   | 0,01 |  -  |  0,1  |  -  ||  |нологи-  |       |     |       |       |      |     |       |     ||  |ческое   |       |     |       |       |      |     |       |     ||--|---------|-------|-----|-------|-------|------|-----|-------|-----||7 |Нефроло- |  1,0  |  -  |  0,5  |   -   |  -   |  -  |  1,5  |  -  ||  |гическое |       |     |       |       |      |     |       |     ||--|---------|-------|-----|-------|-------|------|-----|-------|-----||8 |Гематоло-|  5,0  |  -  |  0,5  |   -   | 0,3  |  -  |  1,5  |  -  ||  |гическое |       |     |       |       |      |     |       |     ||--|---------|-------|-----|-------|-------|------|-----|-------|-----||9 |Профпато-|   -   |  -  |   -   |   -   | 0,06 | 0,2 |  3,0  |  -  ||  |логичес- |       |     |       |       |      |     |       |     ||  |кое      |       |     |       |       |      |     |       |     ||--|---------|-------|-----|-------|-------|------|-----|-------|-----||10|Хирурги- |  6,0  | 0,4 |  1,0  |  0,2  | 0,4  | 0,3 |  6,0  | 0,04||  |ческое   |       |     |       |       |      |     |       |     ||--|---------|-------|-----|-------|-------|------|-----|-------|-----||11|Травмото-|  2,0  |  -  |  0,5  |   -   | 0,5  |  -  |  3,0  | 0,03||  |логичес- |       |     |       |       |      |     |       |     ||  |кое      |       |     |       |       |      |     |       |     ||--|---------|-------|-----|-------|-------|------|-----|-------|-----||12|Ортопеди-|   -   |  -  |   -   |   -   |  -   |  -  |   -   |  -  ||  |ческое   |       |     |       |       |      |     |       |     ||--|---------|-------|-----|-------|-------|------|-----|-------|-----||13|Урологи- |  7,0  | 0,3 |   -   |   -   | 0,07 | 0,2 |  3,0  |  -  ||  |ческое   |       |     |       |       |      |     |       |     ||--|---------|-------|-----|-------|-------|------|-----|-------|-----||14|Торакаль-|  5,0  |  -  |   -   |  0,2  |  -   |  -  |  5,0  |  -  ||  |ной      |       |     |       |       |      |     |       |     ||  |хирургии |       |     |       |       |      |     |       |     ||--|---------|-------|-----|-------|-------|------|-----|-------|-----||15|Ожоговое | 11,0  | 0,6 |  4,0  |  0,2  | 0,3  | 0,5 |  5,0  | 0,5 ||--|---------|-------|-----|-------|-------|------|-----|-------|-----||16|Реанима- |100,0  |  -  |   -   |   -   |  -   |  -  |   -   |  -  ||  |ционное  |       |     |       |       |      |     |       |     ||--|---------|-------|-----|-------|-------|------|-----|-------|-----||17|Инфекци- |  0,2  |  -  |  1,0  |   -   | 0,3  |  -  |  7,5  |  -  ||  |онное    |       |     |       |       |      |     |       |     ||--|---------|-------|-----|-------|-------|------|-----|-------|-----||18|Для бе-  |  1,0  |  -  |  1,0  |   -   | 0,25 |  -  |  1,0  |     ||  |ременных |       |     |       |       |      |     |       |     ||  |и рожениц|       |     |       |       |      |     |       |     ||--|---------|-------|-----|-------|-------|------|-----|-------|-----||19|Патологии|   -   |  -  |   -   |   -   |  -   |  -  |  0,1  |  -  ||  |беремен- |       |     |       |       |      |     |       |     ||  |ных      |       |     |       |       |      |     |       |     ||--|---------|-------|-----|-------|-------|------|-----|-------|-----||20|Гинеколо-|  4,0  |  -  |  7,0  |  0,9  | 0,05 |  -  |  1,5  |  -  ||  |гическое |       |     |       |       |      |     |       |     ||--|---------|-------|-----|-------|-------|------|-----|-------|-----||21|Невроло- |  0,6  | 0,3 |   -   |   -   | 0,45 | 0,6 |  1,5  | 0,03||  |гическое |       |     |       |       |      |     |       |     ||--|---------|-------|-----|-------|-------|------|-----|-------|-----||22|Психиат- |   -   |  -  |   -   |   -   | 0,15 | 0,4 |  0,1  |  -  ||  |рическое |       |     |       |       |      |     |       |     ||--|---------|-------|-----|-------|-------|------|-----|-------|-----||23|Офтальмо-|  1,0  | 0,3 |   -   |  0,2  | 0,7  |  -  |  1,5  | 0,2 ||  |логичес- |       |     |       |       |      |     |       |     ||  |кое      |       |     |       |       |      |     |       |     ||--|---------|-------|-----|-------|-------|------|-----|-------|-----||24|Отоларин-|  0,6  | 0,3 |   -   |   -   | 1,3  |  -  |  2,5  | 3,0 ||  |гологи-  |       |     |       |       |      |     |       |     ||  |ческое   |       |     |       |       |      |     |       |     ||--|---------|-------|-----|-------|-------|------|-----|-------|-----||25|Дермато- |   -   |  -  |   -   |   -   | 0,1  |  -  |  4,0  |  -  ||  |венероло-|       |     |       |       |      |     |       |     ||  |гическое |       |     |       |       |      |     |       |     ||--|---------|-------|-----|-------|-------|------|-----|-------|-----||26|Туберку- |   -   | 0,1 |  1,2  |  0,2  | 0,35 |  -  |  4,0  | 0,01||  |лезное   |       |     |       |       |      |     |       |     ||--|---------|-------|-----|-------|-------|------|-----|-------|-----||27|Нарколо- |   -   |  -  |   -   |   -   |  -   |  -  |  0,1  |  -  ||  |гическое |       |     |       |       |      |     |       |     ||--|---------|-------|-----|-------|-------|------|-----|-------|-----||28|Педиатри-|   -   |  -  |  1,2  |   -   | 0,05 | 1,0 |  1,0  |  -  ||  |ческое   |       |     |       |       |      |     |       |     ||--|---------|-------|-----|-------|-------|------|-----|-------|-----||29|Онколо-  | 10,0  |  -  |  0,5  |   -   | 0,4  |  -  |  1,7  |  -  ||  |гическое |       |     |       |       |      |     |       |     ||--|---------|-------|-----|-------|-------|------|-----|-------|-----||30|Радио-   |  1,0  |  -  |  0,1  |   -   |  -   |  -  |   -   |  -  ||  |рентгено-|       |     |       |       |      |     |       |     ||  |логичес- |       |     |       |       |      |     |       |     ||  |кое      |       |     |       |       |      |     |       |     ||--|---------|-------|-----|-------|-------|------|-----|-------|-----||31|Приемное |   -   |  -  |   -   |   -   |  -   |  -  |  0,45 |  -  ||  |         |       |     |       |       |      |     |       |     ||--|---------|-------|-----|-------|-------|------|-----|-------|-----||32|Сельская | 20,0  | 0,2 |  0,2  |   -   | 0,2  | 0,5 |  6,0  | 0,1 ||  |участко- |       |     |       |       |      |     |       |     ||  |вая      |       |     |       |       |      |     |       |     ||  |больница,|       |     |       |       |      |     |       |     ||  |включая  |       |     |       |       |      |     |       |     ||  |амбула-  |       |     |       |       |      |     |       |     ||  |торный   |       |     |       |       |      |     |       |     ||  |прием    |       |     |       |       |      |     |       |     ||--|---------|-------|-----|-------|-------|------|-----|-------|-----||33|Центр    |   -   |  -  |  0,5  |   -   | 0,2  |  -  |  2,0  | 0,04||  |семейной |       |     |       |       |      |     |       |     ||  |медицины |       |     |       |       |      |     |       |     ||  |и группа |       |     |       |       |      |     |       |     ||  |семейных |       |     |       |       |      |     |       |     ||  |врачей   |       |     |       |       |      |     |       |     ||--|---------|-------|-----|-------|-------|------|-----|-------|-----||34|Стомато- | -/1,0 |  -  |   -   |   -   |  -   |  -  |   -   | 0,2 ||  |логичес- |       |     |       |       |      |     |       |     ||  |кая      |       |     |       |       |      |     |       |     ||  |поликли- |       |     |       |       |      |     |       |     ||  |ника     |       |     |       |       |      |     |       |     ||--|---------|-------|-----|-------|-------|------|-----|-------|-----||35|Онкологи-|   -   |  -  |   -   |   -   |  -   |  -  |   -   |  -  ||  |ческий   |       |     |       |       |      |     |       |     ||  |диспансер|       |     |       |       |      |     |       |     ||--|---------|-------|-----|-------|-------|------|-----|-------|-----||36|Туберку- |   -   |  -  |   -   |   -   |  -   |  -  |  3,5  |  -  ||  |лезный   |       |     |       |       |      |     |       |     ||  |диспансер|       |     |       |       |      |     |       |     ||--|---------|-------|-----|-------|-------|------|-----|-------|-----||37|На 1000  |  2,5  |  -  |  1,5  |   -   |  -   |  -  |   -   |  -  ||  |случаев  |       |     |       |       |      |     |       |     ||  |оказания |       |     |       |       |      |     |       |     ||  |скорой   |       |     |       |       |      |     |       |     ||  |медицинс-|       |     |       |       |      |     |       |     ||  |кой      |       |     |       |       |      |     |       |     ||  |помощи   |       |     |       |       |      |     |       |     |-----------------------------------------------------------------------     (*) Нормы расхода фентанила 0,005% на одного больного, оперируемо-го под общим обезболиванием, - в пределах 18 ампул.                                                             Таблица № 3                           РАСЧЕТНЫЕ НОРМАТИВЫ         потребности в наркотических средствах и психотропных           веществах на одну койку в год для онкологического                отделения (палаты) паллиативной помощи            лечебно-профилактических организаций и хосписа -----------------------------------------------------------------------|№|    Наименование    |   Форма выпуска и дозировка   |   Количество || |  лекарственного    |                               |              || |     средства       |                               |              ||-|--------------------|-------------------------------|--------------||1|Бупренорфин         |Таблетки для сублингвального   |157,5 табл.   || |                    |приема 0,2 мг                  |              || |                    |Раствор для инъекций, ампулы   |105 ампул     || |                    |0,3 мг в 1 мл                  |              || |                    |ампулы 0,6 мг в 1 мл           |52,5 ампул    || |                    |-------------------------------|--------------|| |                    |суммарно "*" - 94,5 мг         |              ||-|--------------------|-------------------------------|--------------||2|Дигидрокодеин-ретард|Таблетки для приема внутрь     |              || |                    |60 мг                          |158,7 амп.    || |                    |90 мг                          |105,8 амп.    || |                    |120 мг                         |79,3 амп.     || |                    |-------------------------------|--------------|| |                    |суммарно "*" - 28,56 гр.       |              ||-|--------------------|-------------------------------|--------------||3|Пиритрамид          |Раствор для инъекций,          |210 амп.      || |(дипидолор)         |ампулы 0,75% по 2 мл           |              ||-|--------------------|-------------------------------|--------------||4|Морфина сульфат     |Таблетки продленного действия  |              || |(МСТ континус или   |для приема внутрь              |              || |другие аналоги с    |10 мг                          |120 табл.     || |продолжительностью  |30 мг                          |40 табл.      || |действия не менее   |60 мг                          |20 табл.      || |12 часов)           |100 мг                         |12 табл.      || |                    |200 мг                         |16 табл.      || |                    |-------------------------------|--------------|| |                    |суммарно "*" - 6,0 гр.         |              ||-|--------------------|-------------------------------|--------------||5|Морфина гидрохлорид |Таблетки для приема внутрь     |              || |                    |10 мг                          |63 табл.      || |                    |Раствор для инъекций,          |              || |                    |ампулы 10 мг в 1 мл            |63 ампулы     || |                    |-------------------------------|--------------|| |                    |суммарно "*" - 1,26 гр.        |              ||-|--------------------|-------------------------------|--------------||6|Омнопон             |Раствор для инъекций,          |              || |                    |ампулы 1% по 1 мл              |60 ампул      || |                    |ампулы 2% по 1 мл              |30 ампул      || |                    |-------------------------------|--------------|| |                    |суммарно "*" - 1,2 гр.         |              ||-|--------------------|-------------------------------|--------------||7|Тримепередина       |Раствор для инъекций,          |              || |гидрохлорид         |ампулы 1% по 1 мл              |40 ампул      || |(промедол)          |ампулы 2% по 1 мл              |20 ампул      || |                    |Таблетки для приема внутрь 25  |126 табл.     || |                    |мг                             |              || |                    |-------------------------------|--------------|| |                    |суммарно "*" - 4,95 гр.        |              ||-|--------------------|-------------------------------|--------------||8|Просидол            |Таблетки для буккального приема|              || |                    |10 мг                          |765 табл.     || |                    |20 мг                          |382,5 табл.   || |                    |25 мг                          |306 табл.     || |                    |Раствор для инъекций,          |191,3 ампул   || |                    |ампулы 10 мг в 1 мл            |              || |                    |-------------------------------|--------------|| |                    |суммарно "*" - 24,86 гр.       |              ||-|--------------------|-------------------------------|--------------||9|Фентанил-трансдер-  |Пластырь                       |              || |мальная             |25 мкг/час                     |7,5 пласт.    || |лекарственная форма |50 мкг/час                     |3,75 пласт.   || |                    |75 мкг/час                     |2,5 пласт.    || |                    |100 мкг/час                    |1,9 пласт.    || |                    |                               |В лечебных    || |                    |                               |целях пластырь|| |                    |                               |не подлежит   || |                    |                               |дроблению     || |                    |-------------------------------|--------------|| |                    |суммарно "*" - 750 мкг/час     |              |-----------------------------------------------------------------------     "*" - в пересчете на чистое действующее вещество.     Примечание: По каждому из пунктов настоящего приложения допускает-ся  превышение  количества конкретной дозированной формы лекарственногосредства в пределах указанного суммарного  количества  в  пересчете  начистое действующее вещество.</w:t>
      </w:r>
    </w:p>
    <w:p>
      <w:r>
        <w:rPr>
          <w:rFonts w:ascii="Arial" w:cs="Arial" w:eastAsia="Arial" w:hAnsi="Arial"/>
          <w:sz w:val="24"/>
          <w:szCs w:val="24"/>
        </w:rPr>
        <w:t xml:space="preserve">Приложение № 9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ФОРМА          внеочередного донесения, представляемого Агентству             Кыргызской Республики по контролю наркотиков         и Министерству здравоохранения Кыргызской Республики                о хищении и краже наркотических средств              и психотропных веществ из фармацевтических                и лечебно-профилактических организаций -----------------------------------------------------------------------|№|О чем доносится |Содержание донесения|     Кто    |     Порядок    || |                |                    |представляет| представления  ||-|----------------|--------------------|------------|----------------|| |Экстренное      |Наименование        |Руководитель|Экстренное      || |извещение о     |учреждения и его    |органа      |извещение       || |хищении и краже |адрес. Наличие      |управления  |направляется    || |наркотических   |специальных средств,|здравоохра- |в АКН, МЗКР с   || |лекарственных   |обеспечивающих      |нением,     |приложением     || |средств из      |сохранность         |фармацевти- |копии донесения || |фармацевтических|наркотических       |ческими     |в               || |(аптечных)      |лекарственных       |организа-   |территориальные || |организаций и   |средств (охранная   |циями       |органы          || |лечебно-профи-  |сигнализация,       |            |управления      || |лактических     |вневедомственная    |            |внутренних дел  || |учреждений      |охрана, сторожевая  |            |                || |                |охрана, охраны нет).|            |                || |                |Характеристика      |            |                || |                |здания (построено по|            |                || |                |типовому проекту,   |            |                || |                |приспособленное     |            |                || |                |здание, кирпичное,  |            |                || |                |деревянное). Способы|            |                || |                |хранения            |            |                || |                |наркотических       |            |                || |                |лекарственных       |            |                || |                |средств (в          |            |                || |                |специально          |            |                || |                |оборудованном       |            |                || |                |помещении, в сейфе, |            |                || |                |в металлическом     |            |                || |                |шкафу и др.).       |            |                || |                |Наличие решеток на  |            |                || |                |окнах помещения (да,|            |                || |                |нет). Дата          |            |                || |                |совершения кражи.   |            |                || |                |Способ проникновения|            |                || |                |преступника в       |            |                || |                |помещение.          |            |                || |                |Наименование        |            |                || |                |похищенных          |            |                || |                |лекарственных       |            |                || |                |средств и их        |            |                || |                |количество. Дата    |            |                || |                |сообщения о краже   |            |                || |                |органам внутренних  |            |                || |                |дел                 |            |                |-----------------------------------------------------------------------</w:t>
      </w:r>
    </w:p>
    <w:p>
      <w:r>
        <w:rPr>
          <w:rFonts w:ascii="Arial" w:cs="Arial" w:eastAsia="Arial" w:hAnsi="Arial"/>
          <w:sz w:val="24"/>
          <w:szCs w:val="24"/>
        </w:rPr>
        <w:t xml:space="preserve">Приложение № 13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СПИСКИ            наркотических средств, подлежащих национальному             контролю на территории Кыргызской Республики              (Регистрация МЮ КР от 14.02.2002 г. № 23-02)                 по состоянию на 1 февраля 2002 года(*)      Данные Списки разработаны в соответствии с  требованиями  Междуна-родного  Комитета  по  контролю  над  наркотиками  (MKKH)E/INCB/CI/408;E/INCB/EST/C.L.3/2001.                               СПИСОК № 1                       (наркотические средства)      1. АЛЛИЛПРОДИН (ALLYLPRODIN)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БЕТА-ГИДРОКСИ-3-МЕТИЛФЕНТАНИЛ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ДИГИДРОЭТОРФИН     35. ДИМЕНОКСАДОЛ     36. ДИМЕПГЕПТАНОЛ     37. ДИМЕТИЛТИАМБУТЕН     38. ДИОКСАФЕТИЛ БУТИРАТ     39. ДИПИПАНОН     40. ДИФЕНОКСИЛАТ     41. ДИФЕНОКСИН     42. ДИЭТИЛТИАМБУТЕН     43. ДРОТЕБАНОЛ     44. ИЗОМЕТАДОН     45. КАННАБИС, МАРИХУАНА (индийская конопля) и смола каннабиса     46. КЕТОБЕМИДОН     47. КЛОНИТАЗЕН     48. ЭТОРФИН     49. КОДОКСИМ     50. КОКАИН     51. КОНЦЕНТРАТ ИЗ МАКОВОЙ СОЛОМЫ     52. ЛЕВОМЕТОРФАН     53. ЛЕВОМОРАМИД     54. ЛЕВОРФАНОЛ (ЛЕМОРАН)     55. ЛЕВОФЕНАЦИЛМОРФАН     56. ЛИСТ КОКА     57. МАКОВАЯ СОЛОМА     58. МАСЛО КАННАБИСА (ГАШИШНОЕ МАСЛО)     59. МЕТАДОН     60. L-МЕТАДОН     61. d-МЕТАДОН     62. МЕТАДОН, ПРОМЕЖУТОЧНЫЙ ПРОДУКТ     63. МЕТАЗОЦИН     64. МЕТИЛДЕЗОРФИН     65. МЕТИЛДИГИДРОМОРФИН     66. 3-МЕТИЛТИОФЕНТАНИЛ     67. 3-МЕТИЛФЕНТАНИЛ     68. МЕТОПОН     69. МИРОФИН     70. МЛЕЧНЫЙ СОК РАЗНЫХ ВИДОВ МАКА, НЕ ЯВЛЯЮЩИХСЯ СНОТВОРНЫМ МАКОМ,НО  СОДЕРЖАЩИХ  АЛКАЛОИДЫ  МАКА,  ВКЛЮЧЕННЫЕ  В  "СПИСОК  НАРКОТИЧЕСКИХСРЕДСТВ"     71. МОРАМИД, ПРОМЕЖУТОЧНЫЙ ПРОДУКТ     72. МОРФЕРИДИН     73. МОРФИЛОНГ     74. МОРФИН     75. МОРФИН МЕТОБРОМИД и другие пятивалентные азотистые производныеморфина     76. МОРФИН-N-ОКСИД     77. МППП (1-метил-4-фенил-4-пиперидинол пропионат (эфир)     78. НИКОМОРФИН     79. НОРАЦИМЕТАДОЛ     80. НОРЛЕВОРФАНОЛ     81. НОРМЕТАДОН     82. НОРМОРФИН     83. НОРПИПАНОН     84. ОКСИКОДОН (ТЕКОДИН)     85. ОКСИМОРФОН     86. ОМНОПОН     87. ОПИЙ (свернувшийся сок опийного мака)     88. ОПИУМ МЕДИЦИНСКИЙ     89. ОРИПАВИН     90. ПАРА-ФЛУОРОФЕНТАНИЛ     91. ПЕПАП     92. ПЕТИДИН     93. ПЕТИДИН, ПРОМЕЖУТОЧНЫЙ ПРОДУКТ А     94. ПЕТИДИН, ПРОМЕЖУТОЧНЫЙ ПРОДУКТ В     95. ПЕТИДИН, ПРОМЕЖУТОЧНЫЙ ПРОДУКТ С     96. ПИМИНОДИН     97. ПИРИТРАМИД (Дипидолор)     98. ПРОГЕПТАЗИН     99. ПРОПЕРИДИН     100. ПРОСИДОЛ     101. РАЦЕМЕТОРФАН     102. РАЦЕМОРАМИД     103. РАЦЕМОРФАН     104. РЕМИФЕНТАНИЛ     105. СМОЛА КАННАБИСА     106. СУФЕНТАНИЛ     107. ТЕБАИН     108. ТЕБАКОН     109. ТИЛИДИН     110. ТИОФЕНТАНИЛ     111. ТРИМЕПЕРИДИН (ПРОМЕДОЛ)     112. ФЕНАДОКСОН     113. ФЕНАЗОЦИН     114. ФЕНАМПРОМИД     115. ФЕНОМОРФАН     116. ФЕНОПЕРИДИН     117. ФЕНТАНИЛ     118. ФУРЕТИДИН     119. ЭКГОНИН     120. ЭКСТРАКТ МАКОВОЙ СОЛОМЫ (ЭКСТРАКЦИОННЫЙ ОПИЙ)     121. ЭКСТРАКТЫ И НАСТОЙКИ КАННАБИСА     122. ЭКСТРАКТ ОПИЯ СУХОЙ     123. ЭТИЛМЕТИЛТИАМБУТЕН     124. ЭТОКСЕРИДИН     125. ЭТОНИТАЗЕН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конкретного химическогообозначения;     сложные и простые эфиры, если не фигурируют в другом списке нарко-тических средств,  числящихся в настоящем Списке, во всех 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126. Препараты,  указанных средств, за исключениями, предусмотрен-ными Законом.                                СПИСОК № 2                       (наркотические средства)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конкретного  химическогообозначения;     соли всех наркотических  средств,  перечисленных  в  этом  Списке,включая соли изомеров,  как предусмотрено выше,  во всех случаях, когдасуществование таких солей возможно.     21. Препараты наркотических средств, если они не включены в другиеСписки, за исключениями, предусмотренными Законом.                                СПИСОК № 3                       (наркотические средства)      1. Препараты:     АЦЕТИЛДИГИДРОКОДЕИНА;     ДИГИДРОКОДЕИНА;     КОДЕИНА (за исключением препаратов кодеина,  включенных в Список №2);     НИКОДИКОДИНА;     НИКОДИНА;     НОРКОДЕИНА;     ФОЛЬКОДИНА;     ЭТИЛМОРФИНА (за  исключением препаратов этилформина,  включенных вСписок № 2),  при условии, что эти препараты соединены с одним или нес-колькими  ингредиентами  и  содержат не свыше чем 100 мг наркотическогосредства на единицу дозы при концентрации не более 2,5% в неразделенныхпрепаратах.     2. Препараты ДИФЕНОКСИЛАТА,  содержащие не свыше 2,5 мг ДИФЕНОКСИ-ЛАТА  на  единицу  дозы  в пересчете на основание и количество атропинасульфата, эквивалентное не менее чем 1 проценту от дозы ДИФЕНОКСИЛАТА.     3. Препараты  ДИФЕНОКСИНА,  содержащие не свыше 0,5 мг ДИФЕНОКСИНАна единицу дозы и количество атропина сульфата,  эквивалентное не менеечем 5 процентам от дозы ДИФЕНОКСИНА.     4. Препараты ДЕКСТРОПРОПОКСИФЕНА для перорального приема, содержа-щего  не  более 135 мг.  ДЕКСТРОПРОПОКСИФЕНА на единицу дозы и при кон-центрации не свыше 2,5 процента в неразделенных препаратах,  при  усло-вии,  что  такие препараты не содержат каких-либо веществ,  находящихсяпод контролем в соответствии с Конвенцией о психотропных веществах 1971года.     5. Препараты КОКАИНА,  содержащие не свыше 0,1 процента КОКАИНА  вперерасчете на кокаин - основание.     Препараты ОПИЯ или МОРФИНА,  содержащие не свыше 0,2 процента мор-фина в перерасчете на безводный морфин-основание,  в соединении с однимили несколькими ингредиентами таким образом, что наркотическое средствоне  может быть извлечено из данного препарата при помощи легко осущест-вимых способов или в количествах,  которые могли бы  представить  опас-ность для здоровья населения.     6. Препараты ПРОПИРАМА,  содержащие не свыше 100 мг  ПРОПИРАМА  наединицу дозы и соединенные с таким же количеством метилцеллюлозы.     7. Pulvis ipecacuanhae et opii compositas: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8. Препараты,  составленные  по какой-либо из формул,  указанных внастоящем Списке, в смеси таких препаратов с любым веществом, не содер-жащим наркотиков.                                СПИСОК № 4          (наркотические средства, запрещенные для применения           на людях и не подлежащих включению в рецептурные          справочники лекарственных средств и государственную                   фармакопею Кыргызской Республики)      1. АЛЬФА-МЕТИЛФЕНТАНИЛ     2. АЛЬФА-МЕТИЛТИОФЕНТАНИЛ     3. АЦЕТИЛ-АЛЬФАМЕТИЛФЕНТАНИЛ     4. АЦЕТОРФИН     5. БЕТА-ГИДРОКСИ-3-МЕТИЛФЕНТАНИЛ     6. БЕТА-ГИДРОКСИФЕНТАНИЛ     7. ГАШИШ, АНАША     8. ГЕРОИН     9. ДЕЗОМОРФИН     10. КАННАБИС, МАРИХУАНА     11. МАСЛО КАННАБИСА     12. КЕТОБЕМИДОН     13. 3-МЕТИЛТИОФЕНТАНИЛ     14. 3-МЕТИЛФЕНТАНИЛ     15. МППП     16. ПАРА-ФЛУОРОФЕНТАНИЛ     17. ПЕПАП     18. СМОЛА КАННАБИСА     19. ТИОФЕНТАНИЛ     20. ЭКСТРАКТЫ И НАСТОЙКИ КАННАБИСА     21. ЭТОРФИН     и: соли  всех наркотических средств,  перечисленных в этом Списке,во всех случаях, когда существование таких солей возможно.                                СПИСОК № 5        (наркотикосодержащие растения, запрещенные для посевов          и выращивания на территории Кыргызской Республики)      1. РАСТЕНИЕ КАННАБИС (КОНОПЛЯ)     2. КОКАИНОВЫЙ КУСТ     3. ОПИЙНЫЙ МАК      (*) В редакции Приказа ГККН № 1 от 1 февраля 2002 года,  зарегист-рированного Минюстом КР от 14.02.2002 г. (рег. № 23-02).</w:t>
      </w:r>
    </w:p>
    <w:p>
      <w:r>
        <w:rPr>
          <w:rFonts w:ascii="Arial" w:cs="Arial" w:eastAsia="Arial" w:hAnsi="Arial"/>
          <w:sz w:val="24"/>
          <w:szCs w:val="24"/>
        </w:rPr>
        <w:t xml:space="preserve">Приложение № 14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СПИСКИ            психотропных веществ, подлежащих национальному             контролю на территории Кыргызской Республики              (регистрация МЮ КР от 14.02.2002 г. № 23-02)                 (по состоянию на 1 февраля 2002 г.)(*)      Данные списки разработаны в соответствии с  требованиями  Междуна-родного  Комитета  по  контролю над наркотиками (МККН) - E/INCB/CI/408;NAR/CL26/2000 CU 2000/240; C1974/WHO; TLACSB/CNDS/ - 40/00.                               СПИСОК № 1           психотропные вещества,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БРОЛАМФЕТАМИН (ДОБ)     2. N-ГИДРОКСИ-ТЕНАМФЕТАМИН     3. ДМА     4. ДМГП     5. ДМТ     6. ДОЭТ     7. ДЭТ     8. КАТИНОН     9. КУСТАРНО ПРИГОТОВЛЕННЫЕ ПРЕПАРАТЫ ИЗ ЭФЕДРИНА,  ЭФЕДРИНСОДЕРЖА-ЩИХ ПРЕПАРАТОВ ИЛИ ТРАВЫ ЭФЕДРЫ, СОДЕРЖАЩИЕ ЭФЕДРОН, КУСТАРНО ПРИГОТОВ-ЛЕННЫЕ ПРЕПАРАТЫ ИЗ ПСЕВДОЭФЕДРИНА ИЛИ ПРЕПАРАТОВ,  СОДЕРЖАЩИХ ПСЕВДОЭ-ФЕДРИН     10. (+)- ЛИЗЕРГИД     11. МДМА     12. МЕСКАЛИН     13. 4-МЕТИЛАМИНОРЕКС     14. МЕТКАТИНОН     15. ММДА     16. ПАРАГЕКСИЛ     17. ПЛОДОВОЕ ТЕЛО (ЛЮБАЯ ЧАСТЬ) ЛЮБОГО ВИДА ГРИБОВ, например, Cop-rinus Micaces (как высушенная,  так и невысушенная,  измельченная, либонеизмельченная),  содержащее  психотропные вещества Списка психотропныхвеществ, а также продукты переработки этих грибов, в т.ч. кустарно при-готовленные препараты,  содержащие психотропные вещества,  включенные вСписок психотропных веществ (псилоцибин и др.);     18. ПМА     19. ПСИЛОЦИБИН     20. ПСИЛОЦИН, ПСИЛОТСИН     21. РОЛИЦИКЛИДИН     22. СТП, ДОМ     23. ТЕНАМФЕТАМИН     24. ТЕНОЦИКЛИДИН     25. ТЕТРАГИДРОКАННАБИНОЛ     26. TMA     27. N-ЭТИЛ-ТЕНАМФЕТАМИН     28. ЭТИЦИКЛИДИН     29. ЭТРИПТАМИН     30. ЭФЕДРОН     31. 4 МТА (alpha-methyl-4-methylthiophenethylamine)     и: соли  веществ,  перечисленных  в этом Списке,  во всех случаях,когда существование таких солей возможно.     Стереоизомеры, если  таковые  определенно не исключены,  веществ вэтом списке,  в тех случаях,  когда существование таких  стереоизомероввозможно в рамках конкретного химического обозначения.                                СПИСОК № 2                        (психотропные вещества)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17. 2 С-В (4-bromo-2,5-dimethoxyphenethylamine)     и: соли всех психотропных веществ, перечисленных в этом Списке, вовсех случаях, когда существование таких солей возможно.     Препараты этих веществ, за исключениями, предусмотренными Законом.                                СПИСОК № 3                        (психотропные вещества)      1. АМОБАРБИТАЛ (БАРБАМИЛ)     2. БУПРЕНОРФИН (НОРФИН)     3. БУТАЛБИТАЛ     4. ГЛУТЕТИМИД     5. КАТИН     6. ПЕНТАЗОЦИН     7. ПЕНТОБАРБИТАЛ     8. ФЛУНИТРАЗЕПАМ     9. ЦИКЛОБАРБИТАЛ     и: СОЛИ всех психотропных веществ, перечисленных в этом Списке, вовсех случаях, когда существование таких солей возможно;     препараты этих веществ, за исключениями, предусмотренными Законом.                                СПИСОК № 4                        (психотропные вещества)      1. АЛЛОБАРБИТАЛ     2. АЛЬПРАЗОЛАМ     3. АМИНОРЕКС     4. АМФЕПРАМОН (ФЕПРАНОН)     5. БАРБИТАЛ     6. БЕНЗФЕТАМИН     7. БРОМАЗЕПАМ     8. БРОТИЗОЛАМ     9. БУТОБАРБИТАЛ     10. ВИНИЛБИТАЛ     11. ГАЛАЗЕПАМ     12. ГАЛОКСАЗОЛАМ     13. ДЕЛОРАЗЕПАМ     14. ДИАЗЕПАМ     15. КАМАЗЕПАМ     16. КЕТАЗОЛАМ     17. КЛОБАЗАМ     18. КЛОКСАЗОЛАМ     19. КЛОНАЗЕПАМ     20. КЛОРАЗЕПАТ     21. КЛОТИАЗЕПАМ     22. ЛЕФЕТАМИН     23. ЛОПРАЗОЛАМ     24. ЛОРАЗЕПАМ     25. ЛОРМЕТАЗЕПАМ     26. МАЗИНДОЛ     27. МЕДАЗЕПАМ     28. МЕЗОКАРБ     29. МЕПРОБАМАТ     30. МЕТИЛФЕНОБАРБИТАЛ     31. МЕТИПРИЛОН     32. МЕФЕНОРЕКС     33. МИДАЗОЛАМ     34. НИМЕТАЗЕПАМ     35. НИТРАЗЕПАМ     36. НОРДАЗЕПАМ     37. ОКСАЗЕПАМ     38. ОКСАЗОЛАМ     39. ПЕМОЛИН     40. ПИНАЗЕПАМ     41. ПИПРАДРОЛ     42. ПИРОВАЛЕРОН     43. ПРАЗЕПАМ     44. СЕКБУТАБАРБИТАЛ     45. ТЕМАЗЕПАМ     46. ТЕТРАЗЕПАМ     47. ТРИАЗОЛАМ     48. ФЕНДИМЕТРАЗИН     49. ФЕНКАМФАМИН     50. ФЕНОБАРБИТАЛ     51. ФЕНТЕРМИН     52. ФЕНПРОПОРЕКС     53. ФЛУДИАЗЕПАМ     54. ФЛУРАЗЕПАМ     55. ХЛОРДИАЗЕПОКСИД     56. ЭСТАЗОЛАМ     57. ЭТИЛАМФЕТАМИН     58. ЭТИЛ ЛОФЛАЗЕПАТ     59. ЭТИНАМАТ     60. ЭТХЛОРВИНОЛ     61. GHB (gamma-hydroxybutyricacid)     62. Золпидем     и: СОЛИ всех психотропных веществ, перечисленных в этом Списке, вовсех случаях, когда существование таких солей возможно;     препараты психотропных веществ,  за исключениями, предусмотреннымиЗаконом.      (*) В редакции Приказа ГККН № 1 от 1 февраля 2002 года,  зарегист-рированного Минюстом КР от 14.02.2002 г. (рег. № 23-02).</w:t>
      </w:r>
    </w:p>
    <w:p>
      <w:r>
        <w:rPr>
          <w:rFonts w:ascii="Arial" w:cs="Arial" w:eastAsia="Arial" w:hAnsi="Arial"/>
          <w:sz w:val="24"/>
          <w:szCs w:val="24"/>
        </w:rPr>
        <w:t xml:space="preserve">Приложение № 15                                                     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СПИСОК            прекурсоров, подлежащих национальному контролю                  на территории Кыргызской Республики              (регистрация МЮ КР от 14.02.2002 г. № 23-02)                (по состоянию на 1 февраля 2002 года)(*)      В соответствии  с требованиями Международного Комитета по контролюнад наркотиками (МККН) - INCB-PRE/C.L.2/2001.-----------------------------------------------------------------------|             Таблица I           |              Таблица II           ||---------------------------------|-----------------------------------||1. Лизергиновая кислота          |1. Ангидрид уксусной кислоты       ||2. Псевдоэфедрин                 |2. Антраниловая кислота            ||3. 1-фенил-2-пропанон            |3. Ацетон                          ||4. Эргометрин                    |4. Пиперидин                       ||5. Эрготамин                     |5. Этиловый эфир                   ||6. Эфедрин и эфедрино-содержащие |6. Фенилуксусная кислота           ||   препараты                     |7. Метилэтилкетон                  ||7. Трава эфедры, содержащая      |8. Толуол                          ||   эфедрин (псевдоэфедрин)       |9. Перманганат калия               ||8. Экстракт эфедры               |10. Серная кислота                 ||9. N-ацетилантраниловая кислота  |11. Соляная кислота                ||10. 3,4-метилен                  |12. Уксусная кислота (ледяная)     ||    диоксифенил-2-пропанон       |                                   ||11. Сафрол                       |                                   ||12. Изосафрол                    |                                   ||13. Пиперональ                   |                                   ||14. Норэфедрин (и его оптические |                                   ||    изомеры)                     |                                   |-----------------------------------------------------------------------     Под контролем  находятся  также все соли веществ,  перечисленных вТаблицах I и II, в тех случаях, когда образование таких солей возможно,за исключением соляной и серной кислот.      (*) В редакции Приказа ГККН № 1 от 1 февраля 2002 года,  зарегист-рированного Минюстом КР от 14.02.2002 г. (рег. № 23-02).</w:t>
      </w:r>
    </w:p>
    <w:p>
      <w:r>
        <w:rPr>
          <w:rFonts w:ascii="Arial" w:cs="Arial" w:eastAsia="Arial" w:hAnsi="Arial"/>
          <w:sz w:val="24"/>
          <w:szCs w:val="24"/>
        </w:rPr>
        <w:t xml:space="preserve">Приложение № 16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СПИСКИ          сильнодействующих веществ, подлежащих национальному             контролю на территории Кыргызской Республики              (регистрация МЮ КР от 14.02.2002 г. № 23-02)                  (по состоянию на 1 февраля 2002 года)      1. АЗАФЕН     2. АЛИМЕМАЗИН     3. БРОМИЗОВАЛ     4. ГАЛОПЕРИДОЛ     5. ГЕКСАМИДИН     6. ГРАНДАКСИН     7. ДРОПЕРИДОЛ     8. КАРБИДИН     9. КЕТАМИН     10. КЛОЗАПИН     11. КЛОФЕЛИН     12. ЛЕВОМЕПРОМАЗИН     13. ЛИТИЯ ОКСИБУТИРАТ, НАТРИЯ ОКСИБУТИРАТ     14. МЕБИКАР     15. ПИПЕРИДИН     16. ПРОПАЗИН     17. ПРОПИЛГЕКСЕДРИЛ     18. ПСЕВДОЭФЕДРИН     19. РОЖКИ СПОРЫНЬИ ЭРГОТАМИНОВОГО ШТАММА     20. РОЖКИ СПОРЫНЬИ ЭРГОТОКСИНОВОГО ШТАММА     21. СПОРЫНЬЯ     22. ТИОРИДАЗИН     23. ТРИФТАЗИН     24. ФЕНАЗЕПАМ     25. ФЛУСПИРИЛЕН     26. ФРЕНОЛОН     27. о-ХЛОРБЕНЗИЛИДЕНМАЛОНОДИНИТРИЛ     28. ХЛОРОФОРМ     29. ХЛОРОФОРМ ДЛЯ НАРКОЗА     30. ХЛОРПРОТИКСЕН     31. ХЛОРЭТИЛ     32. ЦИКЛОДОЛ     33. ЦЕФЕДРИН     34. ЭРГОМЕТРИНА МАЛЕАТ     35. ЭРГОТАЛ     36. ЭТАПЕРАЗИН     37. ЭФЕДРИНА ГИДРОХЛОРИД     38. ЭФИР МЕДИЦИНСКИЙ,  ЭФИР ДЛЯ НАРКОЗА, ЭФИР ДЛЯ НАРКОЗА СТАБИЛИ-ЗИРОВАННЫЙ, ЭТИЛОВЫЙ ЭФИР     39. ТРАМАДОЛ (трамал)     и: Препараты веществ,  перечисленных в этом Списке,  исключая пре-дусмотренные законом.</w:t>
      </w:r>
    </w:p>
    <w:p>
      <w:r>
        <w:rPr>
          <w:rFonts w:ascii="Arial" w:cs="Arial" w:eastAsia="Arial" w:hAnsi="Arial"/>
          <w:sz w:val="24"/>
          <w:szCs w:val="24"/>
        </w:rPr>
        <w:t xml:space="preserve">Приложение № 17                                                     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24 августа 2005 года № 348                                 СПИСОК                           ядовитых веществ                        Poisoneous substancies -----------------------------------------------------------------------|               Название, химическая формула, синонимы                ||---------------------------------------------------------------------||N-ацетилантраниловая кислота                                         ||N-acethylantranoil acid                                              ||---------------------------------------------------------------------||Аконит (Aconitum)                                                    ||---------------------------------------------------------------------||Аконитин                                                             ||---------------------------------------------------------------------||Альдрин                                                              ||1,2,3,4,10,10-гексахлор-1,4,4а,5,8а,-гекса-гидро-1,4-эндо,эк-        ||зо-5,8-диметаноннафталин                                             ||Аглюкон, Веротокс, ГГДН, Картофин, Окталин, Соединение 118, Эрузин,  ||22ДН                                                                 ||---------------------------------------------------------------------||Амизил (Amizilum)                                                    ||2-diethylamin ester of benzyl acid hydrochlorid                      ||3-диэтиламинового эфира бензиловой кислоты гидрохлорид               ||AY-5406, Actozine, Amicil, Amikon, Amisyl, Amitacon, Amizil,         ||Angustil, Arcadin, Aspamin, Beatilina, Benactina, Benactizan,        ||Benactin, Benactone, Benactyzinhydrochlorid, Benetranc, Cafron,      ||Cedad, Cevanol, Destendo, Diazil, Ester 22, Fobex, Fortran,          ||Ibiotyzil, Karmazine, Lucidex, NFN, Nervacton, Nervatil,             ||Neurobenzyle, Neuroleptone, Noicetin, Nutinal, Parasan "Medicinalco",||Paratil, Parpon, Phobex, Procalm, Savitil, Sedansina, Stoikon,       ||Suavitil, Tranquillactin, Tranquilline T.E.V.A., Valladan, Weisen,   ||Win 5606                                                             ||---------------------------------------------------------------------||Ангидрид уксусной кислоты (Acetic acid anhydricum)                   ||---------------------------------------------------------------------||Антраниловая кислота (Antranylic acid)                               ||---------------------------------------------------------------------||Ацеклидин (Aceclydinum)                                              ||3-chinuclidinnylacetat                                               ||3-хинуклединилацетат                                                 ||AL 304, Aceclidin, С162 D, Glacostat, Glaucostat, Glaudin, Glaunorm  ||---------------------------------------------------------------------||Барий цианистый                                                      ||---------------------------------------------------------------------||Гиосциамин основание                                                 ||---------------------------------------------------------------------||Гиосциамина хамфорат (Hyoscyaminum camphorate)                       ||L-tropyltropat (camphorate)                                          ||L-тропилтропат (камфорат)                                            ||Anaspaz, Asthmarette, Cysto-SPAZ, Daturine, Duboisinum purum,        ||Egacen (e), Egazil, Josciamina, Levsin, Levsinex, Peptard            ||---------------------------------------------------------------------||Гиосциамина сульфат (Hyoscyaminum sulphate)                          ||L-tropyltropat (sulphate)                                            ||L-тропилтропат (сульфат)                                             ||---------------------------------------------------------------------||Глифтор                                                              ||1,3-дифторпропанол-2 (смесь 70-75%)                                  ||1-фтор-3-хлорпропанол-2 (смесь 10-20%)                               ||---------------------------------------------------------------------||Дильдрин                                                             ||1,2,3,4,10,10-гексахлор-экзо-6,7-эпокси-Н1,4,4а,5,6,7,8,8а-октагид-  ||ро-1,4-эндо,экзо-5,8-диметанонафталин                                ||ГЭОД, Диэльдрин, Инсекталак, Окталокс, Соединение 497                ||---------------------------------------------------------------------||Нитрат уранила 4-хлорбензальдегид                                    ||---------------------------------------------------------------------||Зарин                                                                ||---------------------------------------------------------------------||Кадмий цианистый                                                     ||---------------------------------------------------------------------||Кальций цианистый                                                    ||---------------------------------------------------------------------||Карбахолин                                                           ||N-(beta-Carbamoylexyethyl)-trimethylammonia chlorid                  ||N-(бета-карбамоилаэксиэтил)-триметиламмония хлорид                   ||Atonyl, Bachol, Biocolina "Ovejero", Biolent, С.С.С, Cacholitin,     ||Carbacel, Carbachol, Carbacol, Carbacolina, Carbacolo cloruro,       ||Carbamed, Carbamiotin, Carbocholin, Carbolin, Carbyl, Carcholin,     ||Cholinergol, Coletyl, Dorlen Doryl, Duracholine, Enterotonin, Exol,  ||Glaucomil, Gfaumarin, Hormotonin, Iricoline, Isopto-Carbachol,       ||Jestryl, Karbakolin, Lentichol, Lentin, Lentivasan, Lentyl, Miostat, ||Mistura C, Moryl, Naphakol, Samoryl, Spersacarbachol, Tonocholin,    ||Vasoperif                                                            ||---------------------------------------------------------------------||Меркаптофос                                                          ||---------------------------------------------------------------------||Метиловый спирт                                                      ||Карбинол, Метанол                                                    ||---------------------------------------------------------------------||Мышьяковистый ангидрид (Acidum arsenicosum angydridum)               ||---------------------------------------------------------------------||Мышьяковый ангидрид                                                  ||---------------------------------------------------------------------||Натрия арсенат и его лекарственные формы в разных дозировках         ||(Sodium arsenate)                                                    ||---------------------------------------------------------------------||Новарсенол (Novarsenolum)                                            ||5-(3-amino-4-hydroxyphenylarseno)-2-hydroxyanilinomethylsulfoxylat   ||5-(3-амино-4-гидроксифениларсено)-2-гидроксианилинометилсульфооксилат||Alasphin, Ampsalos, Arsebenyl, Arsenbenzol "Pieroni", Arsenomyl,     ||Arsevan, Collunovar, Ehrich 914, Evarsan, Garsenyl, Miarsenol,       ||N.A.B., Narsenol, Neo I.C.I. (Neoici), Neo-Arsacid, Neo-Arsefenamine,||Neo-Arsenophenolaminum, Neo-Arsoluin, Neo-Faes, Neo-Gargarol,        ||Neo-Mesarca, Neo-Spirol, Neo-Treparsenan, Neoarsaminol, Neoarsemin,  ||Neoarsenbenzol, Neoarsfenamina, Neoarsolan, Neoarsphenamin,          ||Neobenzarsan, Neodiarsenol, Neoehramisol, Neoiacol, Neokharsivan,    ||Neosalutan, Neosalvarsan, Neuarsenobenzol, Novarben, Novarsaminol,   ||Novarsan, Novarsenobenzene, Novarsenobenzol, Novarsenobillon,        ||Novarsolan, Novarsphenamin, Novofenarsan, Novosalvarsan, Novo-stab,  ||Revival, Rhodarsan, S 914, Salvarsan Neu, Spironovan, Syntarsan,     ||Uclarsyl, Vetarsenobillon                                            ||---------------------------------------------------------------------||Пиперональ (Piperonal)                                               ||---------------------------------------------------------------------||Промеран и его лекарственные формы в разных дозировках (Promeranum)  ||3-chlorhydrargirum-2-metoxypropyl urea pura                          ||3-хлорртуть-2-метоксипропилмочевина                                  ||Aquex, Asahydrin, Bucohydral, CMPU, Chlormerodrin, Chlormeroprinum,  ||Diurone, Diuros, Katonil-Tabletten, Mercardox, Mercloprin, Mercloran,||Mercoral, Merculest, Mercuroxyl, Mercuryluree, Meridil, Meroclor,    ||Merparan, Neohydrin, Novohydrin, Oramercur, Oricur, Orimercur,       ||Ormerdan, Percapyl, 1347 Ex                                          ||---------------------------------------------------------------------||Пчелиный яд очищенный (Purified bee poison)                          ||---------------------------------------------------------------------||Ртути дийодид (Hydrargirum diiodide)                                 ||---------------------------------------------------------------------||Ртути дихлорид (Hydrargirum dichloride)                              ||---------------------------------------------------------------------||Ртути оксицианид (Hydrargirum oxycyanide)                            ||---------------------------------------------------------------------||Ртути салицилат (Hydrargirum salicillat)                             ||---------------------------------------------------------------------||Ртути цианид (Hydrargirum cyanide)                                   ||---------------------------------------------------------------------||Сафрол и изосафрол (Safrol and isosafrol)                            ||---------------------------------------------------------------------||Серебро цианистое                                                    ||---------------------------------------------------------------------||Синильная кислота                                                    ||---------------------------------------------------------------------||Скополамина гидробромид (Scopolaminum hydrobromide)                  ||---------------------------------------------------------------------||Стрихнина нитрат и его лекарственные формы в разных дозировках       ||(Strychninum nitricum)                                               ||---------------------------------------------------------------------||Сумма алкалоидов красавки                                            ||---------------------------------------------------------------------||Тетракарбонил никеля                                                 ||---------------------------------------------------------------------||Трава аконита джунгарского свежая (The fresh grass of Aconitum       ||soongaricum)                                                         ||---------------------------------------------------------------------||Фенилуксусная кислота (Phenylacetic acid)                            ||---------------------------------------------------------------------||Фосфид цинка                                                         ||---------------------------------------------------------------------||Фосфор желтый                                                        ||---------------------------------------------------------------------||Хинукледин-3-бензилат                                                ||BZ                                                                   ||---------------------------------------------------------------------||Хлорпикрин                                                           ||---------------------------------------------------------------------||Цианистый калий, натрий, медь                                        ||(Kalii, Natrii, Cupri cyanidum)                                      ||---------------------------------------------------------------------||Цианплав                                                             ||---------------------------------------------------------------------||Циклон                                                               ||---------------------------------------------------------------------||Цинк цианистый                                                       ||---------------------------------------------------------------------||Цинхонин                                                             ||---------------------------------------------------------------------||Экстракт чилибухи (Strychnos nux-vomica extract)                     ||---------------------------------------------------------------------||Эргометрин (Ergometrin)                                              ||N-(2-hydroxy-1-methylethyl)-D(+)-lysergamid                          ||N-(2-гидрокси-1-метилэтил)-Д(+)-лизергамид                           ||Arconovina, Basergin, Cornocentin, Ergobasin, Ergokilnine, Ergomal,  ||Ergomar, "Nordson", Ergomed, Ergomine, Ergonovin, Ergostabil,        ||Ergostetrin, Ergotocin, Ergoton-B, Ergotrate Maleate, Ermalate,      ||Ermetrin, Hemogen, Margonovine, Metrisanol, Neofemergen, Novergo,    ||Panergal, Secometrin, Takimetrin, Uteron                             ||---------------------------------------------------------------------||Эргометрина малеат                                                   ||---------------------------------------------------------------------||Эрготамин (Ergotamin)                                                ||(S'alpha)-12'-hydroxy-2'-methyl-5'-(phenyl-methyl)-ergotaman-3',6',  ||18'-trion                                                            ||(S'альфа)-12'-гидрокси-2'-метил-5'-(фенил-метил)-эрготаман-3',6',18'-||-трион                                                               ||---------------------------------------------------------------------||Эрготамина тартрат (Ergotamini tartrat)                              ||AWD, Ercal, Ergam, Ergane, Ergate, Ergocito, Ergofeina, Ergogene,    ||Ergogyn, Ergomar "Cooper", Ergomegrin, Ergomine-S, Ergostat,         ||Ergostin, Ergota "Kanto", Ergotan, Ergotartrat, Ergotrat AWD, Etin,  ||Exmigra, Exmigrex, Femergin, Fermergin, Gynecorn, Gynergen,          ||Gynofort, Ingagen, Lagen, Lingraine, Lingran, Lingrene, Masekal,     ||Neo-Ergotin, Neo-Secopan, Rigetarnin, Ryegostin, Secagyn, Secanorm,  ||Secotamin, Secupan, Synergan, Vigrame                                ||---------------------------------------------------------------------||Этилмеркурхлорид                                                     ||---------------------------------------------------------------------||Этиловая жидкость (ЭТ)                                               ||---------------------------------------------------------------------||Тетраэтилсвинец и его смеси с другими веществами (Этиловая жидкость и||прочие) кроме этилированных бензинов                                 ||---------------------------------------------------------------------||3,4-метилендиоксифенил-2-пропанон                                    ||(3,4-methylendioxiphnyl-2-propanon)                                  |-----------------------------------------------------------------------                                  СПИСОК                    ядовитых лекарственных растений      1. Анабазис безлистный (трава)     2. Белена черная (лист)     3. Дурман обыкновенный (лист)     4. Софора толстоплодная (трава)     5. Термопсис ланцетный (семена)     6. Мордовник обыкновенный (плод)     7. Красавка обыкновенная (лист, трава, корень)     8. Чистотел большой (трава)     9. Чилибуха (семя)     10. Спорынья     11. Аконит каракольский (клубень)     12. Аконит джунгарский (клубень, трава свежая)     13. Паслен дольчатый (трава)     14. Чемерица Любеля (корневище с корнями)     15. Чемерица белая (корневище с корнями)     16. Чемерица зеленая (корневище с корнями)            Классификация СДЯВ по физико-химическим свойствам      1. Сыпучие и твердые СДЯВ,  не летучие при температуре хранения до40 град. C:     1. Сулема.     2. Мышьяк.     3. Мышьяковистый водород.     4. Белый мышьяк.     5. Ксантогенаты.     6. Сернистый натрий.     7. Кремнефтористый натрий.     2. Сыпучие и твердые СДЯВ,  летучие при температуре хранения до 40град. C:     1. Соли синильной кислоты.     2. Цианистые соединения.     3. Цианистые препараты (цианплав).     4. Фтористые соли.     3. Жидкие летучие СДЯВ, хранимые в емкостях под давлением:     1. Аммиак.     2. Окись углерода.     3. Хлор.     4. Сернистый газ.     5. Сероводород.     6. Фосген.     4. Жидкие летучие СДЯВ, хранимые в емкостях без давления:     1. Синильная кислота.     2. Жидкий хлор.     3. Четыреххлористый углерод.     4. Дихлорэтан.     5. Этиловый спирт.     6. Ртуть.     7. Крезидовый и ксиденоловый аэрофлоты.     8. Эфир.     9. Сероуглерод.     5. Дымящие кислоты:     1. Серная кислота.     2. Соляная кислота.     3. Азотная кислота.     4. Сернистый ангидрид.     5. Плавиковая кислота.                 Вещества с остронаправленным механизмом             действия, требующие автоматического контроля                      за их содержанием в воздухе      1. Бензил цианид     2. Бора фторид     3. Бром     4. Водорода бромид     5. Водорода хлорид     6. Водорода цианид     7. Водород мышьяковистый     8. Водород фтористый     9. Диметилсульфат     10. Никеля карбонил     11. Озон     12. Перфторизобутилен     13. Изопропинилнитрат     14. Метилизоцианат     15. Кобальта гидрокарбонил и продукты его распада     16. Сероводород     17. Тетраэтилсвинец     18. Толуилендиизоцианат     19. Углерода оксид     20. Фенилизоцианат     21. Формальдегид     22. Фосфора хлороксид     23. Фосфорит     24. Хлор     25. Хлора диоксид     26. Хлорфенил     27. Изоцианат     28. Этиленимин     29. Этилен хлоргидрин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em3u2ryom9ycd2q9h9a">
      <w:r>
        <w:rPr>
          <w:rFonts w:ascii="Arial" w:cs="Arial" w:eastAsia="Arial" w:hAnsi="Arial"/>
          <w:color w:val="132D3F"/>
          <w:sz w:val="16"/>
          <w:szCs w:val="16"/>
          <w:u w:val="single"/>
        </w:rPr>
        <w:t xml:space="preserve">dalil.kg/document/300284</w:t>
      </w:r>
    </w:hyperlink>
  </w:p>
  <w:p>
    <w:pPr>
      <w:spacing w:after="0" w:before="40"/>
      <w:jc w:val="center"/>
    </w:pPr>
    <w:hyperlink w:history="1" r:id="rId6xncgaxctki-pbrwknf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locvw38ifo6_j3gmm2n"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em3u2ryom9ycd2q9h9a" Type="http://schemas.openxmlformats.org/officeDocument/2006/relationships/hyperlink" Target="https://dalil.kg/document/300284" TargetMode="External"/><Relationship Id="rId6xncgaxctki-pbrwknf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2026-10-01T21:48:42.609Z</dcterms:created>
  <dcterms:modified xsi:type="dcterms:W3CDTF">2026-10-01T21:48:42.609Z</dcterms:modified>
</cp:coreProperties>
</file>

<file path=docProps/custom.xml><?xml version="1.0" encoding="utf-8"?>
<Properties xmlns="http://schemas.openxmlformats.org/officeDocument/2006/custom-properties" xmlns:vt="http://schemas.openxmlformats.org/officeDocument/2006/docPropsVTypes"/>
</file>