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w:t>
      </w:r>
      <w:hyperlink w:history="1" r:id="rIdcalk4oyrhi2zlenqs15v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25 апреля 2008 года № 18/4 Зарегистрировано в Министерстве юстиции Кыргызской Республики7 октября 2005 года. Регистрационный номер 140-05                                                   Утверждено                                           постановлением Правления                                              Национального банка                                             Кыргызской Республики                                        от 14 сентября 2005 года № 28/2                                ПОЛОЖЕНИЕ           о выпуске, размещении, обращении и погашении нот               Национального банка Кыргызской Республики           (В редакции постановления Правления Нацбанка КР от                     </w:t>
      </w:r>
      <w:hyperlink w:history="1" r:id="rId1bxecamubmwje7wuwodca">
        <w:r>
          <w:rPr>
            <w:rFonts w:ascii="Arial" w:cs="Arial" w:eastAsia="Arial" w:hAnsi="Arial"/>
            <w:color w:val="1D4ED8"/>
            <w:sz w:val="24"/>
            <w:szCs w:val="24"/>
            <w:u w:val="single"/>
          </w:rPr>
          <w:t xml:space="preserve">19 сентября 2007 года № 42/1</w:t>
        </w:r>
      </w:hyperlink>
      <w:r>
        <w:rPr>
          <w:rFonts w:ascii="Arial" w:cs="Arial" w:eastAsia="Arial" w:hAnsi="Arial"/>
          <w:sz w:val="24"/>
          <w:szCs w:val="24"/>
        </w:rPr>
        <w:t xml:space="preserve">)      1.            Общие положения     2.            Термины     3.            Общие условия выпуска, размещения, обращения,                   обслуживания и погашения нот НБКР     4.            Выпуск нот НБКР     5.            Размещение нот НБКР     6.            Порядок оформления и подачи заявок на аукцион     7.            Порядок проведения аукциона     8.            Расчеты по результатам аукциона     9.            Учет нот НБКР     10.           Обращение нот НБКР     11.           Погашение нот НБКР     12.           Прочие положения     Приложение 1. Заявка на покупку нот Национального банка                   Кыргызской Республики     Приложение 2. Уведомление     Приложение 3. Свидетельство                           1. Общие положения      1.1. Настоящее  положение определяет порядок выпуска,  размещения,обращения и погашения нот  Национального  банка  Кыргызской  Республики(далее по тексту "ноты НБКР") на территории Кыргызской Республики.     1.2. Выпуск нот НБКР осуществляется Национальным банком КыргызскойРеспублики  (далее по тексту "НБКР") в соответствии со статьями 5,  20,21 Закона Кыргызской Республики "О Национальном банке  Кыргызской  Рес-публики".     1.3. Ноты НБКР являются государственными ценными бумагами,  эмити-руемыми Национальным банком Кыргызской Республики.     1.4. Правительство Кыргызской Республики не несет обязательств  понотам НБКР.                               2. Термины      В настоящем положении используются следующие термины:     - клиент - юридическое или физическое лицо,  заключившее договор спервичным дилером об обслуживании его операций на рынке нот НБКР;     - клиентская заявка - заявка участника  аукциона  на  покупку  нотНБКР за счет средств клиента, подаваемая от имени и по поручению клиен-та;     - первичный  дилер - финансовый институт,  осуществляющий деятель-ность на рынке государственных ценных бумаг,  размещаемых через НБКР, изаключивший договор с НБКР о работе в качестве первичного дилера;     - собственная заявка - заявка участника аукциона  на  покупку  нотНБКР за счет собственных средств, подаваемая от своего имени;     - условия аукциона нот НБКР - сведения,  включающие  в  себя  датупроведения аукциона,  регистрационный номер выпуска нот НБКР, объем вы-пуска, даты выпуска и погашения нот НБКР;     - участники  аукциона  -  первичные дилеры и коммерческие банки, атакже Социальный фонд Кыргызской Республики, заключившие с НБКР договороб участии в аукционах нот НБКР;     - цена  отсечения - цена,  при которой весь объем выпуска нот НБКРоказывается размещенным,  либо при которой все поданные заявки оказыва-ются удовлетворенными.     (В редакции  постановления  Правления  Нацбанка КР от  19 сентября2007 года N 42/1)            3. Общие условия выпуска, размещения, обращения,                   обслуживания и погашения нот НБКР      3.1. Выпуск нот НБКР осуществляется Национальным банком КыргызскойРеспублики в целях реализации денежно-кредитной политики. Ноты НБКР яв-ляются инструментом денежно-кредитной политики,  используемым НБКР  длярегулирования объема и структуры денежной массы.     3.2. Номинальная стоимость одной ноты НБКР - 10000 (десять  тысяч)сом.     3.3. Ноты  НБКР  являются  дисконтными ценными бумагами со срокамиобращения 7, 14, 28, 91 и 182 дней.     3.4. Ноты НБКР выпускаются в безбумажной форме.  Каждый выпуск нотНБКР имеет регистрационный номер,  присваиваемый НБКР.  Регистрационныйномер состоит из 12 символов и формируется следующим образом:     - первым символом является буква алфавита "Н",  являющаяся началь-ной буквой наименования ценной бумаги - ноты НБКР;     - второй  и  третий  символы обозначают порядковый номер выпуска вгоду, например 01 - первый выпуск, 47 - сорок седьмой выпуск. Нумерациявыпусков в каждом году начинается с номера 01;     - четвертым,  пятым  и  шестым  символами могут быть "007", "014","028", "091" или "182" которые обозначают срочность выпуска в днях;     - символы  с седьмого по двенадцатый обозначают дату погашения вы-пуска в числовом формате ДДММГГ, например для выпуска с датой погашения02 марта 2005 г. символами будут 020305.     Пример: H05028020305  -  пятый  выпуск 28-дневных нот НБКР с датойпогашения 02 марта 2005 года.     3.5. Объем и срочность выпусков нот НБКР определяются Комитетом поденежно-кредитному регулированию НБКР (далее по тексту "КДКР").     3.6. НБКР  публикует условия аукциона нот НБКР на веб-сайте НБКР ив электронной торговой системе.     3.7. Размещение  нот НБКР осуществляется с дисконтом (по цене ниженоминальной стоимости), погашение проводится по номинальной стоимости.     3.8. Размещение  нот НБКР осуществляется на аукционной основе сог-ласно правилам, установленным НБКР.     3.9. Владельцами нот НБКР могут быть юридические и физические лица- резиденты и нерезиденты Кыргызской Республики.     3.10. Владельцы нот НБКР могут совершать гражданско-правовые сдел-ки с нотами НБКР,  за исключением ограничений,  установленных законода-тельными актами Кыргызской Республики.     3.11. Порядок налогообложения операций с нотами НБКР  определяетсяв соответствии с законодательством Кыргызской Республики.     (В редакции  постановления  Правления  Нацбанка КР от  19 сентября2007 года N 42/1)                           4. Выпуск нот НБКР      4.1. Ноты  НБКР выпускаются,  как правило,  еженедельно по средам.Решение о выпуске нот НБКР принимается КДКР и  отражается  в  протоколезаседания КДКР.     4.2. В случаях,  когда среда является нерабочим днем в  КыргызскойРеспублике,  выпуск  нот НБКР проводится в следующий рабочий день,  приэтом соответствующим образом сдвигается и дата погашения нот НБКР.                         5. Размещение нот НБКР      5.1. Размещение нот НБКР осуществляется на  аукционах,  проводимыхНБКР,  как правило, по вторникам. В случаях, когда вторник является не-рабочим днем в Кыргызской Республике,  аукцион проводится  в  следующийрабочий день,  при этом соответствующим образом сдвигаются даты выпускаи погашения нот НБКР.     5.2. Аукцион  может быть признан несостоявшимся в случае участия внем менее трех участников либо при высокой волатильности доходности нотНБКР.  Решение о признании аукциона несостоявшимся принимается замести-телем Председателя НБКР, возглавляющим КДКР.     5.3. Заявки  на покупку нот НБКР на аукционе могут подавать толькоучастники аукциона. Юридические и физические лица, не являющиеся участ-никами аукциона,  могут приобретать ноты НБКР на аукционе через первич-ных дилеров.     5.4. Аукционы проводятся методом,  при котором заявки удовлетворя-ются по указанным в них ценам.  Заявки удовлетворяются только на конку-рентной основе.            6. Порядок оформления и подачи заявок на аукцион      6.1. Заявка  на  покупку  нот НБКР подается участниками аукциона вНБКР в документарном виде согласно форме приложения N  1  к  настоящемуПорядку. Заявка должна быть запечатана в непрозрачный конверт. Участникаукциона может подать на аукцион только одну заявку. В случае поступле-ния от участника аукциона более одной заявки, он не допускается к учас-тию в аукционе,  а все поданные им на аукцион заявки признаются недейс-твительными.     6.2. Заявка в документарном виде может быть продублирована  элект-ронной  заявкой,  поданной  через электронную торговую систему НБКР.  Вслучае расхождения данных документарной и электронной  заявок  действи-тельными считаются данные документарной заявки.     6.3. Заявка должна быть подана в НБКР в день  проведения  аукционадо 12:00. Поданная заявка является безотзывной.     6.4. Каждая страница заявки должна быть заверена подписью  уполно-моченного лица и печатью участника аукциона.  Заявка в обязательном по-рядке должна содержать дату подачи заявки,  наименование участника аук-циона,  дату  проведения  аукциона,  регистрационный  номер выпуска нотНБКР,  количество покупаемых ценных бумаг, цену покупки и стоимость по-купки. НБКР обеспечивает конфиденциальность сведений, указанных в заяв-ке участника аукциона.     6.5. Участник аукциона, являющийся первичным дилером, может податькак собственную заявку,  так и клиентскую заявку. Участник аукциона, неявляющийся первичным дилером, может подать только собственную заявку.     6.6. Собственная заявка может содержать не более  5  лотов,  коли-чество ценных бумаг по каждому лоту должно быть кратно 10.  Минимальныйобъем лота собственной заявки равен 100000 сом по номинальной  стоимос-ти.  Суммарный объем всех лотов собственной заявки по номинальной стои-мости не должен превышать объема выпуска нот НБКР. Лоты в заявке должныбыть расположены в порядке убывания цены покупки.     6.7. Ограничение на минимальный объем заявки,  поданной от  одногоклиента, не устанавливается. Максимальный объем заявки, поданной от од-ного клиента,  не должен превышать объема выпуска нот НБКР. Лоты в кли-ентской заявке должны быть расположены в порядке убывания цены покупки.     6.8. Цены покупки и стоимость покупки должны  указываться  с  точ-ностью до тыйын.     6.9. Заявки,  заполненные с нарушением порядка оформления, призна-ются недействительными и к аукциону не допускаются.                     7. Порядок проведения аукциона      7.1. Лоты заявок,  допущенных к участию в аукционе, ранжируются поценам покупки в порядке их убывания,  удовлетворяются начиная с лота  смаксимальной  ценой,  далее  по нисходящей до полного исчерпания объемавыпуска нот НБКР. В случае, если по цене отсечения поданы заявки более,чем  от одного участника аукциона,  то распределение ценных бумаг междуэтими заявками производится на пропорциональной основе.     7.2. По  результатам аукциона рассчитываются средневзвешенные ценаи доходность нот НБКР по формулам:          E pi * qi     P = ---------, где:           E qi      Р  - средневзвешенная цена нот НБКР;     pi - цены удовлетворенных лотов;     qi - объемы удовлетворенных лотов;          N - P   360     Н = ----- * --- * 100, где:           P      T      Y - средневзвешенная доходность в процентах;     N - номинальная стоимость ноты НБКР;     Р - средневзвешенная цена нот НБКР;     Т - срочность нот НБКР.     7.3. Результаты аукциона утверждаются председателем КДКР.  Предсе-датель КДКР может принять одно из следующих решений:  утвердить резуль-таты аукциона или признать аукцион несостоявшимся согласно  пункту  5.2настоящего Положения.     7.4. Принятое решение доводится до сведения участников аукциона. Вслучае  утверждения результатов аукциона участникам аукциона сообщаютсяобъемы спроса и размещения,  средневзвешенные цена и доходность, макси-мальная  цена заявок и цена отсечения,  количество участников аукциона;отдельно каждому участнику аукциона сообщается количество  и  стоимостинот НБКР,  купленных им по результатам его участия в аукционе (приложе-ние N 2). В случае признания, аукциона несостоявшимся сообщается причи-на.                   8. Расчеты по результатам аукциона      8.1. Расчеты  по  результатам  аукциона осуществляются участникамиаукциона в  дату  выпуска нот НБКР путем своевременного и полного пере-числения суммы  денежных средств со своих счетов на счет НБКР, согласнорезультатам аукциона.     8.2. Участники  аукциона в дату выпуска нот НБКР обеспечивают дос-таточный объем  средств,  для  оплаты выигранной заявки на аукционе нотНБКР.     8.3. Частичная оплата заявок не допускается. В случае, если участ-ник аукциона  не произвел оплату заявок своевременно и в полном объеме,то его заявка считается аннулированной. В этом случае участник аукционавыплачивает НБКР  неустойку в размере одного процента от стоимости куп-ленных нот  НБКР  по номинальной стоимости, но не более одного процентаоплаченного уставного капитала участника аукциона. До выплаты неустойкиучастник аукциона не допускается на последующие аукционы.     8.4. После завершения расчетов по результатам аукциона  НБКР  пре-доставляет участникам аукциона свидетельства (приложение N 3),  удосто-веряющие право собственности на купленные на аукционе ноты НБКР.     (В редакции  постановления  Правления  Нацбанка КР от  19 сентября2007 года N 42/1)                            9. Учет нот НБКР      9.1. Депозитарный учет нот НБКР осуществляется НБКР  согласно  еговнутренним правилам.     9.2. НБКР уполномочивает первичных дилеров осуществлять субдепози-тарный учет нот НБКР, принадлежащих клиентам первичных дилеров, соглас-но правилам, устанавливаемым НБКР.                         10. Обращение нот НБКР      10.1. Обращение нот НБКР начинается со дня, следующего за днем вы-пуска нот НБКР, и заканчивается днем, предшествующим дню их погашения.     10.2. Заключение гражданско-правовых сделок с нотами НБКР на  вто-ричном рынке допускается только в период их обращения в рабочие дни.     10.3. Порядок обращения нот НБКР определяется  нормативными  доку-ментами НБКР.                         11. Погашение нот НБКР      11.1. Погашение нот НБКР сроками обращения 7, 14, 28, 91, 182 днейпроизводится ровно  через  7, 14, 28, 91, 182 дней соответственно. Еслидата погашения нот НБКР приходится на нерабочий день, то погашение про-изводится в следующий рабочий день.     11.2. Погашение нот НБКР осуществляется путем зачисления безналич-ных денежных средств на счета участников аукциона.     11.3. Участники аукциона зачисляют номинальную стоимость нот НБКР,принадлежащих клиентам, на их текущие/расчетные счета, либо обеспечива-ют их выплату в наличной форме.     (В редакции  постановления  Правления  Нацбанка КР от  19 сентября2007 года N 42/1)                          12. Прочие положения      12.1. В случае нарушения правил и норм, установленных Кодексом по-ведения участников межбанковского денежного рынка в Кыргызской  Респуб-лике,  КДКР  может принять решение об отстранении участника аукциона отучастия в аукционах на срок до одного месяца.     12.2. В  случае невыполнения участником аукциона нормативов и иныхобязательных к соблюдению норм и лимитов, предупредительных мер и санк-ций,  предъявляемых НБКР,  нормативных правовых актов НБКР,  а также занарушение правил,  регулирующих порядок проведения операций на  межбан-ковском рынке, заместитель Председателя НБКР, возглавляющий КДКР, можетограничить доступ участника аукциона до момента выполнения им  требова-ний НБКР к следующим торговым системам:     - Электронная торговая система для  операций  на  вторичном  рынкеГКВ;     - Торгово-информационная электронная система для операций на  меж-банковском валютном рынке;     - Электронная торговая система для операций на вторичном рынке нотНБКР.                                                       Приложение N 1                                                 к Положению о выпуске,                                                  размещении, обращении                                                  и погашении нот НБКР "___" ______________ 200__ г.                                 ЗАЯВКА                  на покупку нот Национального банка                         Кыргызской Республики           (В редакции постановления Правления Нацбанка КР от                     19 сентября 2007 года N 42/1)      __________________________________________________________________                 (официальное наименование участника)выражает готовность участвовать "___" _____________ 200__ г. на аукцио-не(ах) нот Национального банка Кыргызской Республики на следующих усло-виях:     1) _______________________________________________________________                              (N эмиссии)-----------------------------------------------------------------------|  Номер  |   Цена покупки    |  Количество нот  |  Стоимость покупки ||   п/п   |  за 1 ноту (сом)  |      (штук)      |        (сом)       ||---------------------------------------------------------------------||                         Собственная заявка                          ||---------------------------------------------------------------------||---------------------------------------------------------------------||                           Заявки клиентов                           ||---------------------------------------------------------------------|-----------------------------------------------------------------------     2) _______________________________________________________________                              (N эмиссии)-----------------------------------------------------------------------|  Номер  |   Цена покупки    |  Количество нот  |  Стоимость покупки ||   п/п   |  за 1 ноту (сом)  |      (штук)      |        (сом)       ||---------------------------------------------------------------------||                         Собственная заявка                          ||---------------------------------------------------------------------||---------------------------------------------------------------------||                           Заявки клиентов                           ||---------------------------------------------------------------------|-----------------------------------------------------------------------     3) _______________________________________________________________                              (N эмиссии)-----------------------------------------------------------------------|  Номер  |   Цена покупки    |  Количество нот  |  Стоимость покупки ||   п/п   |  за 1 ноту (сом)  |      (штук)      |        (сом)       ||---------------------------------------------------------------------||                         Собственная заявка                          ||---------------------------------------------------------------------||---------------------------------------------------------------------||                           Заявки клиентов                           ||---------------------------------------------------------------------|-----------------------------------------------------------------------     Заявка оформлена на _________ листе(ах).      М.П.(*)   Руководитель:      _____________  ______________________                                    (подпись)          (Ф.И.О.)                Главный бухгалтер: _____________  ______________________                                    (подпись)          (Ф.И.О.)      Исп. ______________________________     тел.: _____________________________      (*) -  печать и подписи уполномоченных лиц проставляются на каждомлисте заявки.                                                       Приложение N 2                                                 к Положению о выпуске,                                                  размещении, обращении                                                  и погашении нот НБКР                                            ____________________________                                             (наименование участника)                               УВЕДОМЛЕНИЕ      Настоящим, Национальный банк Кыргызской Республики уведомляет, чтопо  итогам  аукционов по продаже краткосрочных нот Национального банка,состоявшихся "___" _____________ 200__ г.  Ваша заявка удовлетворена повыставленным эмиссиям в следующих объемах:-----------------------------------------------------------------------|    N     |   Заявка банка   |  Заявка клиентов  |       Всего       || эмиссии  |------------------|-------------------|-------------------||          |количество| сумма |количество|  сумма |количество|  сумма ||          |   (шт.)  | (сом) |   (шт.)  |  (сом) |   (шт.)  |  (сом) ||----------|----------|-------|----------|--------|----------|--------||Итого     |          |       |          |        |          |        |-----------------------------------------------------------------------                              РЕЗУЛЬТАТЫ АУКЦИОНОВ                    от "___" _____________ 200__ г. -----------------------------------------------------------------------|N эмиссии|  Объем  |  Объем   |    Цены (сом)   |Средневз.|Количество||         | эмиссии |полученных|-----------------| годовой |участников||         |(тыс.сом)|  заявок  |макс.|средн.|мин.|  доход  |          ||         |         |(тыс.сом) |     |      |    |   (%)   |          |-----------------------------------------------------------------------      Начальник отдела _______________  ________________________________                         (подпись)                 (Ф.И.О.)                                                       Приложение N 3                                                 к Положению о выпуске,                                                  размещении, обращении                                                  и погашении нот НБКР                              СВИДЕТЕЛЬСТВО      Настоящим Национальный банк  Кыргызской  Республики  подтверждает,что по итогам аукциона по продаже нот НБКР, состоявшегося "___" _______200__ г. ______________________________________________________________                         (наименование участника)приобретено следующее количество нот НБКР:-----------------------------------------------------------------------| N эмиссии | Количество нот (шт.) |  Сумма (сом)  |  Дата погашения  ||           |----------------------|               |                  ||           |Собственные|Клиентские|               |                  ||-----------|-----------|----------|---------------|------------------||-----------|-----------|----------|---------------|------------------|-----------------------------------------------------------------------         Начальник отдела _______________  ________________________________                         (подпись)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w9akq00io19mg1b8tf0r">
      <w:r>
        <w:rPr>
          <w:rFonts w:ascii="Arial" w:cs="Arial" w:eastAsia="Arial" w:hAnsi="Arial"/>
          <w:color w:val="132D3F"/>
          <w:sz w:val="16"/>
          <w:szCs w:val="16"/>
          <w:u w:val="single"/>
        </w:rPr>
        <w:t xml:space="preserve">dalil.kg/document/300308</w:t>
      </w:r>
    </w:hyperlink>
  </w:p>
  <w:p>
    <w:pPr>
      <w:spacing w:after="0" w:before="40"/>
      <w:jc w:val="center"/>
    </w:pPr>
    <w:hyperlink w:history="1" r:id="rIdkoy4ay-y_xnalophnkdf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alk4oyrhi2zlenqs15v7" Type="http://schemas.openxmlformats.org/officeDocument/2006/relationships/hyperlink" Target="https://dalil.kg/document/300795" TargetMode="External"/><Relationship Id="rId1bxecamubmwje7wuwodca" Type="http://schemas.openxmlformats.org/officeDocument/2006/relationships/hyperlink" Target="https://dalil.kg/document/3007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9akq00io19mg1b8tf0r" Type="http://schemas.openxmlformats.org/officeDocument/2006/relationships/hyperlink" Target="https://dalil.kg/document/300308" TargetMode="External"/><Relationship Id="rIdkoy4ay-y_xnalophnkdf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2026-09-25T19:46:37.495Z</dcterms:created>
  <dcterms:modified xsi:type="dcterms:W3CDTF">2026-09-25T19:46:37.495Z</dcterms:modified>
</cp:coreProperties>
</file>

<file path=docProps/custom.xml><?xml version="1.0" encoding="utf-8"?>
<Properties xmlns="http://schemas.openxmlformats.org/officeDocument/2006/custom-properties" xmlns:vt="http://schemas.openxmlformats.org/officeDocument/2006/docPropsVTypes"/>
</file>