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g8loht50g0v-bijqcvh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Республики14 ноября 2005 года. Регистрационный номер 150-05 г.Бишкекот 8 октября 2005 года № 256            ПРИКАЗ МИНИСТЕРСТВА ОБОРОНЫ КЫРГЫЗСКОЙ РЕСПУБЛИКИ           О медали Министерства обороны Кыргызской Республики                "Аскер кызматташтыгын бекемдегени учун"               ("За укрепление военного сотрудничества")      В соответствии с Положением о Министерстве обороны Кыргызской Рес-публики, утвержденным постановлением Правительства Кыргызской Республи-ки от 14 марта 2003 года № 130/3, приказываю:     1. Учредить  медаль Министерства обороны "Аскер кызматташтыгын бе-кемдегени учун" ("За укрепление военного сотрудничества").     2. Утвердить:     - </w:t>
      </w:r>
      <w:hyperlink w:history="1" r:id="rId4usgj2jggb-llznslm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медали "Аскер кызматташтыгын бекемдегени учун"  ("За
 укрепление военного сотрудничества") (приложение № 1);     - </w:t>
      </w:r>
      <w:hyperlink w:history="1" r:id="rIdfup9zaathcpfvqyxdj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медали "Аскер кызматташтыгын бекемдегени учун" ("За ук-
репление военного сотрудничества") (приложение № 2);     - </w:t>
      </w:r>
      <w:hyperlink w:history="1" r:id="rIdzph6ln1zm5trlwacu2i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 медали</w:t>
        </w:r>
      </w:hyperlink>
      <w:r>
        <w:rPr>
          <w:rFonts w:ascii="Arial" w:cs="Arial" w:eastAsia="Arial" w:hAnsi="Arial"/>
          <w:sz w:val="24"/>
          <w:szCs w:val="24"/>
        </w:rPr>
        <w:t xml:space="preserve"> "Аскер кызматташтыгын бекемдегени учун" ("За  ук-
репление военного сотрудничества") (приложение № 3);     - </w:t>
      </w:r>
      <w:hyperlink w:history="1" r:id="rId9e1s5pahazkvlren4l8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 удостоверения к медали</w:t>
        </w:r>
      </w:hyperlink>
      <w:r>
        <w:rPr>
          <w:rFonts w:ascii="Arial" w:cs="Arial" w:eastAsia="Arial" w:hAnsi="Arial"/>
          <w:sz w:val="24"/>
          <w:szCs w:val="24"/>
        </w:rPr>
        <w:t xml:space="preserve"> "Аскер кызматташтыгын бекемдегени 
учун" ("За укрепление военного сотрудничества") (приложение № 4).     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 в установленном порядке законо-дательством Кыргызской Республики.     4. Начальнику финансового управления Министерства  обороны  решитьвопросы выделения денежных средств для размещения заказов на изготовле-ние медали Министерства обороны Кыргызской Республики "Аскер кызматташ-тыгын  бекемдегени  учун"  ("За укрепление военного сотрудничества") поподанным начальником управления кадров Министерства обороны заявкам.     5. Признать  утратившим  силу  приказ  Министра обороны КыргызскойРеспублики № 88 от 04.05.2004 г.     6. Уведомить  Министерство юстиции Кыргызской Республики об офици-альном опубликовании настоящего приказа.     7. Контроль за исполнением настоящего приказа возложить на началь-ника управления кадров Министерства обороны.     8. Приказ довести до лиц, в части их касающейся.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Утверждено                                          приказом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ОПИСАНИЕ           медали "Аскер кызматташтыгын бекемдегендиги учун"               ("За укрепление военного сотрудничества")      Медаль Министерства  обороны  "Аскер кызматташтыгын бекемдегендигиучун" ("За укрепление военного сотрудничества") (далее - медаль)  изго-тавливается из томпака серебристого цвета, имеет форму выпуклой восьми-конечной звезды диаметром 42 мм, края которой выполнены в виде расходя-щихся лучей.     На лицевой стороне медали расположен круг синего цвета,  в  центрекоторого рельефное изображение двух рук,  держащих меч, повернутый ост-рием вверх, окаймленных с обеих сторон лавровыми венками. Все рельефныеизображения  на  круге  золотистого  цвета.  Круг  окаймлен лентой тем-но-красного цвета с золотистыми краями, по центру которого помещена вы-пуклая  надпись золотистого цвета на государственном языке "Кыргыз Рес-публикасынын Коргоо Министрлиги". Между восьмиконечной звездой и кругомрасположены два скрещенных между собой меча золотистого цвета, поверну-тых острием вверх.     Оборотная сторона  медали серебристого цвета с выпуклыми надписямина государственном и официальном языках "Аскер кызматташтыгын  бекемде-гендиги учун" и "За укрепление военного сотрудничества".     Медаль с помощью ушка и кольца крепится  к  пятиугольной  колодке,обтянутой шелковой муаровой лентой.  Вдоль краев ленты продольные крас-ные полосы,  посередине ленты белая полоса и вдоль белой полосы с  двухсторон расположены серебристые полосы.     Ширина ленты 24 мм.  Ширина полос: красных - 7 мм, серебристых - 4мм и белой - 2 мм.                                                      Утвержден                                          приказом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РИСУНОК           медали "Аскер кызматташтыгын бекемдегендиги учун"               ("За укрепление военного сотрудничества")       Примечание:  Рисунок медали "Аскер кызматташтыгын бекемдегендиги учун" ("За укрепление военного сотрудничества") находится  в  бумажном варианте.                                                      Утвержден                                          приказом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РИСУНОК             удостоверения к медали "Аскер кызматташтыгын                         бекемдегендиги учун"               ("За укрепление военного сотрудничества")                             Лицевая сторона -----------------------------------------------------------------------|                                                                     ||                                        Кыргыз Республикасынын       ||                                         Коргоо Министрлигинин       ||                                         "Аскер кызматташтыгын       ||                                          бекемдегендиги учун"       ||                                           медалдын куболугу         ||                                                                     ||                                    (знак символики Вооруженных Сил  ||                                        Кыргызской Республики)       ||                                                                     ||                                        Удостоверение к медали       ||                                         Министерства обороны        ||                                         Кыргызской Республики       ||                                       "За укрепление военного       ||                                            сотрудничества"          ||                                                                     |-----------------------------------------------------------------------                           Внутренняя сторона 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 Кыргыз Республикасынын       ||                                          Коргоо Министринин         ||                                                                     ||                                         "Аскер кызматташтыгын       ||                                          бекемдегендиги учун"       ||     (изображение медали)                медалы менен сыйланды       ||                                                                     ||                                       Приказом Министра обороны     ||                                         Кыргызской Республики       ||                                                                     ||                                            награжден медалью        ||                                        "За укрепление военного      ||                                             сотрудничества"         ||                                                                     ||                                М.П.                                 || _____________________________                                       || _____________________________  Коргоо Министри                      || _____________________________  Министр обороны                      ||       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gagknmehu6vu-8h0m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dalil.kg/document/300313</w:t>
      </w:r>
    </w:hyperlink>
  </w:p>
  <w:p>
    <w:pPr>
      <w:spacing w:after="0" w:before="40"/>
      <w:jc w:val="center"/>
    </w:pPr>
    <w:hyperlink w:history="1" r:id="rIdijfhbs3m8nvqnlkuukv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loht50g0v-bijqcvh2m" Type="http://schemas.openxmlformats.org/officeDocument/2006/relationships/hyperlink" Target="https://dalil.kg/document/202591" TargetMode="External"/><Relationship Id="rId4usgj2jggb-llznslmupu" Type="http://schemas.openxmlformats.org/officeDocument/2006/relationships/hyperlink" Target="https://dalil.kg/document/300314" TargetMode="External"/><Relationship Id="rIdfup9zaathcpfvqyxdjfie" Type="http://schemas.openxmlformats.org/officeDocument/2006/relationships/hyperlink" Target="https://dalil.kg/document/300313#1" TargetMode="External"/><Relationship Id="rIdzph6ln1zm5trlwacu2i2x" Type="http://schemas.openxmlformats.org/officeDocument/2006/relationships/hyperlink" Target="https://dalil.kg/document/300313#2" TargetMode="External"/><Relationship Id="rId9e1s5pahazkvlren4l8i1" Type="http://schemas.openxmlformats.org/officeDocument/2006/relationships/hyperlink" Target="https://dalil.kg/document/300313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gagknmehu6vu-8h0mze" Type="http://schemas.openxmlformats.org/officeDocument/2006/relationships/hyperlink" Target="https://dalil.kg/document/300313" TargetMode="External"/><Relationship Id="rIdijfhbs3m8nvqnlkuukv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2026-10-01T22:14:14.322Z</dcterms:created>
  <dcterms:modified xsi:type="dcterms:W3CDTF">2026-10-01T22:14:14.322Z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