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73_ukspxsgc-gc0irsj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Республики5 декабря 2005 года. Регистрационный номер 153-05                                                    Утверждены                                             </w:t>
      </w:r>
      <w:hyperlink w:history="1" r:id="rIdppbcrlbirouw7wjqu_nr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(Кыргызпатент)                                           от 28 октября 2005 года № 9                                 ПРАВИЛА       составления, подачи и рассмотрения заявки на официальную         регистрацию программы для электронных вычислительных                         машин или базы данных          Настоящие Правила  устанавливают  порядок  составления,  подачи  ирассмотрения  заявки на официальную регистрацию программы для электрон-ных вычислительных машин или базы данных в соответствии с </w:t>
      </w:r>
      <w:hyperlink w:history="1" r:id="rIdvwdpmqj-mphxd0iqaebn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Перечень сокращений      Правила      - Правила составления,  подачи  и рассмотрения заявки                    на официальную регистрацию программы для  электрон-                    ных вычислительных машин или базы данных;     Закон        - </w:t>
      </w:r>
      <w:hyperlink w:history="1" r:id="rIdffbxwvcmrsalanojoupq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Кыргызпатент - Государственное агентство   интеллектуальной  собс-                    твенности при Правительстве Кыргызской Республики;     Заявка       - заявка на  официальную  регистрацию  программы  для                    электронных вычислительных машин или базы данных;     Заявитель    - автор, его наследник,  а также любое физическое или                    юридическое лицо,  которое владеет  исключительными                    имущественными  правами,  полученными в силу закона                    или договора;     ЭВМ          - электронные вычислительные машины;     Госреестр    - Государственный реестр программ для ЭВМ  Кыргызской                    Республики,  Государственный реестр баз данных Кыр-                    гызской Республики.                           1. Общие положения      1.1. Определения  основных  понятий  объектов охраны и связанных сними терминов приведены в статье 1 </w:t>
      </w:r>
      <w:hyperlink w:history="1" r:id="rIdyc1lo5nctyi_5cnx2ih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1.2. В соответствии со статьей 13 </w:t>
      </w:r>
      <w:hyperlink w:history="1" r:id="rIduldhnl6at2brrlmlnefq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правообладатель всех иму-щественных прав на программу для ЭВМ или базу данных  в  течение  срокадействия  авторского  права  может  по  своему желанию зарегистрироватьпрограмму для ЭВМ или базу данных путем подачи заявки в Кыргызпатент.     1.3. В  соответствии с частью 1 статьи 14 </w:t>
      </w:r>
      <w:hyperlink w:history="1" r:id="rIdaaulgvent_wxyg6qq0x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заявка должна от-носиться к одной программе для ЭВМ или к одной базе данных.     1.4. Программа  для ЭВМ,  состоящая из нескольких программ для ЭВМ(программный комплекс), которые не могут использоваться самостоятельно,регистрируется  в  целом  (без регистрации каждой входящей в нее (него)программы для ЭВМ).                       2. Объекты правовой охраны      2.1. В соответствии со статьей 3 </w:t>
      </w:r>
      <w:hyperlink w:history="1" r:id="rId6_vb_exa8tol3si71evl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правовая охрана  распрост-раняется  на  программы  для ЭВМ и базы данных,  являющиеся результатомтворческой деятельности автора(ов) (далее - автора).     Правовая охрана  распространяется  на все виды программ для ЭВМ (втом числе на операционные системы и программные комплексы), которые мо-гут  быть  выражены  на  любом языке и в любой форме,  включая исходныйтекст и объектный код.     Правовая охрана  распространяется  на базы данных,  представляющиесобой результат творческого труда по подбору и организации данных. Базыданных  охраняются независимо от того,  являются ли данные,  на которыхони основаны или которые они включают, объектами авторского права.     Регистрация базы данных осуществляется в отношении формы представ-ления и организации совокупности включенных в нее данных.     Программы для ЭВМ, управляющие базами данных, могут быть зарегист-рированы самостоятельно.     2.2. Правовая охрана не распространяется на идеи и принципы, лежа-щие в основе программы для ЭВМ или базы данных или какого-либо их  эле-мента, в том числе на идеи и принципы организации интерфейса и алгорит-ма, а также языки программирования.                            3. Подача заявки      3.1. Лица, имеющие право на подачу заявки      В соответствии со статьей 13 </w:t>
      </w:r>
      <w:hyperlink w:history="1" r:id="rIdzswearwjtjbladxpjmun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право на подачу  заявки  имеетправообладатель (далее - заявитель).     Заявка может быть подана  заявителем  непосредственно  либо  черезпредставителя.  Полномочия  представителя подтверждаются доверенностью,оформленной в соответствии с законодательством Кыргызской Республики.      3.2. Процедура подачи заявки      Заявка подается в Кыргызпатент непосредственно или направляется попочте.      3.3. Состав заявки      В соответствии  с  частью  2 статьи 14 </w:t>
      </w:r>
      <w:hyperlink w:history="1" r:id="rId4-t7zdrnvkc6kv_r3xfi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заявка должна содер-жать:     - заявление  на официальную регистрацию программы для ЭВМ или базыданных с указанием правообладателя, а также автора, если он не отказал-ся быть упомянутым в качестве такового,  и их местонахождения (местожи-тельства);     - депонируемые  материалы,  идентифицирующие программу для ЭВМ илибазу данных, включая реферат;     - 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уменьшения его размера;     документы, прилагаемые к заявке:     - копию  документа,  подтверждающего  передачу имущественных прав,если правообладатель не является автором,  заверенную надлежащим  обра-зом;     - доверенность на представительство,  оформленную в соответствии сзаконодательством  Кыргызской  Республики,  если  заявка подается черезпредставителя.     Доверенность представляется  при  подаче заявки или в течение двухмесяцев с даты поступления заявки в Кыргызпатент.     Срок действия  доверенности  на  представителя  не может превышатьтрех лет.  Если срок в доверенности не указан, она сохраняет силу в те-чение одного года со дня ее совершения.      3.4. Язык заявки      Документы заявки (кроме депонируемых материалов,  идентифицирующихпрограмму для ЭВМ или базу данных) должны быть представлены на кыргызс-ком или русском языке.  Если документы заявки представлены на ином язы-ке,  то к ним должен быть приложен перевод на  кыргызский  или  русскийязык, заверенный надлежащим образом.      3.5. Количество экземпляров      Документы заявки представляются в одном экземпляре.              4. Содержание и оформление документов заявки      4.1. Требования к оформлению документов заявки      Документы заявки  должны  быть  оформлены таким образом,  чтобы ихможно было непосредственно репродуцировать.     Документы заявки  на  регистрацию  должны быть выполнены на листахпрочной,  белой,  гладкой,  непрозрачной, неглянцевой бумаги формата А4(210x297  мм)  и начинаться на отдельных листах,  если их установленнойформой не предусмотрено иное.     Размеры полей  на  листах  документов  заявки должны быть не менее(мм):     левое - 20;     верхнее - 17;     правое и нижнее - 7.     Поля листов должны быть чистыми.     В каждом  документе  заявки второй и последующие листы должны бытьпронумерованы арабскими цифрами.     Документы заявки должны быть отпечатаны шрифтом черного цвета.     Текст документов заявки должен быть полным,  ясным и не  содержатьразночтений.      4.2. Заявление      Заявление на  официальную  регистрацию  программы для ЭВМ или базыданных заполняется по форме КП (</w:t>
      </w:r>
      <w:hyperlink w:history="1" r:id="rIdccobmgbgvh_jchzmahu7e">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к настоящим Правилам).     Фамилии, имена и отчества (при наличии последних) в документах за-явки указываются в именительном падеже.     Иностранные имена  и названия предприятий указываются в кыргызскойили русской транслитерации.     Графы заявления,  расположенные над словом "Заявление", предназна-чены для внесения реквизитов после поступления заявки в Кыргызпатент  изаявителем не заполняются.     В графе "Заявитель(и) (правообладатель(и))" указывается:     - если заявитель(и) (правообладатель(и) физическое лицо:  фамилия,имя,  отчество (если оно имеется),  адрес местожительства  с  указаниемстраны, гражданства. Данные о местожительстве автора - заявителя указы-ваются в графе "Автор";     - если заявитель(и) (правообладатель(и)) юридическое лицо:  полноеофициальное наименование и адрес местонахождения юридического лица.     Графа "Основания возникновения прав на данное произведение" запол-няется в случае, когда заявитель не является автором. Путем простановкизнака "X" в соответствующей клетке указывается правообладатель.     В графе "Название произведения" указывается сокращенное  и  полноеназвание программы для ЭВМ или базы данных.     Графа "Предыдущее или альтернативное название" заполняется  в  томслучае,  если  существует  дополнительное  название  для регистрируемойпрограммы для ЭВМ или базы данных,  под которым мог быть записан  доку-мент, относящийся к данной программе для ЭВМ или базе данных.     Графа "Название составного произведения" заполняется,  если данноепроизведение было выпущено в свет как часть составного произведения.  Вней указывается название и дата выпуска в свет составной работы  (прог-раммного комплекса).     В графе "Дата и место первого выпуска в свет произведения"  указы-вается полная дата (число,  месяц, год) первого выпуска в свет (опубли-кования) программы для ЭВМ или базы данных и страна (страны), где впер-вые состоялось опубликование.     В графе "Сведения о всех произведениях,  являющихся объектами  ав-торского права,  использованных при создании данного произведения" ука-зываются сведения об объектах авторского права,  использованных или не-обходимых для использования при создании данного произведения.     В графе "Сведения о причине повторной регистрации  произведения  вКыргызпатенте"  указываются  номер предыдущей регистрации и ее дата,  вслучае, если такая регистрация имела место.     В графе "Автор" указывается фамилия, имя, отчество (если имеется),и/или псевдоним автора в именительном падеже, причем фамилия указывает-ся перед именем, дата рождения, гражданство и адрес местожительства ав-тора, включая официальное наименование страны, телефон.     В этой  же  графе  приводится описание творческого вклада автора всоздании данного произведения.     Если авторов  несколько,  то  необходимо  заполнение  формы КП/ДОП(</w:t>
      </w:r>
      <w:hyperlink w:history="1" r:id="rIdrzwmg_vt_v6xxhk9yfln7">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 настоящим Правилам) с  указанием  объема  конкретноговклада каждого автора в данное произведение.     Если автор желает зарегистрировать свое произведение анонимно,  тоданная  графа  не заполняется или автор,  указывая свое имя,  просит неупоминать его как автора при публикации сведений об официальной регист-рации данной программы для ЭВМ или базы данных.     Графы "Документы заявки" и "Документы,  прилагаемые к заявке"  за-полняются путем простановки знака "X" в соответствующих клетках.     В "Депонируемых материалах" отмечается форма сдаваемых на  депони-рование материалов на программу для ЭВМ или базу данных (листинг исход-ного текста, распечатка изображения и т.д.).     В графе  "Сведения  об адресате" указываются сведения об адресате,которому следует отправлять корреспонденцию по данной заявке, т.е. ука-зывается адрес, имя или наименование одного из заявителей, удовлетворя-ющие обычным требованиям быстрой почтовой доставки,  и номера телефона,телекса, факса (если они имеются).     В последней графе заявления подтверждается,  что указанные в заяв-лении сведения являются достоверными и соответствуют депонируемым иден-тифицирующим материалам.  Графа подписывается заявителем или его предс-тавителем с указанием даты подписания. Подпись и дата обязательны. Под-пись должна быть расшифрована указанием фамилии и инициалов подписываю-щего лица.     При подаче заявки на регистрацию от двух и более заявителей  бланкзаявления подписывается каждым из них, а переписка ведется с представи-телем, уполномоченным на это заявителями, по адресу, указанному в соот-ветствующей графе заявления.     От имени юридического лица заявление  подписывается  руководителеморганизации  с  указанием  его  должности,  подпись  расшифровывается искрепляется печатью.      4.3. Требования к оформлению депонируемых материалов      Кыргызпатентом депонируются материалы,  обеспечивающие однозначнуюидентификацию регистрируемой программы для ЭВМ или базы данных, включаяреферат.     Депонируемые материалы, идентифицирующие программу для ЭВМ или ба-зу данных, должны быть представлены в форме исходного текста.     В целях  идентификации  депонируемой  программы  для  ЭВМ  следуетпредставлять материалы в объеме 15 первых и 15 последних  страниц  лис-тинга (печатной копии) исходного текста,  включая страницу,  содержащуюуведомление об авторском праве и название программы для ЭВМ. Если объемрегистрируемой программы для ЭВМ содержит менее 30 страниц листинга ис-ходного текста, то депонируется листинг в полном объеме.     В целях  идентификации депонируемой программы для ЭВМ,  содержащейсведения   конфиденциального   характера   (например,   относящиеся   к"ноу-хау"),  данный факт следует указать на странице, содержащей назва-ние программы для ЭВМ, а также представить депонируемые материалы в од-ном из следующих видов:     - 15 первых и 15 последних страниц  листинга  исходного  текста  сисключенными частями, содержащими конфиденциальные материалы;     - 10 первых и 10 последних страниц листинга исходного  текста  безкаких-либо исключенных частей;     - 15 первых и 15 последних страниц объектного кода, а также идущихподряд  10  или  более страниц листинга исходного текста без каких-либоисключенных частей;     - если  регистрируемая программа для ЭВМ содержит менее 30 страницлистинга исходного текста,  последний депонируется в  полном  объеме  сисключенными частями, содержащими сведения конфиденциального характера.     В целях идентификации депонируемой базы  данных,  содержащей  одинфайл (совокупность связанных записей,  рассматриваемых как одно целое),следует представлять материалы в объеме 15 первых и 15 последних  стра-ниц листинга.     В целях идентификации депонируемой базы данных,  содержащей  болееодного  файла,  следует  представлять материалы,  относящиеся к каждомуфайлу,  в объеме 10 страниц листинга или в полном объеме,  если  он  непревышает 10 страниц.     В целях идентификации депонируемых новых редакций зарегистрирован-ных ранее баз данных (содержащих как один файл, так и более одного фай-ла) следует представлять материалы,  относящиеся к их измененным частямв объеме 10 страниц листинга или в полном объеме,  если он не превышает10 страниц.     Для визуально  воспринимаемой  формы  публикации программы для ЭВМили базы данных (опубликованная распечатка исходного текста)  представ-ляется один экземпляр депонируемых идентифицирующих материалов.     Если регистрируемая программа для ЭВМ включает охраноспособные  понормам авторского права изображения на экране дисплея, обладателем пра-ва на которые является лицо,  обладающее правом на саму  программу  дляЭВМ,  в  комплект  идентифицирующих  такую программу для ЭВМ материаловследует включать материалы, позволяющие однозначно определять изображе-ния  на  экране дисплея.  Указанные материалы могут быть представлены ввиде записи на диске 3,5" или оптическом диске, в виде распечатки этогоизображения,  его  фотографии  или рисунка.  Если изображения на экранедисплея являются аудиовизуальными (например,  в  компьютерных  видеоиг-рах),  соответствующие материалы могут быть представлены на стандартныхвидеокассетах.     Если регистрируемая  программа для ЭВМ включает охраноспособные понормам авторского права музыкальные произведения,  обладателем права накоторые является лицо,  обладающее правом на саму программу для ЭВМ,  вкомплект идентифицирующих такую программу для  ЭВМ  материалов  следуетвключать  материалы,  позволяющие однозначно определить соответствующиемузыкальные произведения.     Эти материалы  могут быть представлены в виде звукозаписи на стан-дартных аудиокассетах или на оптических дисках.     Реферат программы для ЭВМ или базы данных, включаемый в состав де-понируемых идентифицирующих материалов, должен содержать следующие све-дения:     - название программы для ЭВМ или базы данных;     - наименование (имя) заявителя;     - имя автора;     - дату создания;     - область применения, назначение и функциональные возможности;     - основные технические характеристики;     - язык программирования;     - тип реализующей ЭВМ.     Средний объем текста реферата - до 1500 печатных знаков.                 5. Рассмотрение заявки в Кыргызпатенте      5.1. Прием материалов заявки      Поступившим в Кыргызпатент материалам заявки присваивается  входя-щий номер и фиксируется дата их поступления.     Заявителю выдается расписка о принятии материалов заявки с  указа-нием названия программы для ЭВМ или базы данных, количества листов при-нятых документов, входящего номера и даты поступления заявки.     Заявке присваивается  регистрационный номер - четыре цифры старшихразрядов означают год поступления заявки,  четыре остальные цифры - по-рядковый  номер заявки в серии данного года,  цифра 6 после точки - ус-ловное обозначение программы для ЭВМ (цифра 7  -  условное  обозначениебазы данных), который заносится в бланк заявления.      5.2. Рассмотрение материалов заявки      Рассмотрение заявки производится в течение шести месяцев.     Поступившие материалы заявки  проверяются  на  наличие  документа,подтверждающего  уплату регистрационного сбора за подачу и рассмотрениезаявки в установленном размере либо основания для освобождения  от  егоуплаты или уменьшения его размеров.  При непредставлении указанного до-кумента заявка не принимается.     По запросу  Кыргызпатента  или по собственной инициативе заявительвправе дополнять,  уточнять и исправлять материалы заявки до  вынесениярешения об официальной регистрации.     В ходе рассмотрения проверяется:     - соответствие  суммы  уплаченного регистрационного сбора установ-ленным размерам;     - наличие необходимых документов, определенных пунктом 3.3 настоя-щих Правил;     - правильность их оформления в соответствии с требованиями Главы 4настоящих Правил;     - соответствует  ли заявленная программа или база данных объектам,которым предоставляется правовая охрана (Глава 2 настоящих Правил).     По заявке, поданной с нарушением установленных требований, Кыргыз-патент направляет заявителю запрос с предложением в течение двух  меся-цев с даты получения запроса устранить имеющиеся недостатки. При непос-туплении в указанный срок  отсутствующих  или  исправленных  документовдальнейшее рассмотрение заявки не производится, о чем заявитель уведом-ляется.     Основанием для запроса могут быть:     - несоответствие суммы уплаченного регистрационного сбора установ-ленным размерам;     - отсутствие какого-либо документа,  предусмотренного пунктом  3.3настоящих Правил;     - нарушение требований к оформлению документов заявки;     - ненадлежащее оформление доверенности, если заявка подается черезпредставителя;     - необходимость уточнения сведений, требуемых в графах заявления;     - нарушение требований к оформлению депонируемых материалов;     - иные  основания,  предусмотренные  законодательством  КыргызскойРеспублики.      5.3. Решение об официальной регистрации программы для ЭВМ или базы          данных      Если в результате рассмотрения заявки установлено,  что она оформ-лена на объект, которому предоставляется правовая охрана в соответствиис частями 1-4 статьи 3 </w:t>
      </w:r>
      <w:hyperlink w:history="1" r:id="rIdlkdh3eqkeyrato691qg-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пунктом 2.1 настоящих Правил, выноситсярешение об официальной регистрации программы для ЭВМ или базы данных.     На основании  решения об официальной регистрации программы для ЭВМили базы данных и при условии уплаты регистрационного  сбора  Кыргызпа-тент  вносит программу для ЭВМ или базу данных в соответствующий Госре-естр, выдает правообладателю свидетельство об официальной регистрации ипубликует  в  установленном  порядке в официальном бюллетене сведения озарегистрированной программе для ЭВМ или базе данных.     Документ, подтверждающий  уплату регистрационного сбора за регист-рацию в Госреестре программы для ЭВМ или базы данных, выдачу свидетель-ства  об  официальной  регистрации и публикацию в официальном бюллетенесведений об официально зарегистрированной программе для  ЭВМ  или  базеданных  представляется в течение двух месяцев с даты получения заявите-лем решения об официальной регистрации программы для ЭВМ или базы  дан-ных.     При наличии нескольких авторов по их желанию  свидетельство  можетбыть  выдано каждому,  при условии уплаты сбора за выдачу свидетельствакаждым испрашивающим свидетельство в соответствии  с  законодательствомКыргызской Республики.      5.4. Решение об отказе в официальной регистрации программы для ЭВМ          или базы данных      Если в результате рассмотрения заявки установлено, что заявленномуобъекту  не  предоставляется  правовая охрана в соответствии с частью 5статьи 3 </w:t>
      </w:r>
      <w:hyperlink w:history="1" r:id="rIdfgztnmafkcszg5fsfydd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пунктом 2.2 настоящих Правил,  выносится  решение  оботказе  в  официальной  регистрации программы для ЭВМ или базы данных сприведением соответствующих обоснований.     В случае  отказа  в  регистрации заявки уплаченный регистрационныйсбор и материалы заявки заявителю не возвращаются.   </w:t>
      </w:r>
      <w:r>
        <w:rPr>
          <w:rFonts w:ascii="Arial" w:cs="Arial" w:eastAsia="Arial" w:hAnsi="Arial"/>
          <w:sz w:val="24"/>
          <w:szCs w:val="24"/>
        </w:rPr>
        <w:t xml:space="preserve">                                                        Приложение № 1 З                                                              Форма КПап      ГОСУДАРСТВЕННОЕ АГЕНТСТВО ИНТЕЛЛЕКТУАЛЬНОЙ СОБСТВЕННОСТИо       ПРИ ПРАВИТЕЛЬСТВЕ КЫРГЫЗСКОЙ РЕСПУБЛИКИ (КЫРГЫЗПАТЕНТ)лн    Адрес:яе    Дата поступления                Входящий №   Регистрационный №т    ____ число ____ месяц ___ год   __________   заявки ______________ся                              ЗАЯВЛЕНИЕ             на официальную регистрацию программы для ЭВМК                   или базы данных (произведения)ыр    Представляя указанные ниже документы, прошу произвести регистрациюг    программы для ЭВМ или базы данных (произведения) (нужное  подчерк-ы    нуть)з    __________________________________________________________________п    1. Заявитель(и) (правообладатель(и)а    (полное имя или наименование заявителя(ей) и его(их)  местожитель-т    ство или местонахождение.  Данные о местожительстве авторов-заяви-е    телей приводятся в графе 9)н    __________________________________________________________________т    2. Основания возникновения прав на данное произведение (если  зая-о    витель не является автором)м    ---                                ---     --- заявитель является             --- передача прав автором или         работодателем автора               его правопреемникомН    ---                                    иному лицуу    --- передача прав                  ---ж        работодателем иному лицу       --- право наследованиян    __________________________________________________________________о    3. Название произведения (сокращенное и полное):е    __________________________________________________________________     4. Предыдущее или альтернативное названиео    __________________________________________________________________т    5. Название составного произведения (если данное произведение былом    выпущено в свет как часть составного произведения)ет    Дата выпуска в свет составного произведения ______ число _________и    месяц ________ годт    __________________________________________________________________ь    6. Дата и место первого выпуска в свет произведения     _______число _______________ месяц __________ год, страна ________з    __________________________________________________________________н    7. Сведения о всех произведениях, являющихся объектами  авторскогоа    права, использованных при  создании  данного  произведения (в  томк    числе, включенные в него, и/или необходимые для его использования)о    __________________________________________________________________м    8. Сведения о причине повторной регистрации произведения в кыргыз-     патенте[x]  Номер предыдущей регистрации _____ Дата предыдущей регистрации ___     ________ число ____________ месяц ________________ год ___________     __________________________________________________________________     9. Автор  (для  указания данных о других авторах необходимо запол-     нение формы КП/ДОП)      Фамилия, имя, отчество     Дата рождения _____ число ______ месяц ____ год  Гражданство _____     Адрес местожительства, телефон     __________________________________________________________________     Краткое описание авторского вклада в данное произведение     __________________________________________________________________     Данное произведение опубликовано или будет опубликовано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__________________________________________________________________     10. Документы заявки (отметить "X")     ---     --- документ об уплате регистрационного сбора     ---     --- документ об освобождении от уплаты регистрационного сбора  или         уменьшении его размера      Депонируемые материалы, идентифицирующие данную программу для  ЭВМ     или базу данных     ---     --- листинг исходного текста на ____ л. (_____ первых стр. _______         последних стр.) в _________ эк.:     ---     --- материалы, идентифицирующие изображения на экране дисплея (ау-         диовизуальные):         ---         --- диск 3,5" _____________ шт.         ---         --- оптический диск _______ шт.         ---         --- распечатка изображения на _____ л.         ---         --- фотография изображения на _____ л.         ---         --- рисунок изображения на ________ л.         ---         --- видеокассета _______ шт.     ---     --- материалы, идентифицирующие музыкальные произведения в __ экз.         ---         --- аудиокассета _______ шт.         ---         --- оптический диск ____ шт.     ---     --- реферат в ________ экз.     __________________________________________________________________     11. Документы, прилагаемые к заявке     ---     --- копия документа о передаче имущественных прав     ---     --- доверенность представителя правообладателя     ---     --- перевод на кыргызский или русский язык  документов,  представ-         ленных на ином языке     __________________________________________________________________     12. Сведения об адресате (которому следует  отправлять  корреспон-     денцию по данной заявке)     получатель:     адрес, включая почтовый индекс:     номер телефона, (факс, телефакс), включая международный код:     Я, _______________________________________________________________                              (должность)     __________________________________________________________________                       (фамилия, имя, отчество)     настоящим подтверждаю, что указанные в заявлении сведения являются     верными и соответствующими депонируемым идентифицирующим  материа-     лам.      Подпись ____________________             "___" __________ 200__ г.      (при подписании от имени юридического лица  указывается  должность     руководителя, а его подпись удостоверяется печатью)  </w:t>
      </w:r>
      <w:r>
        <w:rPr>
          <w:rFonts w:ascii="Arial" w:cs="Arial" w:eastAsia="Arial" w:hAnsi="Arial"/>
          <w:sz w:val="24"/>
          <w:szCs w:val="24"/>
        </w:rPr>
        <w:t xml:space="preserve">                                                         Приложение № 2 З                                                          Форма КП/ДОПап      ГОСУДАРСТВЕННОЕ АГЕНТСТВО ИНТЕЛЛЕКТУАЛЬНОЙ СОБСТВЕННОСТИо       ПРИ ПРАВИТЕЛЬСТВЕ КЫРГЫЗСКОЙ РЕСПУБЛИКИ (КЫРГЫЗПАТЕНТ)лн    Адрес:яе    Дата поступления                Входящий №   Регистрационный №т    ____ число ____ месяц ___ год   __________   заявки ______________с    __________________________________________________________________я    1. Заявитель(и) (правообладатель(и)     __________________________________________________________________К    Название произведения (указанного в "Форме KП")ы    __________________________________________________________________р    дополнение к пункту 9 "Формы КП"г    Авторы    __________________________________________________________________з    Фамилия, имя, отчествоп    Дата рождения _____ число ______ месяц ____ год  Гражданство _____а    __________________________________________________________________т    Адрес местожительства, телефоне    __________________________________________________________________н    Краткое описание авторского вклада в данное произведениет    __________________________________________________________________о    Данное произведение опубликовано или будет опубликованом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__________________________________________________________________     дополнение к пункту 9 "Формы КП"     Автор     __________________________________________________________________     Фамилия, имя, отчество     Дата рождения _____ число ______ месяц ____ год  Гражданство _____     __________________________________________________________________     Адрес местожительства, телефон     __________________________________________________________________     Краткое описание авторского вклада в данное произведение     __________________________________________________________________     Данное произведение опубликовано или будет опубликовано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__________________________________________________________________     дополнение к пункту 9 "Формы КП"     Автор     __________________________________________________________________     Фамилия, имя, отчество     Дата рождения _____ число ______ месяц ____ год  Гражданство _____     __________________________________________________________________     Адрес местожительства, телефон     __________________________________________________________________     Краткое описание авторского вклада в данное произведение     __________________________________________________________________     Данное произведение опубликовано или будет опубликовано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__________________________________________________________________     дополнение к пункту 9 "Формы КП"     Автор     __________________________________________________________________     Фамилия, имя, отчество     Дата рождения _____ число ______ месяц ____ год  Гражданство _____     __________________________________________________________________     Адрес местожительства, телефон     __________________________________________________________________     Краткое описание авторского вклада в данное произведение     __________________________________________________________________     Данное произведение опубликовано или будет опубликовано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Дополнение к пункту ___________________________________ "Формы КП"      Дополнение к пункту ___________________________________ "Формы КП"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facnjklx3xwbtp24dy_1">
      <w:r>
        <w:rPr>
          <w:rFonts w:ascii="Arial" w:cs="Arial" w:eastAsia="Arial" w:hAnsi="Arial"/>
          <w:color w:val="132D3F"/>
          <w:sz w:val="16"/>
          <w:szCs w:val="16"/>
          <w:u w:val="single"/>
        </w:rPr>
        <w:t xml:space="preserve">dalil.kg/document/300320</w:t>
      </w:r>
    </w:hyperlink>
  </w:p>
  <w:p>
    <w:pPr>
      <w:spacing w:after="0" w:before="40"/>
      <w:jc w:val="center"/>
    </w:pPr>
    <w:hyperlink w:history="1" r:id="rIdt0exzfhu_pmnnue4yqd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73_ukspxsgc-gc0irsj2" Type="http://schemas.openxmlformats.org/officeDocument/2006/relationships/hyperlink" Target="https://dalil.kg/document/202591" TargetMode="External"/><Relationship Id="rIdppbcrlbirouw7wjqu_nr4" Type="http://schemas.openxmlformats.org/officeDocument/2006/relationships/hyperlink" Target="https://dalil.kg/document/300318" TargetMode="External"/><Relationship Id="rIdvwdpmqj-mphxd0iqaebnv" Type="http://schemas.openxmlformats.org/officeDocument/2006/relationships/hyperlink" Target="https://dalil.kg/document/39" TargetMode="External"/><Relationship Id="rIdffbxwvcmrsalanojoupqb" Type="http://schemas.openxmlformats.org/officeDocument/2006/relationships/hyperlink" Target="https://dalil.kg/document/39" TargetMode="External"/><Relationship Id="rIdyc1lo5nctyi_5cnx2ihcq" Type="http://schemas.openxmlformats.org/officeDocument/2006/relationships/hyperlink" Target="https://dalil.kg/document/39" TargetMode="External"/><Relationship Id="rIduldhnl6at2brrlmlnefq5" Type="http://schemas.openxmlformats.org/officeDocument/2006/relationships/hyperlink" Target="https://dalil.kg/document/39" TargetMode="External"/><Relationship Id="rIdaaulgvent_wxyg6qq0xpf" Type="http://schemas.openxmlformats.org/officeDocument/2006/relationships/hyperlink" Target="https://dalil.kg/document/39" TargetMode="External"/><Relationship Id="rId6_vb_exa8tol3si71evl1" Type="http://schemas.openxmlformats.org/officeDocument/2006/relationships/hyperlink" Target="https://dalil.kg/document/39" TargetMode="External"/><Relationship Id="rIdzswearwjtjbladxpjmund" Type="http://schemas.openxmlformats.org/officeDocument/2006/relationships/hyperlink" Target="https://dalil.kg/document/39" TargetMode="External"/><Relationship Id="rId4-t7zdrnvkc6kv_r3xfie" Type="http://schemas.openxmlformats.org/officeDocument/2006/relationships/hyperlink" Target="https://dalil.kg/document/39" TargetMode="External"/><Relationship Id="rIdccobmgbgvh_jchzmahu7e" Type="http://schemas.openxmlformats.org/officeDocument/2006/relationships/hyperlink" Target="https://dalil.kg/document/300320#1" TargetMode="External"/><Relationship Id="rIdrzwmg_vt_v6xxhk9yfln7" Type="http://schemas.openxmlformats.org/officeDocument/2006/relationships/hyperlink" Target="https://dalil.kg/document/300320#2" TargetMode="External"/><Relationship Id="rIdlkdh3eqkeyrato691qg-6" Type="http://schemas.openxmlformats.org/officeDocument/2006/relationships/hyperlink" Target="https://dalil.kg/document/39" TargetMode="External"/><Relationship Id="rIdfgztnmafkcszg5fsfyddk" Type="http://schemas.openxmlformats.org/officeDocument/2006/relationships/hyperlink" Target="https://dalil.kg/document/39"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facnjklx3xwbtp24dy_1" Type="http://schemas.openxmlformats.org/officeDocument/2006/relationships/hyperlink" Target="https://dalil.kg/document/300320" TargetMode="External"/><Relationship Id="rIdt0exzfhu_pmnnue4yqd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2026-10-01T22:39:27.995Z</dcterms:created>
  <dcterms:modified xsi:type="dcterms:W3CDTF">2026-10-01T22:39:27.995Z</dcterms:modified>
</cp:coreProperties>
</file>

<file path=docProps/custom.xml><?xml version="1.0" encoding="utf-8"?>
<Properties xmlns="http://schemas.openxmlformats.org/officeDocument/2006/custom-properties" xmlns:vt="http://schemas.openxmlformats.org/officeDocument/2006/docPropsVTypes"/>
</file>