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Республики13 марта 2006 года. Регистрационный номер 21-06.                                            Утверждено                                    </w:t>
      </w:r>
      <w:hyperlink w:history="1" r:id="rIdt_-qoq9hzrwxian9h5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 Национального банка                                      Кыргызской Республики                                   от 8 февраля 2006 года № 4/2                                 Положение       о минимальных квалификационных требованиях, предъявляемых      к должностным лицам микрофинансовых компаний, лицензируемых               Национальным банком Кыргызской Республики(В редакции постановления Правления Нацбанка КР от </w:t>
      </w:r>
      <w:hyperlink w:history="1" r:id="rId7dn8aasybth67uoiwtq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Общие положения    1.1.  Настоящее  Положение разработано в соответствии  с  ЗаконамиКыргызской Республики </w:t>
      </w:r>
      <w:hyperlink w:history="1" r:id="rIdplq-zzwm7j6olzride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Национальном банке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-df15so24efuzv4xi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idhuadwk9wkxexozovj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микрофинансовых  организациях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whmoglvi3e66wqtbndt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банках  и</w:t>
        </w:r>
      </w:hyperlink>
      <w:hyperlink w:history="1" r:id="rIdgjdpxvvssjetvhxilj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банковской деятельности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другими нормативнымиправовыми  актами Кыргызской  Республики, и устанавливает  минимальныеквалификационные   требования  (далее  по   тексту   «требования»)   кдолжностным  лицам микрофинансовых компаний (далее по тексту «МФК»).    1.2.  Должностными  лицами МФК являются: члены Совета  директоров,члены   Правления,,   главный  бухгалтер  и  руководители   кредитногоподразделения, подразделения,  ответственного за управление активами ипассивами,  службы внутреннего аудита  (далее по тексту  «руководителиструктурных подразделений»).    1.3.  Лица,  указанные  в  п.  1.2  настоящего  Положения,  должнысоответствовать     требованиям    НБКР,     иметь     соответствующуюпрофессиональную квалификацию и обладать хорошей репутацией.    1.4.  На  период  рассмотрения кандидатуры на должности  с  правомпервой   подписи  на   документах  МФК,  право  подписи   может   бытьделегировано  лицу,  по которому НБКР принято решение  о  соответствиитребованиям НБКР.    1.5.  В  случае  увольнения  лиц,  указанных  в  п.1.2  настоящегоПоложения,  МФК  обязана  в течение  десяти  рабочих  дней  с  моментапринятия   решения   известить   об   этом   Управление методологии надзора и лицензирования НБКР (далее по тексту УМНЛ) с указанием причин увольнения.(В редакции постановления Правления Нацбанка КР от </w:t>
      </w:r>
      <w:hyperlink w:history="1" r:id="rIdkbv4kpmh2hvgnralen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   2. Требования к членам Совета директоров    2.1   Кандидаты  на  должности  членов  Совета  директоров  должныотвечать следующим требованиям:    1) иметь высшее образование;    2)  обладать  знаниями  в области законодательства,  регулирующегодеятельность      микрофинансовых      организаций,       банковскогозаконодательства и корпоративного управления;    3) знать бизнес-план МФК;    4) не подпадать под условия раздела 6 настоящего Положения.    2.2. Избрание членов Совета директоров МФК должно производиться  всоответствии с требованиями Закона Кыргызской Республики </w:t>
      </w:r>
      <w:hyperlink w:history="1" r:id="rIdeavhpascu62xqwgbcj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  и</w:t>
        </w:r>
      </w:hyperlink>
      <w:hyperlink w:history="1" r:id="rId7jyb5jvdcphkf1zakpz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.    3.   Требования   к   членам   Правления,   главному   бухгалтеру,руководителям структурных подразделений    3.1.   Кандидаты   на   должности   членов   Правления,   главногобухгалтера,  руководителей структурных подразделений  должны  отвечатьследующим требованиям:    1) иметь высшее образование;    2) иметь следующий стаж работы:    -  для  кандидата  на должность председателя Правления  МФК  -  неменее  трех  лет  в  банковской, финансовой системе  и/или  в  областимикрофинансирования, в том числе на руководящих должностях  (</w:t>
      </w:r>
      <w:hyperlink w:history="1" r:id="rIdb0y8gn3krfpgmwzkc5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 №1</w:t>
        </w:r>
      </w:hyperlink>
      <w:r>
        <w:rPr>
          <w:rFonts w:ascii="Arial" w:cs="Arial" w:eastAsia="Arial" w:hAnsi="Arial"/>
          <w:sz w:val="24"/>
          <w:szCs w:val="24"/>
        </w:rPr>
        <w:t xml:space="preserve">) - не менее одного года;    -  для  кандидатов на должности членов Правления - не  менее  двухлет    в    банковской,   финансовой   системе   и/или    в    областимикрофинансирования;    -  для  кандидатов на должности главного бухгалтера, руководителейструктурных  подразделений  -  как минимум,  один  год  в  банковской,финансовой системе и/или в области микрофинансирования.    3)   иметь   знания  в  области  законодательства,   регулирующегодеятельность банков и микрофинансовых организаций, управления  рискамии корпоративного управления;    4) знать бизнес-план МФК;    5) не подпадать под условия раздела 6 настоящего Положения.    3.2.  Кандидат  на должность главного бухгалтера  в  дополнение  ктребованиям  пункта  3.1  настоящего  Положения  должен  иметь  знаниямеждународных стандартов бухгалтерского учета и финансовой отчетности,подтвержденные   соответствующими  сертификатами.  3.3   Кандидат   надолжность руководителя службы внутреннего аудита в дополнение к требо-ваниям  пункта  3.1 настоящего Положения должен знать законодательствоКыргызской  Республики  в  области аудита,  знать  и  уметь  применятьпрофессиональные   стандарты   внутреннего   аудита,    Международныестандарты  аудита  и  Международные стандарты  финансовой  отчетности.Знание в этих областях должны быть подтверждены соответствующими серти-фикатами   (Банковский  учебный  центр,  Объединение   бухгалтеров   иаудиторов и другие учебные центры).    4. Порядок предоставления документов в НБКР    4.1.  В  течение десяти рабочих дней с момента избрания/назначениякандидата, а также при изменениях в составе лиц, указанных  в  п.  1.2настоящего  Положения, МФК  должна представить в УМНЛ  уведомление  обизбрании/назначении    и/или  изменениях   с   приложением   следующихдокументов:    -  заверенной  копии  протокола заседания  уполномоченного  органауправления, принявшего  решение об избрании кандидата или освобожденииот обязанностей;    -  заверенной  копии  приказа о назначении  кандидата  исполняющимобязанности.   В   последующем,  после  принятия   НБКР   решения   осоответствии  кандидата  установленным требованиям,  МФК  представляеткопию приказа о его назначении;    - анкеты по установленной форме (приложение 1);    -  карточки  с  образцами подписей председателя Совета  директоровМФК,  его заместителя, членов Правления, имеющих  право первой подписина  документах МФК, и главного бухгалтера, заверенные нотариально (присоздании МФК и в последующем - при изменении);    -   кандидаты  на  должности  председателя  Правления  и  главногобухгалтера  дополнительно представляют  не менее двух рекомендаций  (сучетом требований пунктов 4.3 -4.6 настоящего Положения).    4.2. Если кандидат является нерезидентом, МФК должна в течение  30календарных дней представить в УМНЛ уведомление об избрании/назначениии/или  изменениях с приложением  пакета документов, указанных в  п.4.1настоящего Положения.    4.3.  В  рекомендации должны быть указаны фамилия, имя,  отчество,место  работы,  должность, телефон,  факс, адрес электронной  почты  июридический   адрес  рекомендующего  лица.  При  этом  не  допускаетсяпредоставление рекомендаций:    - от сотрудников НБКР;    - от родственников кандидата;    -  от руководителей и сотрудников МФК, в которой кандидат назначенисполняющим обязанности.    4.4. В рекомендации должны быть отражены:    - репутация кандидата;    - моральные качества;    -  сведения, указывающие, где и когда вместе работали,  либо  былисвязаны по работе, с какого времени знакомы с рекомендуемым;    - другие сведения, которые рекомендующее лицо посчитает важными.    4.5.  Рекомендующими  могут  быть  только  лица,  работавшие   илиработающие  в  сфере микрофинансирования, в банковской или  финансовойсфере.    4.6.  Подлинность подписи рекомендующего лица должна быть заверенапо месту его работы либо нотариально.    4.7.  При необходимости НБКР может запросить у МФК, кандидата  илитретьих  лиц дополнительную  информацию, в случае, если представленнаяинформация недостаточна для принятия решения.    4.8.  Документы, предоставляемые на иностранном языке, должны бытьпереведены  на  государственный  и/или   официальный  язык  КыргызскойРеспублики и заверены в установленном законодательством порядке.    4.9.  При  изменении информации, содержащейся в  анкете,  лица,  вотношении  которых  было  принято решение о  соответствии  требованиямНБКР,  обязаны в течение десяти рабочих дней после изменений уведомитьоб этом УМНЛ в письменной форме.    5. Порядок рассмотрения документов в НБКР    5.1.  Представленные  документы рассматриваются  УМНЛ  на  предметполноты,  достоверности   заполнения анкет и  соответствия  кандидатовтребованиям, установленным НБКР, в течение  тридцати календарных  днейсо дня предоставления документов на рассмотрение.    5.2.  Решение о соответствии/несоответствии кандидата  требованиямНБКР  направляется  в МФК в течение трех рабочих дней  с  момента  егопринятия (приложение 2, 3).    5.3.  В случае несоответствия документов установленным требованиями/или предоставления неполного пакета документов, они возвращаются  надоработку.  Отсчет  срока рассмотрения документов  начинается  со  дняполучения  удовлетворяющих требованиям документов. При  предоставлениидокументов,  не соответствующих требованиям настоящего Положения,  илине  в полном объеме более трех раз, документы кандидата могут быть  неприняты к рассмотрению НБКР.    5.4.   УМНЛ   принимает   решение   о  соответствии/несоответствиитребованиям  НБКР  кандидатов  на должности членов Совета  директоров,членов Правления, руководителей структурных подразделений.    5.5.  Заместитель  Председателя НБКР, курирующий  УМНЛ,  принимаетрешение о соответствии/несоответствии  требованиям НБКР кандидатов  надолжности   председателя   Правления  и   на   основании   заключения,представленного УМНЛ.     5.6.  При  рассмотрении кандидатур могут быть приняты во вниманиесведения,  полученные в ходе инспекторских проверок, а также проверок,проводимых в отношении кандидатов любым государственным органом.     6.  Основания  для  принятия решения о несоответствии  кандидатовтребованиям, установленным НБКР     6.1.  НБКР  принимает  решение  о  несоответствии  кандидатов  надолжности,  указанные  в  п.1.2  настоящего  Положения,  установленнымтребованиям, если:     -  в  отношении  кандидатов по решению суда вынесен обвинительныйприговор, запрещающий работать в финансово-кредитной системе;     -  в  отношении  кандидатов  вынесен  обвинительный  приговор  засовершение   преступлений  в   сфере  экономики   и   за   должностныепреступления;     -  кандидаты  ранее  являлись членами Совета директоров,  членамиПравления,   главным  бухгалтером,  руководителем  службы  внутреннегоаудита  банка/МФК, и имеются решения Комитета  по надзору, предписанияили   другие  акты  НБКР,  признающие  их  причастными   к   действиям(бездействию),  в  результате  которых  у  банка/МФК   была   отозваналицензия;     -  кандидаты  не  соответствуют  требованиям  Законов  КыргызскойРеспублики  </w:t>
      </w:r>
      <w:hyperlink w:history="1" r:id="rIdjyyusshpuypx1id8dow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микро-финансовых организациях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tg5uxyfohjzy3mgs4a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банках  и  банковской  деятельности  в  Кыргызской 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  инастоящего Положения.     6.2.  Рассмотрение  кандидатур, в  отношении  которых  возбужденоуголовное    дело,    приостанавливается    с    момента    получениясоответствующих   подтверждающих   документов.   Решение    об    этомнаправляется  в  МФК  в течение трех рабочих дней с  момента  принятиярешения  о  приостановлении  процедуры  рассмотрения  кандидатуры   насоответствие требованиям НБКР.     6.3.  В  случае  установления факта предоставления  недостовернойинформации  или  преднамеренного  искажения   информации  со   стороныкандидата и/или МФК, НБКР вправе отказать в рассмотрении документов.     6.4.  НБКР  вправе  потребовать  отстранения  от  должности  лиц,указанных  в  п.1.2 настоящего Положения, при выявлении в последующем,после  принятия  решения о  соответствии кандидата  требованиям  НБКР,оснований, указанных в пункте 6.1 настоящего Положения.     7. Порядок досудебного обжалования МФК решений НБКР     7.1.  В  случае несогласия с решением, принятым УМНЛ, МФК  вправеобжаловать его у заместителя  Председателя НБКР, курирующего  УМНЛ,  втечение   десяти  рабочих   дней  с  момента  получения   официальногоизвещения.     7.2.  При  несогласии с решением заместителя  Председателя  НБКР,курирующего УМНЛ, оно может быть обжаловано у Председателя НБКР.                                                               Приложение 1                                                                                               АНКЕТА(</w:t>
      </w: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)      1.Ф.И.О._________________________________________________________      2. Подчеркните, в связи с чем заполняется анкета: 1)  избрание на должность председателя Совета директоров; 2)  избраниена  должность  члена  Совета директоров; 3)  назначение  на  должностьпредседателя  Правления; 4) назначение на должность члена  Правления;5)  назначение  на  должность главного бухгалтера;  6)  назначение  надолжность руководителя структурного подразделения.      3.Укажите предлагаемую позицию в МФК:__________________________________________________________________________________________________                 (должность, наименование МФК)                      4. Если меняли фамилию, укажите, когда и по какой причине______________________________________________________________________________      5.Дата рождения______место рождения______________________________          6.  Паспорт серия________________ номер______________  кем выдан     ________________________________дата выдачи ________________      7.Гражданство____________________________________________________       Укажите, как оно было получено: по месту рождения, после вступле-ния в брак, по другим обстоятельствам-дать разъяснение______________________________________________________________________________________  8. Домашний адрес (по документам), тел._____________________________           Фактическое место проживания__________________________________________   9. Сведения о наличии знаний в области:  - законодательства,  регулирующего  деятельность   микрофинансовых организаций, банковского законодательства_____________________________  - корпоративного управления_________________________________________  - управления рисками________________________________________________  - кредитной деятельности____________________________________________  - бухгалтерского учета и ведения финансовой отчетности______________  - управления ликвидностью___________________________________________  -  законодательства  об  аудиторской  деятельности  и  Международныхстандартов аудита  10. Основное место работы и занимаемая должность__________________________________________________________________________________________  11.Служебный адрес, телефон, факс,__________________________________  12. Образование___________________________________________________________________________________________________________________________  (высшее, неоконченное высшее, бакалавр, магистр, среднее специальное, среднее)____________________________________________________________|Название    |Факультет или |Год поступления |Специальность ||учебного    |отделение     |  и окончания   |согласно      ||заведения   |              |                |полученному   ||и его место |              |                |диплому       ||нахождение  |              |                |              || ___________|______________|________________|______________|                                       | ___________|______________|________________|______________|                                       | ___________|______________|________________|______________|                                       | ___________|______________|________________|______________|                                                                                            Обучение на курсах, проводимых различными учебными центрами________________________________________________________________|Тема      |Организатор |Место прохож- |   Дата    |  Наличие   ||семинара  |семинара    |дения         |прохождения| сертификата||или курса |            |              |           |            ||__________|____________|______________|___________|____________||__________|____________|______________|___________|____________||__________|____________|______________|___________|____________||__________|____________|______________|___________|____________|                                                         13 .Выполняемая работа с начала трудовой деятельности______________________________________________________________|Дата        |Дата   |Занимаемая|Название          | Причина  ||поступ ления|уволь- |должность |учреждения,       |увольнения||на работу   |нения  |          |местонахождение,  |          ||            |       |          |Ф.И.О работодателя|          ||____________|_______|__________|__________________|__________|     |____________|_______|__________|__________________|__________|     |____________|_______|__________|__________________|__________|     |____________|_______|__________|__________________|__________|                                                                                                                  14. Рекомендации представлены от:   1. Ф.И.О.___________________________________________________________  2. Должность и место работы ________________________________________  3. Домашний адрес, тел., факс, эл. почта____________________________   1. Ф.И.О. __________________________________________________________  2. Должность и место работы ________________________________________  3. Домашний адрес, тел., факс, эл. почта____________________________   15.  Укажите  компании в любой стране, в которых Вы  являлись  и/илиявляетесь  учредителем,  акционером, руководителем  (включая  МФК,  вруководство  которой Вы избраны или назначены) в течение последних  10лет:________________________________________________________________|Наименование| Основные  |Количество| Сумма | Доля  в |Руководи-||компании,   | виды      |акций,    | владен| уставном|тель     ||место       | деятельно-|нахо-     | ия в  | капитале| компании||нахождение  | сти       |дящихся   | сомах |компании,|         ||            | компании  | во       |       |    в %  |         ||            |           |владении  |       |         |         ||____________|___________|__________|_______|_________|_________|                       |____________|___________|__________|_______|_________|_________|                                                        |____________|___________|__________|_______|_________|_________|                                                                                                                16.  Укажите,  были ли в отношении Вас или в отношении  компании,  скоторой   Вы   были  связаны  в  качестве  значительного   участника,контролирующего  лица  и/или  члена  Совета  директоров  или  другогодолжностного лица когда-либо, в какой-либо стране:  - выдвинуты обвинения в правонарушениях и/или преступлениях (да/нет)  - применены дисциплинарные взыскания (да/нет) ______________________  Если да, дайте  подробное описание обвинения, осуждения  со  стороныправоохранительного органа с указанием наименования правоохранительного  органа, обвинения или дисциплинарного взыскания,  примененного   любым государственным  органом,  результатов  разбирательства,  решения суда:_______________________________________________________________________________________________________________________________________  17. Имеете ли Вы или какая-либо из компаний, указанных в п.15, общиеинтересы  с  МФК, в которой претендуете на должность? Если  да,  дайтеподробные разъяснения____________________________________________________________________________________________________________________________________________ 18.  Укажите,  имеется  ли  непогашенная судимость.  Если  да,  дайтеразъяснение___________________________________________________________ Укажите,  было  ли  в  отношении Вас принято  решение  о  запрете  назанятие  какой-либо  профессиональной деятельностью.  Если  да,  дайтеразъяснение___________________________________________________________  19.  Укажите  каждую  компанию, признанную в принудительном  порядкебанкротом  или  находящуюся  в процессе принудительной  ликвидации,  скоторой  Вы  были  связаны как руководитель,  должностное  лицо  (членСовета   директоров,  член  Правления,  главный  бухгалтер/финансовыйменеджер)  или значительный участник (владение 10  и более  процентамиакций)_______________________________________________________________ Дайте  подробное  обоснование Вашей роли и сферы ответственности  какруководителя, должностного лица или значительного участника  компании,с  которой  Вы  были  связаны, и которая была  поставлена  в  условия,связанные с принудительным банкротством, ликвидацией______________________________________________________________________________________ 20.  При  наличии  ссудной задолженности (других обязательств)  передкем-либо,   укажите   следующие  сведения  по  каждой   задолженности(обязательству):____________________________________________________________|Наименование|Дата выдачи|Сумма займа,|Процентная|Назначение||кредитора   |           |в тыс. сом  |ставка    |займа     ||            |           |            |          |          ||____________|___________|____________|__________|__________|                                                      |____________|___________|____________|__________|__________|                                                      |____________|___________|____________|__________|__________|                                                      |____________|___________|____________|__________|__________|                                                                                                            _______________________________________________________________                                                      |Описание|Сроки   | Остаток      | Остаток       |Просроченная ||и сумма |выплаты | задолженности| задолженности |задолженность||залога  |        | по  займу, в | по  процентам,|(основная    ||        |        |  тыс. сом    | в тыс. сом    |сумма,  про- ||        |        |              |               |  центы)     ||________|________|______________|_______________|_____________|                                                  |________|________|______________|_______________|_____________|                                                     |________|________|______________|_______________|_____________|                                                     |________|________|______________|_______________|_____________|                                                                                                           21. Были ли случаи, когда Вы не смогли погасить задолженность какому-либо  финансово-кредитному  учреждению по  персональному  кредиту,  атакже  по  кредиту,  по которому Вы выступали гарантом,  поручителем.Если да, дайте объяснения_________________________________________________________________________________________________________________  22.  Участвуете  ли  Вы  в  настоящее время  в  каком-либо  судебномразбирательстве. Если да, дайте разъяснение_________________________________________________________________________________________________  23. Предоставьте нижеследующую информацию:   1. Личный отчет об активах и обязательствах по состоянию на "_"_____ Табл. 1____________________________________________________________________|   |   Активы                        | Сумма      (в      сомах/для||   |                                 | иностранных учредителей -  в||   |                                 | долл. США)                  ||___|_________________________________|_____________________________|                                      |1. |   Наличность                    |                             ||___|_________________________________|_____________________________|                                       |2. |   Депозитные  средства  в       |                             ||   |  финансово-кредитных учреждениях|                             ||___|_________________________________|_____________________________|     |3. |  Инвестиции в компании (табл. 2)|                             ||___|_________________________________|_____________________________|                                       |4. |   Ценные бумаги                 |                             ||___|_________________________________|_____________________________|                                       |5. |   Недвижимость,  в   том   числе|                             ||   |   находящаяся  в залоге, или  на|                             ||   |   которую наложен арест         |                             ||___|_________________________________|_____________________________|     |6. | Дебиторская задолженность, в том|                             ||   | числе  средства, предоставленные|                             ||   |   в заем                        |                             ||___|_________________________________|_____________________________|     |7. |   Прочие активы                 |                             ||___|_________________________________|_____________________________|                                       |   |   Всего активов                 |                             ||___|_________________________________|_____________________________|                                       |   |   Обязательства                 |                             ||___|_________________________________|_____________________________|                                       |1. |   Задолженность по кредитам     |                             ||___|_________________________________|_____________________________|                                       |2. |   Кредиторская задолженность    |                             ||___|_________________________________|_____________________________|                                       |3. |   Прочие обязательства          |                             ||___|_________________________________|_____________________________|                                       |   |   Всего обязательств            |                             ||___|_________________________________|_____________________________|                                       |   |   Чистая     стоимость  (активы-|                             ||   |   обязательства)                |                             ||___|_________________________________|_____________________________|     |   |   Выданные личные гарантии      |                             ||___|_________________________________|_____________________________|                                     Табл.2.       _________________________________________________________________|   |   Источники дохода         |Предыдущий год | Текущий  год  ||   |                            |200_ год       |  (ожидаемая   ||   |                            |               |сумма) 200_год ||___|____________________________|_______________|_______________|                                                  |1. |   Заработная   плата     по|               |               ||   |   основному   месту  работы|               |               ||   |  (включая премиальные)     |               |               ||___|____________________________|_______________|_______________|        |2. |   Дивиденды                |               |               |    |___|____________________________|_______________|_______________|                                                     |3. |   Проценты                 |               |               |    |___|____________________________|_______________|_______________|                                                     |4. |   Прочие доходы            |               |               |    |___|____________________________|_______________|_______________|                                                     |   |   Всего                    |               |               |    |___|____________________________|_______________|_______________|                                                     |   |   Расходы                  |               |               |    |___|____________________________|_______________|_______________|                                                     |1  |   Расходы   (личные,     на|               |               |  |   |   потребление)             |               |               |    |___|____________________________|_______________|_______________|     |2. |   Выплаты   по     кредитам|               |               |  |   |   основная сумма проценты  |               |               |    |___|____________________________|_______________|_______________|     |3. |   Прочие расходы (указать) |               |               |    |___|____________________________|_______________|_______________|                                                  |   |   Всего расходы            |               |               |    |___|____________________________|_______________|_______________|                                                  |   |   Чистый доход (расход)    |               |               |    |___|____________________________|_______________|_______________|                                                   24. Семейное положение______________________________________________   Перечислите  близких  родственников старше 16 лет  (родители,  дети,супруг (а), братья, сестры):_______________________________________________________________|     Ф.И.О.     | Родственные| Дата и  Место    | Домашний ад-||                | отношения  | место   работы,  | рес, телефон||                |            | рождениядолжность|             ||________________|____________|__________________|_____________|                                         |________________|____________|__________________|_____________|                                                       |________________|____________|__________________|_____________|                                                       |________________|____________|__________________|_____________|                                                                                                              25.  Представьте  полную информацию о том, какими интересами,  помимовладения  акциями,  Вы  связаны с МФК,  на  должность  в  которой  Выпретендуете(</w:t>
      </w: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). Также следует указать любую другую информацию,  которую Вы  считаете  важной для рассмотрения при согласовании  на  должность___________________________________________________________________________________________________________________________________   Я,_________________________________________________________________,                        Фамилия, имя, отчествоподтверждаю,  что  вышепредставленная  информация  в  анкете  являетсядостоверной и полной и предоставлена в соответствии с моими знаниями иинформацией  по  указанным в анкете вопросам. Признаю,  что  в  случаедопущения  с  моей стороны преднамеренных искажений и  упущений,  этоможет послужить основанием для отказа в согласовании на рекомендуемуюдолжность    и    повлечь    ответственность    в    соответствии    сзаконодательством. __________________"___"_____________г.                         подпись дата  (*)   Должностные  лица  -  представители  международных   финансовыхорганизаций,  определенных в соответствии с </w:t>
      </w:r>
      <w:hyperlink w:history="1" r:id="rIdynnxijgels-odwdyvpq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КР  "О  членствеКыргызской Республики в международных финансовых организациях" вместопунктов 15, 16, 18, 21, 24 анкеты предоставляют копию решения  об  ихназначении должностным лицом в банк от имени международной финансовойорганизации с указанием служебных координат руководителя назначенноголица.                                                           Приложение 2Образец (В редакции постановления Правления Нацбанка КР от </w:t>
      </w:r>
      <w:hyperlink w:history="1" r:id="rIduhezqhgbnertiwdn1u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Микрофинансовая компания________________________ Уважаемый _______________________________________________________,(Ф.И.О. руководителя) Настоящим Национальный банк Кыргызской Республики/Управление методологии надзора и лицензирования, рассмотрев представленную микрофинансовой компанией _______________________________________________________ кандидатуру ___________________________________________________________(Ф.И.О.)на должность ___________________________________________, сообщает, что кандидатура _________________________________ соответствует минимальным(Ф.И.О.)квалификационным требованиям, предъявляемым к должностным лицам микрофинансовых компаний, лицензируемых Национальным банком Кыргызской Республики. С уважением,Заместитель ПредседателяНБКР/Начальник Управления методологиинадзора и лицензирования  Приложение N 3 Образец (В редакции постановления Правления Нацбанка КР от </w:t>
      </w:r>
      <w:hyperlink w:history="1" r:id="rIdotslthlwvlgt9zo-wkm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Микрофинансовая компания________________________ Уважаемый _______________________________________________________,(Ф.И.О. руководителя) Настоящим Национальный банк Кыргызской Республики/Управление методологии надзора и лицензирования, рассмотрев представленную микрофинансовой компанией _______________________________________________________ кандидатуру ___________________________________________________________ на должность _________________________________________________________,(Ф.И.О.)сообщает, что кандидатура _____________________________________________(Ф.И.О.)не соответствует пункту ______ Положения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Республики. С уважением,Заместитель ПредседателяНБКР/Начальник Управления методологиинадзора и лицензирования  </w:t>
      </w:r>
      <w:r>
        <w:rPr>
          <w:rFonts w:ascii="Arial" w:cs="Arial" w:eastAsia="Arial" w:hAnsi="Arial"/>
          <w:sz w:val="24"/>
          <w:szCs w:val="24"/>
        </w:rPr>
        <w:t xml:space="preserve"> примечание: 1 - В целях настоящего положения под руководящей должностью                  подразумевается должность не ниже руководителя структур-                 ного подразделения, осуществляющего банковскую,   финан-                 совую и/или микрофинансовую деятельность  финансово-кре-                 дитного учреждения.</w:t>
      </w:r>
      <w:r>
        <w:rPr>
          <w:rFonts w:ascii="Arial" w:cs="Arial" w:eastAsia="Arial" w:hAnsi="Arial"/>
          <w:sz w:val="24"/>
          <w:szCs w:val="24"/>
        </w:rPr>
        <w:t xml:space="preserve"> примечание: 2 – необходимо подписать каждую страницу анкеты.</w:t>
      </w:r>
      <w:r>
        <w:rPr>
          <w:rFonts w:ascii="Arial" w:cs="Arial" w:eastAsia="Arial" w:hAnsi="Arial"/>
          <w:sz w:val="24"/>
          <w:szCs w:val="24"/>
        </w:rPr>
        <w:t xml:space="preserve"> примечание: 3 - Здесь необходимо указать имеющиеся родственные связи с                  сотрудниками и членами Совета директоров МФК.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hpsdxj2ywedxcmqnh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dalil.kg/document/300377</w:t>
      </w:r>
    </w:hyperlink>
  </w:p>
  <w:p>
    <w:pPr>
      <w:spacing w:after="0" w:before="40"/>
      <w:jc w:val="center"/>
    </w:pPr>
    <w:hyperlink w:history="1" r:id="rIdsf0sbkoaz4py-jzq5vm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-qoq9hzrwxian9h5oxp" Type="http://schemas.openxmlformats.org/officeDocument/2006/relationships/hyperlink" Target="https://dalil.kg/document/300376" TargetMode="External"/><Relationship Id="rId7dn8aasybth67uoiwtq-3" Type="http://schemas.openxmlformats.org/officeDocument/2006/relationships/hyperlink" Target="https://dalil.kg/document/302520" TargetMode="External"/><Relationship Id="rIdplq-zzwm7j6olzridehud" Type="http://schemas.openxmlformats.org/officeDocument/2006/relationships/hyperlink" Target="https://dalil.kg/document/559" TargetMode="External"/><Relationship Id="rIdsw-df15so24efuzv4xi1m" Type="http://schemas.openxmlformats.org/officeDocument/2006/relationships/hyperlink" Target="https://dalil.kg/document/1081" TargetMode="External"/><Relationship Id="rIdidhuadwk9wkxexozovj-t" Type="http://schemas.openxmlformats.org/officeDocument/2006/relationships/hyperlink" Target="https://dalil.kg/document/1081" TargetMode="External"/><Relationship Id="rIdwhmoglvi3e66wqtbndtnh" Type="http://schemas.openxmlformats.org/officeDocument/2006/relationships/hyperlink" Target="https://dalil.kg/document/560" TargetMode="External"/><Relationship Id="rIdgjdpxvvssjetvhxiljsbd" Type="http://schemas.openxmlformats.org/officeDocument/2006/relationships/hyperlink" Target="https://dalil.kg/document/560" TargetMode="External"/><Relationship Id="rIdkbv4kpmh2hvgnralenexw" Type="http://schemas.openxmlformats.org/officeDocument/2006/relationships/hyperlink" Target="https://dalil.kg/document/302520" TargetMode="External"/><Relationship Id="rIdeavhpascu62xqwgbcjygz" Type="http://schemas.openxmlformats.org/officeDocument/2006/relationships/hyperlink" Target="https://dalil.kg/document/560" TargetMode="External"/><Relationship Id="rId7jyb5jvdcphkf1zakpz-k" Type="http://schemas.openxmlformats.org/officeDocument/2006/relationships/hyperlink" Target="https://dalil.kg/document/560" TargetMode="External"/><Relationship Id="rIdb0y8gn3krfpgmwzkc5soh" Type="http://schemas.openxmlformats.org/officeDocument/2006/relationships/hyperlink" Target="https://dalil.kg/document/300377#1" TargetMode="External"/><Relationship Id="rIdjyyusshpuypx1id8dow_n" Type="http://schemas.openxmlformats.org/officeDocument/2006/relationships/hyperlink" Target="https://dalil.kg/document/1081" TargetMode="External"/><Relationship Id="rIdztg5uxyfohjzy3mgs4a_s" Type="http://schemas.openxmlformats.org/officeDocument/2006/relationships/hyperlink" Target="https://dalil.kg/document/560" TargetMode="External"/><Relationship Id="rIdynnxijgels-odwdyvpqc-" Type="http://schemas.openxmlformats.org/officeDocument/2006/relationships/hyperlink" Target="https://dalil.kg/document/1517" TargetMode="External"/><Relationship Id="rIduhezqhgbnertiwdn1ugnw" Type="http://schemas.openxmlformats.org/officeDocument/2006/relationships/hyperlink" Target="https://dalil.kg/document/302520" TargetMode="External"/><Relationship Id="rIdotslthlwvlgt9zo-wkm3x" Type="http://schemas.openxmlformats.org/officeDocument/2006/relationships/hyperlink" Target="https://dalil.kg/document/30252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hpsdxj2ywedxcmqnhq1" Type="http://schemas.openxmlformats.org/officeDocument/2006/relationships/hyperlink" Target="https://dalil.kg/document/300377" TargetMode="External"/><Relationship Id="rIdsf0sbkoaz4py-jzq5vm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2026-09-24T18:22:42.779Z</dcterms:created>
  <dcterms:modified xsi:type="dcterms:W3CDTF">2026-09-24T18:22:42.779Z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