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Госрегистра КР                       от </w:t>
      </w:r>
      <w:hyperlink w:history="1" r:id="rIdzjom3wrseqtb5nazmeofm">
        <w:r>
          <w:rPr>
            <w:rFonts w:ascii="Arial" w:cs="Arial" w:eastAsia="Arial" w:hAnsi="Arial"/>
            <w:color w:val="1D4ED8"/>
            <w:sz w:val="24"/>
            <w:szCs w:val="24"/>
            <w:u w:val="single"/>
          </w:rPr>
          <w:t xml:space="preserve">7 июня 2007 года № 87</w:t>
        </w:r>
      </w:hyperlink>
      <w:r>
        <w:rPr>
          <w:rFonts w:ascii="Arial" w:cs="Arial" w:eastAsia="Arial" w:hAnsi="Arial"/>
          <w:sz w:val="24"/>
          <w:szCs w:val="24"/>
        </w:rPr>
        <w:t xml:space="preserve"> Зарегистрировано в Министерстве юстиции Кыргызской Республики4 апреля 2006 года. Регистрационный номер 30-06 г.Бишкекот 23 марта 2006 года № 63                    ПРИКАЗ ГОСУДАРСТВЕННОГО АГЕНТСТВА              ПО РЕГИСТРАЦИИ ПРАВ НА НЕДВИЖИМОЕ ИМУЩЕСТВО                ПРИ ПРАВИТЕЛЬСТВЕ КЫРГЫЗСКОЙ РЕСПУБЛИКИ                О утверждении Цен на работы, выполняемые         Бишкекским городским управлением по землеустройству и               регистрации прав на недвижимое имущество      В целях упорядочения системы Цен на работы, выполняемые Бишкекскимгородским управлением по землеустройству и регистрации прав на недвижи-мое имущество и в соответствии с "</w:t>
      </w:r>
      <w:hyperlink w:history="1" r:id="rId7rha_ceg4tinuhnnaufg9">
        <w:r>
          <w:rPr>
            <w:rFonts w:ascii="Arial" w:cs="Arial" w:eastAsia="Arial" w:hAnsi="Arial"/>
            <w:color w:val="1D4ED8"/>
            <w:sz w:val="24"/>
            <w:szCs w:val="24"/>
            <w:u w:val="single"/>
          </w:rPr>
          <w:t xml:space="preserve">Реестром</w:t>
        </w:r>
      </w:hyperlink>
      <w:r>
        <w:rPr>
          <w:rFonts w:ascii="Arial" w:cs="Arial" w:eastAsia="Arial" w:hAnsi="Arial"/>
          <w:sz w:val="24"/>
          <w:szCs w:val="24"/>
        </w:rPr>
        <w:t xml:space="preserve"> государственных бесплатных иплатных услуг,  оказываемых органами исполнительной власти и их  струк-турными  подразделениями",  утвержденным  </w:t>
      </w:r>
      <w:hyperlink w:history="1" r:id="rIdlfz8s-oboq87-fwwx9dt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28.12.2000 г.  № 759, с </w:t>
      </w:r>
      <w:hyperlink w:history="1" r:id="rIdzfthsb_ri4dzvv304nx-9">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методикеформирования  тарифов  (цен) на платные услуги (работы)",  утвержденным</w:t>
      </w:r>
      <w:hyperlink w:history="1" r:id="rIdtjb-zzsgs4dldb_hq3rf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26.10.2000  г.  №637 и приказом Национального агентства Кыргызской Республики по антимо-нопольной политике и развитию конкуренции от 23 марта 2006 года  №  56,приказываю:     1. Утвердить </w:t>
      </w:r>
      <w:hyperlink w:history="1" r:id="rId6rnbjxhzvcuomagccjyly">
        <w:r>
          <w:rPr>
            <w:rFonts w:ascii="Arial" w:cs="Arial" w:eastAsia="Arial" w:hAnsi="Arial"/>
            <w:color w:val="1D4ED8"/>
            <w:sz w:val="24"/>
            <w:szCs w:val="24"/>
            <w:u w:val="single"/>
          </w:rPr>
          <w:t xml:space="preserve">Цены</w:t>
        </w:r>
      </w:hyperlink>
      <w:r>
        <w:rPr>
          <w:rFonts w:ascii="Arial" w:cs="Arial" w:eastAsia="Arial" w:hAnsi="Arial"/>
          <w:sz w:val="24"/>
          <w:szCs w:val="24"/>
        </w:rPr>
        <w:t xml:space="preserve"> на работы,  выполняемые Бишкекским городским уп-равлением  по землеустройству и регистрации прав на недвижимое имущест-во,  согласованные с Национальным агентством Кыргызской  Республики  поантимонопольной политике и развитию конкуренции от 23 марта 2006 года №56.     2.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После опубликования данного приказа уведомитьМинистерство юстиции Кыргызской Республики об источнике опубликования.      3. С  введением  в  действие настоящего приказа считать утратившимсилe </w:t>
      </w:r>
      <w:hyperlink w:history="1" r:id="rIdn7syszquiobgkzqngmdr-">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25 января 2005года, № 9.     4. Статс-секретарю довести настоящий приказ до сведения Бишкекско-го городского управления по землеустройству и регистрации прав на  нед-вижимое имущество.     5. Контроль  за  исполнением  настоящего  приказа   возложить   настатс-секретаря Госрегистра Кыргызской Республики Шамканова К.К.      Директор Государственного агентства     по регистрации прав на недвижимое имущество     при Правительстве Кыргызской Республики           А.Жолдошев                                                               Приложение            Согласовано                              Утвержденыприказом Национального агентства             приказом Государственного      Кыргызской Республики                  агентства по регистрации   по антимонопольной политике             прав на недвижимое имущество     и развитию конкуренции                    Кыргызской Республики   от 23 марта 2006 года № 56               от 23 марта 2006 года № 63 </w:t>
      </w:r>
      <w:r>
        <w:rPr>
          <w:rFonts w:ascii="Arial" w:cs="Arial" w:eastAsia="Arial" w:hAnsi="Arial"/>
          <w:sz w:val="24"/>
          <w:szCs w:val="24"/>
        </w:rPr>
        <w:t xml:space="preserve">                                 ЦЕНЫ</w:t>
      </w:r>
      <w:r>
        <w:rPr>
          <w:rFonts w:ascii="Arial" w:cs="Arial" w:eastAsia="Arial" w:hAnsi="Arial"/>
          <w:sz w:val="24"/>
          <w:szCs w:val="24"/>
        </w:rPr>
        <w:t xml:space="preserve">              на работы, выполняемые Бишкекским городским           управлением по землеустройству и регистрации прав                        на недвижимое имущество                   РАЗДЕЛ I. ОФОРМЛЕНИЕ ЗЕМЛЕУСТРОИТЕЛЬНЫХ ДЕЛ               И ВЫДАЧА ДОКУМЕНТОВ, УДОСТОВЕРЯЮЩИХ ПРАВО                         НА ЗЕМЕЛЬНЫЙ УЧАСТОК        1. Выполнение землеустроительных работ при предоставлении           земельных участков под индивидуальные жилые дома                                                          Таблица № 1.1.                                   Единица измерения - земельный участок-----------------------------------------------------------------------|№№ |                  Наименование работ              | Норма  |Цена,||п/п|                                                  |времени,|сом  ||   |                                                  |чел/час |     ||---|--------------------------------------------------|--------|-----||1  |Изучение графического, юридического и архивного   |  1,5   |46-50||   |материала                                         |        |     ||---|--------------------------------------------------|--------|-----||2  |Изучение архивных материалов подземных            |  1,0   |31-00||   |коммуникаций                                      |        |     ||---|--------------------------------------------------|--------|-----||3  |Изучение инженерно-геологической характеристики   |  1,0   |31-00||   |отводимого участка                                |        |     ||---|--------------------------------------------------|--------|-----||4  |Изучение красных линий на топографической основе  |  0,25  | 7-75||---|--------------------------------------------------|--------|-----||5  |Полевое обследование участка или участие в        |  1,5   |46-50||   |комиссии по выбору участка с привлечением         |        |     ||   |специалистов                                      |        |     ||---|--------------------------------------------------|--------|-----||6  |Подготовка графических материалов:                |        |     ||   |- изготовление одной ситуационной схемы;          |  0,5   |15-50||   |- выкопировка из ПДП, генплана (1 масштаб);       |  0,5   |15-50||   |- изготовление и оформление плана земельного      |  1,5   |46-50||   |  участка;                                        |        |     ||   |- предложения по границам предоставляемого        |  0,5   |15-50||   |  участка.                                        |        |     ||---|--------------------------------------------------|--------|-----||7  |Согласование границ земельного участка со смежными|  2,0   |62-00||   |землепользователями                               |        |     ||---|--------------------------------------------------|--------|-----||8  |Подготовка заключения по существующему состоянию  |  1,5   |46-50||   |земельного участка                                |        |     ||---|--------------------------------------------------|--------|-----||9  |Подготовка проекта постановления                  |  1,0   |31-00||---|--------------------------------------------------|--------|-----||10 |Согласование материала с соответствующими службами|  3,0   |93-00||---|--------------------------------------------------|--------|-----||11 |Оформление землеустроительного дела               |  0,4   |12-40||---|--------------------------------------------------|--------|-----||12 |Установление границ земельного участка в натуре   |  1,5   |46-50||   |(на местности)                                    |        |     |-----------------------------------------------------------------------     Примечание:     1. К полной стоимости выполненных работ применяется  коэффициенты:для города Бишкек - 1,2, за исключением индивидуальных жилых домов новыхжилых массивов.               2. Выполнение землеустроительных работ при            предоставлении земельных участков на территории                     городов и населенных пунктов,                   кроме индивидуальных жилых домов                                                          Таблица № 2.1.                                   Единица измерения - земельный участок-----------------------------------------------------------------------|№№ |                  Наименование работ              | Норма  |Цена,||п/п|                                                  |времени,|сом  ||   |                                                  |чел/час |     ||---|--------------------------------------------------|--------|-----|| 1 |                         2                        |  3,0   |93-00||---|--------------------------------------------------|--------|-----||1  |Изучение материалов и документов, представленных  |  0,5   |15-50||   |заказчиком                                        |        |     ||---|--------------------------------------------------|--------|-----||2  |Выявление номенклатуры архивных и картографических|  3,0   |93-00||   |материалов в депонированном фонде управления и    |        |     ||   |архитектуры (по одному объекту)                   |        |     ||---|--------------------------------------------------|--------|-----||3  |Изучение юридических документов                   |  1,0   |31-00||---|--------------------------------------------------|--------|-----||4  |Изучение планово-картографических материалов,     |  2,0   |62-00||   |технических и проектных документов                |        |     ||---|--------------------------------------------------|--------|-----||5  |Изучение архивного материала (1 дело)             |  1,0   |31-00||---|--------------------------------------------------|--------|-----||6  |Оформление запроса и изучение архивного материала |  2,0   |62-00||   |органов архитектуры (1 дело)                      |        |     ||---|--------------------------------------------------|--------|-----||7  |Составление и оформление письма-ответа или        |  1,0   |31-00||   |письма-запроса с перечнем запрашиваемых документов|        |     ||---|--------------------------------------------------|--------|-----||8  |Изучение материалов по инженерным коммуникациям   |  1,5   |46-50||---|--------------------------------------------------|--------|-----||9  |Изучение красных линий на топографической основе  |  0,5   |15-50||   |(М1:500)                                          |        |     ||---|--------------------------------------------------|--------|-----||10 |Полевое обследование и предварительное            |  1,5   |46-50||   |согласование месторасположения земельного участка |        |     ||   |с заявителем                                      |        |     ||---|--------------------------------------------------|--------|-----||11 |Изучение инженерно-геологической характеристики   |  1,5   |46-50||   |одного отводимого участка                         |        |     ||---|--------------------------------------------------|--------|-----||12 |Участие в комиссии по выбору земельного участка,  |  1,0   |31-00||   |комиссионное обследование участка с составлением  |        |     ||   |акта обследования                                 |        |     ||---|--------------------------------------------------|--------|-----||13 |Подготовка графических материалов:                |        |     ||   |- изготовление  ситуационной  схемы;              |  0,5   |15-50||   |- выкопировка из ПДП, генплана (1 масштаб);       |  0,5   |15-50||   |- изготовление схемы размежевания земель;         |  1,5   |46-50||   |- оформление абриса земельного участка и расчетов;|  0,5   |15-50||   |- изготовление и оформление плана земельного      |  1,5   |46-50||   |  участка;                                        |        |     ||   |- предложения по отводу участка;                  |  0,5   |15-50||   |- нанесение материалов дежурного плана на съемку  |  2,0   |62-00||   |  М1:500;                                         |        |     ||   |- расколлеровка чертежей (один земельный участок) |  0,5   |15-50||---|--------------------------------------------------|--------|-----||14 |Согласование границ земельного участка со смежными|  1,2   |37-20||   |землепользователями (1 согласование)              |        |     ||---|--------------------------------------------------|--------|-----||15 |Подготовка заключения по существующему состоянию  |  2,0   |62-00||   |земельного участка                                |        |     ||---|--------------------------------------------------|--------|-----||16 |Описание строений и сооружений на земельном       |  0,5   |15-50||   |участке                                           |        |     ||---|--------------------------------------------------|--------|-----||17 |Анализ зеленых насаждений, подготовка по их       |  0,5   |15-50||   |использованию                                     |        |     ||---|--------------------------------------------------|--------|-----||18 |Расчет:                                           |        |     ||   |- потерь сельскохозяйственного производства и     |  0,8   |24-80||   |  упущенной выгоды землепользователей;            |        |     ||   |- земельного налога;                              |  0,6   |18-60||   |- стартовой цены земельного участка для торгов.   |  1,0   |31-00||---|--------------------------------------------------|--------|-----||19 |Подготовка проекта постановления                  |  1,0   |31-00||---|--------------------------------------------------|--------|-----||20 |Подготовка пакета документов для рассмотрения     |  0,5   |15-50||   |уполномоченным органом                            |        |     ||---|--------------------------------------------------|--------|-----||21 |Получение заключений, согласование проекта        |  0,5   |15-50||   |постановления и материалов соответствующими       |        |     ||   |службами и структурами города (1 заключение)      |        |     ||---|--------------------------------------------------|--------|-----||22 |Оформление землеустроительного дела               |  0,4   |12-40||---|--------------------------------------------------|--------|-----||23 |Ведение дежурного плана, внесение изменений в     |  2,0   |62-00||   |земельный кадастр                                 |        |     ||---|--------------------------------------------------|--------|-----||24 |Подготовка вопроса, внесение проекта постановления|  1,0   |31-00||   |мэрии на рассмотрение и участие в заседании       |        |     ||   |комиссии по предоставлению земельных участков     |        |     ||   |при мэрии г.Бишкек                                |        |     ||---|--------------------------------------------------|--------|-----||25 |Обработка материалов решения комиссии и внесение  |  1,0   |31-00||   |соответствующих изменений в пакет проекта         |        |     ||   |постановления мэрии                               |        |     ||---|--------------------------------------------------|--------|-----||26 |Подготовка пояснительной записки                  |  2,0   |62-00|-----------------------------------------------------------------------     Примечание:     1. В таблице 2.1 цены указаны для физических лиц,  для юридическихлиц к ценам применяется коэффициент 1,5.     2. К полной стоимости выполненных работ применяются  коэффициенты:для города Бишкек - 1,2.                 3. Выполнение землеустроительных работ               при подготовке заключения и согласования             плана земельного участка в населенных пунктах                     для предоставления на торги                                                          Таблица № 3.1.                                   Единица изменения - земельный участок-----------------------------------------------------------------------|№№ |                  Наименование работ              | Норма  |Цена,||п/п|                                                  |времени,|сом  ||   |                                                  |чел/час |     ||---|--------------------------------------------------|--------|-----||1  |Изучение юридических и архивных документов        |  2,0   |62-00||---|--------------------------------------------------|--------|-----||2  |Изучение планово-картографических материалов,     |  2,0   |62-00||   |технических и проектных документов                |        |     ||---|--------------------------------------------------|--------|-----||3  |Полевое обследование                              |  1,5   |46-50||---|--------------------------------------------------|--------|-----||4  |Подготовка графических материалов - предложения по|  0,5   |15-50||   |отводу участка                                    |        |     ||---|--------------------------------------------------|--------|-----||5  |Подготовка заключения по существующему состоянию  |  2,0   |62-00||   |земельного участка                                |        |     ||---|--------------------------------------------------|--------|-----||6  |Описание строений и сооружений на земельном       |  0,5   |15-50||   |участке                                           |        |     ||---|--------------------------------------------------|--------|-----||7  |Подготовка пакета документов для рассмотрения     |  0,5   |15-50||   |уполномоченным органом                            |        |     ||---|--------------------------------------------------|--------|-----||8  |Изготовление и оформление плана земельного участка|  1,5   |46-50||---|--------------------------------------------------|--------|-----||9  |Оформление запроса и изучение архивного материала |  0,5   |15-50||   |органов архитектуры (1 дело)                      |        |     ||---|--------------------------------------------------|--------|-----||10 |Согласование границ земельного участка со смежными|  1,2   |37-20||   |землепользователями (1 согласование)              |        |     ||---|--------------------------------------------------|--------|-----||11 |Составление акта согласования границ земельного   |  0,5   |15-50||   |участка                                           |        |     |-----------------------------------------------------------------------     Примечание:     1. В таблице 3.1 цены указаны для физических лиц,  для юридическихлиц к ценам применяется коэффициент 1,5.     2. К  полной стоимости выполненных работ применяются коэффициенты:для города Бишкек - 1,2.                 4. Выполнение землеустроительных работ                 при предоставлении земельного участка                        вне населенных пунктов                                                          Таблица № 4.1.                                   Единица измерения - земельный участок-----------------------------------------------------------------------|№№ |                  Наименование работ              | Норма  |Цена,||п/п|                                                  |времени,|сом  ||   |                                                  |чел/час |     ||---|--------------------------------------------------|--------|-----|| 1 |                         2                        |   3    |  4  ||---|--------------------------------------------------|--------|-----||1  |Изучение документов и материалов, представленных  |  0,5   |15-50||   |заявителем                                        |        |     ||---|--------------------------------------------------|--------|-----||2  |Изучение планово-картографических материалов,     |  2,0   |62-00||   |технических и проектных документов                |        |     ||---|--------------------------------------------------|--------|-----||3  |Изучение юридических и архивных документов        |  2,5   |77-50||---|--------------------------------------------------|--------|-----||4  |Полевое обследование и согласование места         |  1,5   |46-50||   |расположения земельного участка с заявителем      |        |     ||---|--------------------------------------------------|--------|-----||5  |Изучение инженерно-геологической характеристики   |  1,5   |46-50||   |земельного участка                                |        |     ||---|--------------------------------------------------|--------|-----||6  |Участие в комиссии по выбору земельного участка с |  1,0   |31-00||   |привлечением специалистов, составление акта       |        |     ||   |обследования                                      |        |     ||---|--------------------------------------------------|--------|-----||7  |Подготовка графических материалов:                |        |     ||   |- изготовление ситуационной схемы;                |  0,5   |15-50||   |- выкопировка из ПДП, генплана (1 масштаб);       |  0,5   |15-50||   |- изготовление и оформление плана земельного      |  1,5   |46-50||   |  участка;                                        |        |     ||   |- предложения по отводу участка                   |  1,0   |31-00||---|--------------------------------------------------|--------|-----||8  |Согласование границ земельного участка со смежными|  2,0   |62-00||   |землепользователями                               |        |     ||---|--------------------------------------------------|--------|-----||9  |Определение толщины снятия плодородного слоя почвы|  0,5   |15-50||   |и выбор площадки для его складирования            |        |     ||---|--------------------------------------------------|--------|-----||10 |Расчет потерь сельскохозяйственного производства и|  0,8   |24-80||   |упущенной выгоды землепользователей               |        |     ||---|--------------------------------------------------|--------|-----||11 |Подготовка заключения по существующему состоянию  |  2,0   |62-00||   |земельного участка                                |        |     ||---|--------------------------------------------------|--------|-----||12 |Подготовка проекта постановления                  |  1,0   |31-00||---|--------------------------------------------------|--------|-----||13 |Подготовка пакета документов для рассмотрения     |  0,5   |15-50||   |уполномоченным органом                            |        |     ||---|--------------------------------------------------|--------|-----||14 |Согласование материала с соответствующими службами|  3,0   |93-00||---|--------------------------------------------------|--------|-----||15 |Оформление землеустроительного дела               |  0,4   |12-40||---|--------------------------------------------------|--------|-----||16 |Внесение изменений в земельный кадастр            |  1,0   |31-00|-----------------------------------------------------------------------     Примечание: В таблице 4.1 цены указаны  для  физических  лиц,  дляюридических лиц к ценам применяется коэффициент 1,5.                5. Выполнение землеустроительных работ по              предоставлению сельскохозяйственных угодий                                                          Таблица № 5.1.                                   Единица измерения - земельный участок-----------------------------------------------------------------------|№№ |                  Наименование работ              | Норма  |Цена,||п/п|                                                  |времени,|сом  ||   |                                                  |чел/час |     ||---|--------------------------------------------------|--------|-----||1  |Изучение документов и материалов, представленных  |  0,5   |15-50||   |заявителем                                        |        |     ||---|--------------------------------------------------|--------|-----||2  |Изучение планово-картографических материалов      |  1,0   |31-00||---|--------------------------------------------------|--------|-----||3  |Изучение юридических и архивных документов        |  2,0   |62-00||---|--------------------------------------------------|--------|-----||4  |Полевое обследование и согласование               |  1,5   |46-50||   |месторасположения земельного участка с заявителем |        |     ||---|--------------------------------------------------|--------|-----||5  |Подготовка графических материалов:                |        |     ||   |- изготовление одной ситуационной схемы;          |  0,5   |15-50||   |- выкопировка из картографического материала;     |  0,5   |15-50||   |- изготовление и оформление плана земельного      |  1,5   |46-50||   |  участка.                                        |        |     ||---|--------------------------------------------------|--------|-----||6  |Согласование границ земельного участка со смежными|  2,0   |62-00||   |землепользователями                               |        |     ||---|--------------------------------------------------|--------|-----||7  |Подготовка заключения по существующему состоянию  |  1,5   |46-50||   |земельного участка (местоположение, качественная  |        |     ||   |характеристика почв и др.)                        |        |     ||---|--------------------------------------------------|--------|-----||8  |Подготовка проекта постановления                  |  1,0   |31-00||---|--------------------------------------------------|--------|-----||9  |Подготовка пакета документов для рассмотрения     |  0,5   |15-50||   |уполномоченным органом                            |        |     ||---|--------------------------------------------------|--------|-----||10 |Оформление землеустроительного дела               |  0,4   |12-40||---|--------------------------------------------------|--------|-----||11 |Внесение изменений, в земельный кадастр           |  1,0   |31-00|-----------------------------------------------------------------------     Примечание: При предоставлении земельной  доли,  принадлежащей  направе  собственности  одной семье и состоящей из нескольких видов сель-скохозяйственных угодий,  стоимость работ по одному земельному  участкувзимается  полностью,  а по каждому последующему земельному участку - вразмере 30 процентов от стоимости работ.                         6. Вычисление площадей                 земельных участков (землепользований)                                                          Таблица № 6.1.-----------------------------------------------------------------------|№№ |           Наименование работ          |Ед. измер.| Норма  |Цена,||п/п|                                       |          |времени,|сом  ||   |                                       |          |чел/час |     ||---|---------------------------------------|----------|--------|-----||1  |Вычисление площади земельного участка  |квадрат   |  0,5   |15-50||   |по способу профессора Савича           |(10 см. х |        |     ||   |                                       |10 см.)   |        |     ||---|---------------------------------------|----------|--------|-----||2  |Вычисление площади земельного участка  |          |        |     ||   |механическим способом при количестве   |          |        |     ||   |контуров на кв. дм плана               |          |        |     ||   |до 3                                   | кв. дм   |  1,39  |43-09||   |4-5                                    |          |  1,56  |48-36||   |6-10                                   |          |  1,80  |55-80||   |11-20                                  |          |  2,46  |76-26||---|---------------------------------------|----------|--------|-----||3  |Вычисление площади земельного участка  | кв. см   |  0,16  | 4-96||   |графическим способом                   |          |        |     ||---|---------------------------------------|----------|--------|-----||4  |Оформление ведомости вычисления        |земельный |  0,5   |15-50||   |контуров и составление экспликации     |участок   |        |     |-----------------------------------------------------------------------                7. Установление границ земельного участка                        в натуре (на местности)                                                          Таблица № 7.1.-----------------------------------------------------------------------|№№ |           Наименование работ         |Ед. измер.| Норма  |Цена, ||п/п|                                      |          |времени,|сом   ||   |                                      |          |чел/час |      ||---|--------------------------------------|----------|--------|------|| 1 |                   2                  |     3    |    4   |  5   ||---|--------------------------------------|----------|--------|------||1.1|Изготовление рабочего чертежа         |          |        |      ||   |перенесения границ земельного участка |          |        |      ||   |в натуру при количестве точек на 1 дм |          |        |      ||   |границы                               |          |        |      ||   |до 10                                 |  кв. дм  |  0,5   |15-50 ||   |11-15                                 |          |  0,6   |18-60 ||   |16-20                                 |          |  0,7   |21-70 ||   |21-30                                 |          |  0,8   |24-80 ||   |свыше 30                              |          |  0,9   |27-90 ||---|--------------------------------------|----------|--------|------||2  |Установление границ земельного участка|          |        |      ||   |геодезическим способом                |          |        |      ||2.1|Проложение теодолитных ходов, вешение |          |        |      ||   |линий, измерение мер линий и          |          |        |      ||   |горизонтальных углов при средней длине|          |        |      ||   |сторон                                |          |        |      ||   |до 100-150 м                          |  км      |  4,05  |125-55||   |151-200 м                             |          |  3,70  |114-70||   |201-300 м                             |          |  3,40  |105-40||   |301-400 м                             |          |  3,14  | 97-34||---|--------------------------------------|----------|--------|------||2.2|Рекогносцировка пунктов триангуляции  |  пункт   |  2,1   | 65-10||   |для привязки границ земельного участка|          |        |      ||   |(землепользования)                    |          |        |      ||---|--------------------------------------|----------|--------|------||2.3|Измерение направлений (углов) на      |  пункт   |  2,2   | 68-20||   |пунктов триангуляции при привязке     |          |        |      ||   |границ земельного участка             |          |        |      ||   |(землепользования)                    |          |        |      ||---|--------------------------------------|----------|--------|------||2.4|Вычисление координат пунктов          |          |        |      ||   |теодолитного хода, запись в ведомость |          |        |      ||   |вычислений результатов измерений,     |          |        |      ||   |вычисление дирекционных углов и       |          |        |      ||   |приращений координат, составление     |          |        |      ||   |ведомости координат окружной границы и|          |        |      ||   |схемы увязки ходов при средней длине  |          |        |      ||   |сторон                                |          |        |      ||   |до 100-150 м                          |  км      |  3,03  | 93-93||   |151-200 м                             |          |  2,18  | 67-58||   |201-300 м                             |          |  1,57  | 48-67||   |301-400 м                             |          |  1,11  | 34-41||---|--------------------------------------|----------|--------|------||3  |Установление границ земельного участка|          |        |      ||   |методом полевого дешифрирования:      |          |        |      ||   |определение местоположения точек      |          |        |      ||   |окружной границы путем их опознавания |          |        |      ||   |на  фотопланах или определение границ |          |        |      ||   |на местности идентично ее положения на|          |        |      ||   |материалах аэрофотосъемки:            |          |        |      ||   |- без промеров                        |  км      |  2,32  | 71-92||   |- с промерами                         |  км      |  3,03  | 93-93||---|--------------------------------------|----------|--------|------||4  |Указание границ земельного участка в  |  км      |  1,5   | 46-50||   |натуре (на местности) с составлением  |          |        |      ||   |акта выноса границ в натуру и описание|          |        |      ||   |границ земельного участка             |          |        |      |-----------------------------------------------------------------------     Примечание:     1. Установление  границ геодезическим способом выполняется группойиз трех специалистов.     2. Установление границ методом полевого дешифрирования с промерамивыполняется группой из двух специалистов.     3. Затраты  по  метрологическому  обеспечению  единства и точностисредств измерений учитываются дополнительно с применением  коэффициента1,05 к стоимости топографо-геодезических работ.     2. Доставка межевых столбов к месту работы,  установка,  их марки-ровка, окапывание канавой и насыпка кургана производится по фактическимзатратам за счет собственника (землепользователя).                8. Оформление правоудостоверяющих документов          8.1 Государственный акт о праве частной собственности             и бессрочного пользования земельным участком,             Удостоверение на право временного пользования                          земельным участком                                                          Таблица № 8.1.                                                                     сом-----------------------------------------------------------------------|№№|Количество|   Количество участков посторонних землепользовании    ||  |наносимых |-------------------------------------------------------||  |точек     |    до 4     |     5-8      |    9-12     |     13     ||--|----------|-------------|--------------|-------------|------------||1 |до 10     |   106-00    |   127-00     |  160-00     |   182-00   ||--|----------|-------------|--------------|-------------|------------||2 |11-15     |   119-00    |   140-00     |  173-00     |   194-00   ||--|----------|-------------|--------------|-------------|------------||3 |16-25     |   135-00    |   157-00     |  189-00     |   210-00   ||--|----------|-------------|--------------|-------------|------------||4 |26-30     |   149-00    |   175-00     |  216-00     |   242-00   ||--|----------|-------------|--------------|-------------|------------||5 |31-50     |   169-00    |   196-00     |  236-00     |   262-00   ||--|----------|-------------|--------------|-------------|------------||6 |51-75     |   194-00    |   220-00     |  262-00     |  289-00    ||--|----------|-------------|--------------|-------------|------------||7 |76-100    |   220-00    |   246-00     |  287-00     |  313-00    ||--|----------|-------------|--------------|-------------|------------||8 |101-125   |   245-00    |   273-00     |  313-00     |  340-00    |-----------------------------------------------------------------------     Примечание:     1. Цены,  приведенные в таблице N 8.1,  предусматривают оформлениеправоудостоверяющих  документов в двух экземплярах и не учитывают стои-мость бланков Государственных актов о  праве  частной  собственности  ибессрочного  пользования  земельным участком,  и Удостоверения на правовременного пользования земельным участком,  которая определяется по  ихфактической стоимости.     2. Срок оформления правоудостоверяющих  документов  -  15  рабочихдней.  При этом правоудостоверяющий документ в срочном порядке оформля-ется в течение семи рабочих дней с применением коэффициента срочности -2 к стоимости работ, согласно письменному заявлению заказчика.             8.2 Свидетельство о праве частной собственности                 на земельный участок (земельную долю)                                                          Таблица № 8.2.-----------------------------------------------------------------------|№№|          Наименование работ           |        Цена, сом         ||--|---------------------------------------|--------------------------||  |Оформление Свидетельства о праве       |          50-00           ||  |частной собственности                  |                          |-----------------------------------------------------------------------     Примечание: Цена,  приведенная  в  таблице № 8.2,  предусматриваетоформление Свидетельства о праве  частной  собственности  на  земельныйучасток  в двух экземплярах и не учитывается стоимость бланка,  котораяопределяется по фактической стоимости.                      9. Съемка земельных участков                                                          Таблица № 9.1.-----------------------------------------------------------------------|Характеристика участка |     Единица измерения     | Норма  |Цена,|№№||                       |                           |времени,|сом  |  ||                       |                           |чел/час |     |  ||-----------------------|---------------------------|--------|-----|--||            1          |             2             |   3    |  4  |5 ||-----------------------|---------------------------|--------|-----|--||Участок     |при       |застроенный  |участок      |  1,56  |48-36|1 ||простой     |площади   |-------------|-------------|--------|-----|--||конфигурации|участка до|незастроенный|участок      |  0,69  |21-39|2 ||            |700 кв. м |             |             |        |     |  ||            |----------|-------------|-------------|--------|-----|--||            |при       |застроенный  |Дополнительно|  0,11  | 3-41|3 ||            |площади   |             |за каждые 100|        |     |  ||            |участка   |             |кв.м         |        |     |  ||            |свыше 700 |-------------|-------------|--------|-----|--||            |кв. м     |незастроенный|/-/          |  0,08  | 2-48|4 ||------------|----------|-------------|-------------|--------|-----|--||Участок     |при       |застроенный  |участок      |  3,21  |99-51|5 ||сложной     |площади   |-------------|-------------|--------|-----|--||конфигурации|участка до|Незастроенный|участок      |  1,75  |54-25|6 ||(свыше 4-х  |700 кв. м |             |             |        |     |  ||углов)      |----------|-------------|-------------|--------|-----|--||            |при       |застроенный  |Дополнительно|  0,16  | 4-96|7 ||            |площади   |             |за каждые 100|        |     |  ||            |участка   |             |кв. м        |        |     |  ||            |свыше 700 |-------------|-------------|--------|-----|--||            |кв. м     |Незастроенный|/-/          |  0,15  | 4-65|8 |-----------------------------------------------------------------------     Примечание: Цены, приведенные в таблице N 9.1, применяются для оп-ределения стоимости съемки земельных участков площадью до 0,15 га, сто-имость съемки земельных участков площадью свыше 0,15 га определяется потаблицам N 11.1; 11.2 пункта 11 "Горизонтальная съемка застроенных тер-риторий".                  10. Составление и вычерчивание плана                 земельного участка (землепользования)                                                         Таблица № 10.1.-----------------------------------------------------------------------|№№ |           Наименование работ         |Ед. измер.| Норма  |Цена, ||п/п|                                      |          |времени,|сом   ||   |                                      |          |чел/час |      ||---|--------------------------------------|----------|--------|------||1  |Вычерчивание плана земельного участка |          |        |      ||   |при количестве контуров на 1 кв. дм   |кв. дм    | 0,60   |18-60 ||   |до 2                                  |-//-      | 0,70   |21-70 ||   |3-5                                   |-//-      | 0,90   |27-90 ||   |6-10                                  |-//-      | 1,55   |48-05 ||   |11-30                                 |          |        |      ||---|--------------------------------------|----------|--------|------||2  |Оформление плана земельного участка:  |          |        |      ||2.1|Вычерчивание текста картуша           |картуш    | 0,96   |29-76 ||2.2|Вычерчивание условных обозначений     |усл. знак | 0,16   | 4-96 ||2.3|Вычерчивание надписей о рассмотрении и|надпись   | 0,98   |30-38 ||   |утверждении границ земельного участка |          |        |      ||2.4|Вычерчивание надписей о смежных       |надпись   | 0,14   | 4-34 ||   |землепользователях                    |          |        |      ||2.5|Вычерчивание и заполнение штампа      |штамп     | 0,9    |27-90 ||2.6|Вычерчивание и заполнение формы       |эксплик.  | 1,38   |42-78 ||   |экспликации                           |          |        |      ||2.7|Вычерчивание надписей на плане:       |          |        |      ||   |- обыкновенным шрифтом                |слово     | 0,05   | 1-55 ||   |- курсивным шрифтом                   |-//-      | 0,11   | 3-41 ||   |- топографическим шрифтом             |-//-      | 0,16   | 4-96 ||---|--------------------------------------|----------|--------|------||3  |Изготовление копии всех элементов     |          |        |      ||   |ситуации плана при количестве контуров|          |        |      ||   |на 1 кв. дм                           |          |        |      ||   |до 2                                  |кв. дм    | 0,30   | 9-30 ||   |3-5                                   |-//-      | 0,35   |10-85 ||   |6-10                                  |-//-      | 0,45   |13-95 ||   |11-30                                 |-//-      | 0,78   |24-18 ||---|--------------------------------------|----------|--------|------||4  |Оформление на компьютере картуша,     |1 лист    | 0,5    |15-50 ||   |плана, надписей, условных обозначений |          |        |      ||   |(формат А4)                           |          |        |      ||---|--------------------------------------|----------|--------|------||5  |Изготовление копии плана земельного   |1 лист    |        | 1-20 ||   |участка на ксероксе (формат А4)       |          |        |      ||---|--------------------------------------|----------|--------|------||6  |Изготовление копии плана земельного   |1 лист    |        | 2-40 ||   |участка на ксероксе (Формат A3)       |          |        |      |-----------------------------------------------------------------------     Примечание:     При составлении и вычерчивании плана  земельного  участка  (земле-пользования)  и применении цен,  приведенных в таблице N 10.1,  цена за"изготовление и оформление плана земельного участка", предусмотренная втаблицах N 1.1; 2.1; 3.1; 4.1 исключается.            11. Горизонтальная съемка застроенных территорий                            Полевые работы                   Характеристика категорий сложности      I категория:  Территория застроенная,  плотность застройки до 20%,строения  простой  конфигурации  с незначительным количеством элементовблагоустройства и ситуации (тротуаров,  выходов  подземных  сооружений,ограждений, газонов, деревьев и т. п.).     II категория:     а) плотность застройки до 20%.  Застройка крупная современной пла-нировки с большим количеством элементов благоустройства  или  застройкамелкая  с большим количеством мелких надворных построек,  заборов,  де-ревьев, палисадников, выходов подземных сооружений;     б) плотность  застройки от 20 до 30%.  Строения простой конфигура-ции;     в) территория  действующего промышленного предприятия с плотностьюзастройки до 20%.  Наличие подземных коммуникации и внутризаводских же-лезнодорожных путей. Надземные коммуникации и захламленность отсутству-ют;     г) городские  скверы,  сады и парки с крупными элементами ситуации(дорожками, газонами, ограждениями) без подеревной съемки.     III категория:     а) плотность застройки от 30 до 40%.  Строения сложной  конфигура-ции;     б) плотность застройки свыше 40 до 50%.  Строения простой конфигу-рации с малым количеством отдельных деталей (выходов подземных сооруже-ний, деревьев, приямков, иллюминаторов и пр.);     в) застроенные  территории старой планировки со строениями простойконфигурации, с небольшим количеством элементов благоустройства и ситу-ации;     г) промышленные и строительные площадки с плотностью застройки  до30% с развитой сетью внутриплощадочных  дорог. Наличие подземных и над-земных коммуникаций;     д) городские скверы,  сады и парки с крупными элементами ситуации,с редкими посадками деревьев и кустарника при условии подеревной съемкиили с мелкими элементами ситуации без подеревной съемки.     IV  категория:     а) плотность застройки от 40 до 50%. Строения сложной конфигурациисовременной планировки, с большим количеством элементов благоустройстваи ситуации;     б) застроенные территории старой планировки со строениями  неслож-ной конфигурации, с большим количеством элементов благоустройства и си-туации;     в) промышленные  и строительные площадки с плотностью застройки до50% с интенсивным движением автомобильного и железнодорожного транспор-та, большое количество подземных и надземных сооружений;     г) городские скверы, сады и парки несложной конфигурации с большимколичеством деревьев и кустарников при условии подеревной съемки.     V категория:     а) застроенные территории современной планировки.  Плотность заст-ройки свыше 50%;     б) застроенные территории, старой планировки со строениями сложнойконфигурации и большим количеством мелких элементов  благоустройства  иситуации;     в) промышленные и строительные  площадки  с  плотностью  застройкисвыше 50%.  Территории действующих и реконструируемых (строящихся) про-мышленных предприятий;     г) городские  скверы,  сады и парки сложной конфигурации с большимколичеством мелких элементов ситуации,  а также кустарника и других на-саждений, подлежащих подеревной съемке;     д) сложные транспортные развязки на разных уровнях.                            Содержание работы      Полевые работы.     Рекогносцировка участка. Создание плановой съемочной сети проложе-нием теодолитных ходов с закреплением точек и привязкой к пунктам  гео-дезической сети, расположенным на участке съемки. Координирование угловкварталов и отдельных капитальных зданий и сооружений.  Детальная гори-зонтальная  съемка фасадов и внутриквартальной застройки с обмером зда-ний и сооружений,  а также всех подробностей ситуации проездов и  внут-риквартальной застройки,  выражающихся в масштабе плана и предусмотрен-ных действующими условными знаками (в том числе выходов подземных  соо-ружений и зеленых насаждений),  с ведением абриса и производством конт-рольных измерений.  Проверка и оформление полевых журналов.  Вычислениекоординат точек  теодолитных ходов.  Подготовка планшетов.  Составлениеплана горизонтальной съемки. Сводка по рамкам. Составление схемы плано-вой съемочной сети. Заполнение формуляра.     Камеральные работы.     Изготовление копии с карандашного оригинала плана.  Корректура ко-пии. Вычерчивание схемы плановой съемочной сети. Заполнение формуляра.                                       Таблица N 11.1. Измеритель - 1 га-----------------------------------------------------------------------|№№ |   Масштаб      |              Категория сложности               ||п/п|   съемки       |------------------------------------------------||   |                |    I     |   II    |   III   |   IV   |   V    ||---|----------------|----------|---------|---------|--------|--------||1  |1:500           |   245    |   330   |   591   |   886  |  1355  ||   |                |   ___    |   ___   |   ___   |   ___  |  ____  ||   |                |   21     |   30    |   42    |   59   |  94    ||---|----------------|----------|---------|---------|--------|--------||2  |1:1000          |   174    |   261   |   417   |   642  |  956   ||   |                |   ___    |   ___   |   ___   |   ___  |  ___   ||   |                |   15     |   21    |   33    |   44   |  59    ||---|----------------|----------|---------|---------|--------|--------||3  |1:2000          |   110    |   172   |   244   |   382  |  519   ||   |                |   ___    |   ___   |   ___   |   ___  |  ___   ||   |                |   6      |   9     |   10    |   14   |  17    |-----------------------------------------------------------------------     Примечание:     1. В таблице над чертой указана цена полевых работ (в сомах),  подчертой - цена камеральных работ (в сомах).     2. При горизонтальной съемке небольших участков или  узких  полос,размеры которых указаны в таблице 11.2,  к ценам на полевые работы при-меняется коэффициент 1,2.                                                         Таблица № 11.2.-----------------------------------------------------------------------|№№ |   Масштаб съемки   |Площадь участка, га, до|Ширина полосы       ||п/п|                    |                       |(независимо от      ||   |                    |                       |площади), м, до     ||---|--------------------|-----------------------|--------------------||1  |     1:500          |           5           |         80         ||---|--------------------|-----------------------|--------------------||2  |     1:1000         |           25          |         150        ||---|--------------------|-----------------------|--------------------||3  |     1:2000         |           50          |         250        |-----------------------------------------------------------------------                  12. Комплексные инженерные изыскания            при предоставлении земель в населенных пунктах                   Характеристика категорий сложности      I категория:     а) городские  проезды  с плотностью застройки по фасаду до 30%,  спростой ситуацией, при наличии подземных коммуникаций, рельсовых путей,газонов с отдельно стоящими деревьями;     б) внутриквартальные территории с плотностью застройки до  25%,  сзастройкой простой конфигурации,  с малым количеством деталей, деревьеви наличием подземных коммуникаций;     в) территории  небольших  действующих промышленных предприятий,  истроительные площадки с незначительным количеством котлованов,  дорог уотвалов.     II категория:     а) городские  проезды с плотностью застройки по фасаду свыше 30 до60%, с ситуацией средней сложности, со значительным количеством подзем-ных коммуникаций, рельсовых путей, газонов с деревьями;     б) внутриквартальные территории с плотностью застройки свыше 25 до50%, с застройкой простой конфигурации, с небольшим количеством подзем-ных коммуникаций,  деревьев и т. п. с мелкой застройкой с большим коли-чеством надворных построек, заборов, с наличием подземных коммуникаций;     в) территории промышленных и строительных  площадок  с  плотностьюзастройки свыше 20 до 40%,  с развитой сетью внутриплощадочных дорог, сналичием подземных и наземных сооружений;     г) незастроенные территории с нанесением арычной сети.     III категория:     а) городские  проезды  с плотностью застройки по фасаду свыше 60%,со сложной ситуацией,  с большим  количеством  подземных  коммуникаций,рельсовых путей,  газонов с деревьями и т. п. Движение транспорта и пе-шеходов интенсивное;     б) внутриквартальные  территории с плотностью застройки свыше 50%,с крупной застройкой сложной конфигурации,  с большим количеством  над-ворных построек,  заборов,  деревьев,  с наличием густой сети подземныхкоммуникаций;     в) территории  промышленных  и  строительных площадок с плотностьюзастройки свыше 40%.  Территории действующих и одновременно реконструи-руемых (строящихся) промышленных предприятий.     Примечание: Категории сложности для комплексных инженерно-геодези-ческих изысканий со съемкой текущих изменений характеризуются следующи-ми показателями:     I категория:     Объем текущих изменений на планах горизонтальной съемки I  катего-рии сложности составляет до 20%.     II  категория:     Объем текущих  изменений на планах горизонтальной съемки I катего-рии сложности составляет свыше 20 до 35%  или на  планах  II  категориисложности до 20%.     III категория:     Объем текущих  изменений  на планах горизонтальной съемки II,  IIIкатегорий сложности составляет свыше 20 до 35%.                              Состав работ      Полевые работы.     Рекогносцировка участка.  Создание планово-высотной съемочной про-ложенном теодолитных ходов и ходов технического нивелирования с закреп-лением точек и привязкой к исходным пунктам.     Координирование углов капитальных зданий и сооружений (в том числевыходов подземных коммуникаций).  Детальная горизонтальная съемка фаса-дов и внутриквартальной застройки с обмером зданий и сооружений, а так-же  всех подробностей ситуации проездов и внутриквартальной застройки сведение абриса и выполнением контрольных измерений. Производство высот-ной съемки на планах горизонтальной съемки.     Нивелирование и съемка подземных коммуникаций.  Отыскание и съемкаподземных прокладок с помощью трассоискателя.     Составление схемы планово-высотной сети. Проверка и оформление по-левых журналов и абриса.  Вычисление координат и высот точек  съемочнойсети, углов капитальных зданий и сооружений, выходов подземных коммуни-каций и геологических выработок.     Составление плана горизонтальной съемки в масштабе 1:500.  Рисовкарельефа. Сводка по рамкам. Корректура плана. Заполнение формуляра.     Камеральные работы.     Составление плана подземных коммуникаций.  Корректура плана. Окон-чательная сводка по рамкам.  Изготовление копий планов.  Корректура ко-пий.  Вычерчивание  схемы  планово-высотной съемочной сети.  Заполнениеформуляра.                                                           Таблица 12.1.-----------------------------------------------------------------------|№| Наименование работ |Ед. |          Категории сложности            || |                    |изм.|-----------------------------------------|| |                    |    |       I     |      II     |      III    || |                    |    |-------------|-------------|-------------|| |                    |    |Норма  |Цены,|Норма  |Цены,|Норма  |Цены,|| |                    |    |времени|сом  |времени|сом  |времени|сом  || |                    |    |чел/час|     |чел/час|     |чел/час|     ||-|--------------------|----|-------|-----|-------|-----|-------|-----||1|Комплексные         |1 га| 21,74 |1820 | 31,47 | 2636| 54,87 |4595 || |инженерно-          |    |       |     |       |     |       |     || |геодезические       |    |       |     |       |     |       |     || |изыскания на        |    |       |     |       |     |       |     || |застроенных         |    |       |     |       |     |       |     || |территориях с       |    |       |     |       |     |       |     || |составлением плана в|    |       |     |       |     |       |     || |масштабе 1:500      |    |       |     |       |     |       |     |-----------------------------------------------------------------------     Примечание:     1. Стоимость работ в таблице № 12.1 указана для группы  специалис-тов.     2. Стоимость комплекса работ по съемке текущих изменений на планахгоризонтальной  съемки  застроенных территорий определяется по пункту 1таблицы 12.1 с применением коэффициента 0,5.     3. В  случае  невыполнения  работ по съемке подземных коммуникацийили разбивке и привязке геологических выработок к ценам применяется ко-эффициент  0,7  -  при  выполнении комплекса работ без съемки подземныхкоммуникаций.     4. При съемке участков площадью до 5 га или полос шириной до 100 мк ценам применяется коэффициент 1,1.              13. Прочие работы, выполняемые при оформлении          землеустроительных дел и выдаче правоудостоверяющих                   документов, на земельный участок                                                         Таблица № 13.1.-----------------------------------------------------------------------|№№|            Наименование работ                  |   Норма   |Цена,||  |                                                |  времени, |сом  ||  |                                                |  чел/час  |     ||--|------------------------------------------------|-----------|-----||1 |Прием заявления, документов                     |    0,33   |10-23||--|------------------------------------------------|-----------|-----||2 |Выезд специалиста на место проведения полевых   |    1,5    |46-50||  |работ                                           |           |     ||--|------------------------------------------------|-----------|-----||3 |Составление наряда на выполненную работу        |    0,16   |4-96 ||--|------------------------------------------------|-----------|-----||4 |Подбор архивных дел                             |    0,16   |4-96 ||--|------------------------------------------------|-----------|-----||5 |Составление акта согласования границ земельного |    0,5    |15-50||  |участка                                         |           |     ||--|------------------------------------------------|-----------|-----||6 |Внесение информации в базу данных по            |    0,16   |4-96 ||  |недвижимости                                    |           |     ||--|------------------------------------------------|-----------|-----||7 |Прием архивных дел                              |    0,08   |2-48 ||--|------------------------------------------------|-----------|-----||8 |Выдача документов                               |    0,08   |2-48 ||--|------------------------------------------------|-----------|-----||9 |Составление акта об отводе земельного участка   |    1,0    |31-00||  |под индивидуальный жилой дом                    |           |     |-----------------------------------------------------------------------     Примечание:     Данные виды работ учитываются при определении полной стоимости ра-бот, выполняемых при оформлении землеустроительных дел,  выдаче правоу-достоверяющих документов на земельный участок, а также производстве съ-емки  земельных участков и комплексных инженерных изысканий для промыш-ленного и жилищно-гражданского строительства.                  РАЗДЕЛ II. ТЕХНИЧЕСКАЯ ПАСПОРТИЗАЦИЯ                     ЕДИНИЦ НЕДВИЖИМОГО ИМУЩЕСТВА      1. Техническая паспортизация единиц недвижимого имущества выполня-ется в течение 10 рабочих дней.     2. Техническая паспортизация квартир в срочном порядке выполняетсяв течение трех рабочих дней,  а остальные кроме квартир в течение четы-рех рабочих  дней  с применением коэффициента срочности - 2 к стоимостиработ, согласно письменному заявлению физических и юридических лиц.     3. Срок  выполнения  технической  паспортизации  крупных и сложныхобъектов определяется на договорной основе.                     1. Первоначальное обследование                     1.1. Съемка земельных участков      При проведении  технической паспортизации единицы недвижимого иму-щества стоимость съемки земельного участка, вычисление площадей земель-ного участка определяется по ценам,  приведенным в таблице № 6.1 пункта6,  № 9.1 пункта 9; в таблицах № 11.1; 11.2 пункта 11 раздела I "Оформ-ление землеустроительных дел и выдача  правоудостоверяющих  документов,на земельный участок".           1.2. Первоначальное обследование основных строений        с пристройками и вспомогательных строений и сооружений                                                          Таблица № 1.2.-----------------------------------------------------------------------|        Наименование строений            | Единица | Норма  |Цена,|№№||                                         |измерения|времени,|сом  |  ||                                         |         |чел/час |     |  ||-----------------------------------------|---------|--------|-----|--||Основные строения с пристройками         | 10 кв. м|  0,17  |5-27 |1 ||поэтажной площади                        |         |        |     |  ||-----------------------------------------|---------|--------|-----|--||Постройки и сооружения                   |   При   |  0,53  |16-43|2 ||                                         | площади |        |     |  ||                                         |  до 20  |        |     |  ||                                         | кв. м по|        |     |  ||                                         |наружному|        |     |  ||                                         |  обмеру |        |     |  ||-----------------------------------------|---------|--------|-----|--||                                         |   При   |  0,63  |19-53|3 ||                                         | площади |        |     |  ||                                         | более 20|        |     |  ||                                         | кв. м по|        |     |  ||                                         |наружному|        |     |  ||                                         |  обмеру |        |     |  ||-----------------------------------------|---------|--------|-----|--||Ограждение и заборы                      |   100   |  0,39  |12-09|4 ||                                         |  пог. м |        |     |  |-----------------------------------------------------------------------            2. Текущее обследование при отсутствии изменений                                                          Таблица № 2.1.-----------------------------------------------------------------------|        Наименование строений          |  Единица | Норма  |Цена, |№№||     и размер обследуемых помещений    | измерения|времени,|сом   |  ||                                       |          |чел/час |      |  ||---------------------------------------|----------|--------|------|--||Основные строения с      |до 100 кв. м |строение  |  0,70  |21-70 |1 ||пристройками при         |             |с прист-  |        |      |  ||обследуемой площади      |             |ройками   |        |      |  ||                         |-------------|----------|--------|------|--||                         |от 100 кв. м |   /-/    |  1,46  |45-26 |2 ||                         |до 500 кв. м |          |        |      |  ||                         |-------------|----------|--------|------|--||                         |от 500 кв. м |   /-/    |  3,83  |118-73|3 ||                         |до 1000 кв. м|          |        |      |  ||                         |-------------|----------|--------|------|--||                         |  свыше 1000 |   /-/    |  0,39  |12-09 |4 ||                         |    кв. м    |          |        |      |  ||                         |дополнительно|          |        |      |  ||                         |за каждые 100|          |        |      |  ||                         |    кв. м    |          |        |      |  ||---------------------------------------|----------|--------|------|--||Постройки и сооружения                 |Постройка,|  0,21  |6-51  |5 ||                                       |сооружение|        |      |  ||---------------------------------------|----------|--------|------|--||Обследование земельного участка        |земельный |  0,5   |15-50 |6 ||                                       | участок  |        |      |  |-----------------------------------------------------------------------              3. Текущее обследование при наличии изменений         3.1. Текущее обследование единиц недвижимого имущества                                                          Таблица № 3.1.-----------------------------------------------------------------------|        Наименование строений           | Единица  | Норма  |Цена,|№№||                                        | измерения|времени,|сом  |  ||                                        |          |чел/час |     |  ||----------------------------------------|----------|--------|-----|--||Основные строения с пристройками при    | 10 кв. м |  0,17  |5-27 |1 ||поэтажной площади                       |          |        |     |  ||----------------------------------------|----------|--------|-----|--||Постройки и сооружения                  |    При   |  0,53  |16-43|2 ||                                        |  площади |        |     |  ||                                        |   до 20  |        |     |  ||                                        | кв. м по |        |     |  ||                                        | наружному|        |     |  ||                                        |  обмеру  |        |     |  ||----------------------------------------|----------|--------|-----|--||                                        |    При   |  0,63  |19-53|3 ||                                        |  площади |        |     |  ||                                        |  более 20|        |     |  ||                                        | кв. м по |        |     |  ||                                        | наружному|        |     |  ||                                        |  обмеру  |        |     |  ||----------------------------------------|----------|--------|-----|--||Ограждение и заборы                     |   100    |  0,39  |12-09|4 ||                                        |  пог. м  |        |     |  ||----------------------------------------|----------|--------|-----|--||Снос строений и сооружений              |полный или|  0,14  |4-34 |5 ||                                        |частичный |        |     |  ||                                        |   снос   |        |     |  ||----------------------------------------|----------|--------|-----|--||Изменения, вызванные внутренней         | 10 кв. м |  0,2   |6-20 |6 ||перепланировкой строений, влекущих за   |          |        |     |  ||собой перечерчивание поэтажных планов   |          |        |     |  ||----------------------------------------|----------|--------|-----|--||Обследование земельного участка         |земельный |  0,5   |15-50|7 ||                                        |участок   |        |     |  ||----------------------------------------|----------|--------|-----|--||Изменения, вызванные внутренней         | комната  |  0,22  |6-82 |8 ||перепланировкой (без перечерчивания     |          |        |     |  ||поэтажных планов) с пересчетом площадей |          |        |     |  |-----------------------------------------------------------------------           3.2. Изменение адреса единицы недвижимого имущества                                                          Таблица № 3.2.-----------------------------------------------------------------------|       Единица измерения      |   Норма времени, чел/час    |Цена,|№№||                              |                             |сом  |  ||------------------------------|-----------------------------|-----|--||Единица недвижимого имущества |             0,16            |4-96 |1 |-----------------------------------------------------------------------                   3.3. Изменения в земельных участках                                                          Таблица № 3.3.-----------------------------------------------------------------------|Характер изменений|Характер границ участка|Единица | Норма  |Цена,|№№||                  |                       | изм.   |времени,|сом  |  ||                  |                       |        |чел/час |     |  ||------------------|-----------------------|--------|--------|-----|--||Изменения внешних |Очерченного прямыми    |участок |  0,94  |29-14|1 ||границ участка    |линиями                |        |        |     |  ||                  |-----------------------|--------|--------|-----|--||                  |Очерченного ломанными  |участок |  1,63  |50-53|2 ||                  |линиями                |        |        |     |  ||------------------|-----------------------|--------|--------|-----|--||Изменения         |При изменении площади  |участок |  1,53  |47-73|3 ||внутренней        |до 300 кв. м           |        |        |     |  ||ситуации          |                       |        |        |     |  ||земельного        |                       |        |        |     |  ||участка (сада,    |                       |        |        |     |  ||огорода)          |                       |        |        |     |  ||                  |-----------------------|--------|--------|-----|--||                  |То же свыше 300 кв. м  |        |  1,76  |54-56|4 |-----------------------------------------------------------------------            4. Составление технического паспорта и ведомости                     единицы недвижимого имущества                                                          Таблица № 4.1.-----------------------------------------------------------------------|       Единица измерения      |   Норма времени, чел/час    |Цена,|№№||                              |                             |сом  |  ||------------------------------|-----------------------------|-----|--||Один технический паспорт      |            0,77             |23-87|1 |-----------------------------------------------------------------------     Примечание: При  определении  стоимости  составления  техническогопаспорта не учтены чертежно-копировальные работы.                    5. Чертежно-копировальные работы                                                          Таблица № 5.1.-----------------------------------------------------------------------|        Наименование работ              |Единица   | Норма  |Цена,|№№||                                        |измерения |времени,|сом  |  ||                                        |          |чел/час |     |  ||----------------------------------------|----------|--------|-----|--||Вычерчивание (перечеркивание) плана     |   Одна   |  1,1   |34-10|1 ||земельного участка                      | форматка |        |     |  ||----------------------------------------|----------|--------|-----|--||Вычерчивание (перечеркивание) поэтажных | 10 кв. м |  0,14  |4-34 |2 ||планов строений                         |    по    |        |     |  ||                                        | наружному|        |     |  ||                                        |  обмеру  |        |     |  ||----------------------------------------|----------|--------|-----|--||Изготовление второго экземпляра плана   |   план   |  0,4   |12-40|3 ||земельного участка                      |земельного|        |     |  ||                                        |  участка |        |     |  ||----------------------------------------|----------|--------|-----|--||Изготовление второго экземпляра         |поэтажный |  0,4   |12-40|4 ||поэтажных планов строений с площадью до |  план    |        |     |  ||100 кв. м                               |          |        |     |  ||----------------------------------------|----------|--------|-----|--||То же при площади строений более 100    |дополните-|  0,37  |11-47|5 ||кв. м                                   |льно за   |        |     |  ||                                        |каждый 100|        |     |  ||                                        |кв. м     |        |     |  ||----------------------------------------|----------|--------|-----|--||Изготовление копии плана на ксероксе    |  1 лист  |        |1-20 |6 ||(формат А4)                             |          |        |     |  ||----------------------------------------|----------|--------|-----|--||Изготовление копии плана на ксероксе    |  1 лист  |        |2-40 |7 ||(формат A3)                             |          |        |     |  |-----------------------------------------------------------------------     Примечание:     При перечерчивании с увеличением масштаба оригинала стоимость  ум-ножать на 1.85.     При перечерчивании с уменьшением масштаба оригинала стоимость  ум-ножать на 1.25.         6. Прочие работы (расходы), выполняемые при проведении                   технической паспортизации единицы                         недвижимого имущества                                                          Таблица № 6.1.-----------------------------------------------------------------------|№№|         Наименование работ      |Норма времени, чел/час|Цена, сом||--|---------------------------------|----------------------|---------||1 |Прием заявления, документов      |         0,33         |  10-23  ||--|---------------------------------|----------------------|---------||2 |Подбор архивных дел              |         0,16         |   4-96  ||--|---------------------------------|----------------------|---------||3 |Изучение архивных материалов     |         0,25         |   7-75  ||--|---------------------------------|----------------------|---------||4 |Изучение архивных материалов при |         0,5          |  15-50  ||  |разделении или объединении       |                      |         ||  |единицы недвижимого имущества    |                      |         ||--|---------------------------------|----------------------|---------||5 |Выезд специалиста для проведения |         1,5          |  46-50  ||  |обследования единицы недвижимости|                      |         ||--|---------------------------------|----------------------|---------||6 |Согласование границ земельного   |         2,0          |  62-00  ||  |участка со смежными              |                      |         ||  |землепользователями              |                      |         ||--|---------------------------------|----------------------|---------||7 |Составление примечания на        |         0,08         |  2-48   ||  |самовольный захват земельного    |                      |         ||  |участка и самовольное возведение |                      |         ||  |строения                         |                      |         ||--|---------------------------------|----------------------|---------||8 |Составление наряда на выполненную|         0,16         |  4-96   ||  |работу                           |                      |         ||--|---------------------------------|----------------------|---------||9 |Внесение информации в базу данных|         0,16         |  4-96   ||  |по недвижимости                  |                      |         ||--|---------------------------------|----------------------|---------||10|Внесение изменений в             |         0,15         |  4-65   ||  |регистрационную карточку         |                      |         ||--|---------------------------------|----------------------|---------||11|Прием архивных дел               |         0,08         |  2-48   ||--|---------------------------------|----------------------|---------||12|Выдача документов                |         0,08         |  2-48   |-----------------------------------------------------------------------                     7. Присвоение почтового номера                     единице недвижимого имущества                                                          Таблица № 7.1.-----------------------------------------------------------------------|№№|         Наименование работ      |Норма времени, чел/час|Цена, сом||--|---------------------------------|----------------------|---------||1 |Прием заявления, документов      |         0,16         |  4-93   ||--|---------------------------------|----------------------|---------||2 |Подбор архивных дел              |         0,16         |  4-96   ||--|---------------------------------|----------------------|---------||3 |Ознакомление с данными архивного |         0,5          |  15-50  ||  |дела                             |                      |         ||--|---------------------------------|----------------------|---------||4 |Изучение и нанесение на          |         0,5          |  15-50  ||  |регистрационную индексированную  |                      |         ||  |карту почтового номера           |                      |         ||--|---------------------------------|----------------------|---------||5 |Выезд специалиста на место       |         1,5          |  46-50  ||  |нахождения объекта с             |                      |         ||  |составлением акта                |                      |         ||--|---------------------------------|----------------------|---------||6 |Внесение информации в базу данных|         0,16         |  4-96   ||  |по недвижимости                  |                      |         ||--|---------------------------------|----------------------|---------||7 |Прием архивных дел               |         0,08         |  2-48   ||--|---------------------------------|----------------------|---------||8 |Выдача документов                |         0,08         |  2-48   |-----------------------------------------------------------------------     2. Срок  выполнения  работ при присвоении почтового номера единиценедвижимого имущества осуществляется в течение трех рабочих  дней.  Приэтом срочные  работы выполняются в течение одного дня с применением ко-эффициента срочности-2 к стоимости работ,  согласно письменному заявле-нию физических и юридических лиц.          РАЗДЕЛ III. ОФОРМЛЕНИЕ СДЕЛОК С ЗЕМЕЛЬНЫМИ УЧАСТКАМИ                                                          Таблица № 1.1.-----------------------------------------------------------------------|№№|         Наименование работ      |Норма времени, чел/час|Цена, сом||--|---------------------------------|----------------------|---------||1 |Прием заявления, документов      |         0,33         |  10-23  ||--|---------------------------------|----------------------|---------||2 |Подбор архивных дел              |         0,16         |   4-96  ||--|---------------------------------|----------------------|---------||3 |Экспертиза юридических и архивных|         3,0          |   93-00 ||  |документов                       |                      |         ||--|---------------------------------|----------------------|---------||4 |Заключение по правомочности      |         2,0          |   62-00 ||  |совершения сделки                |                      |         ||--|---------------------------------|--------------------------------||5 |Установление фиксированных границ|      таблица N 7.1 раздела 1   ||  |земельного участка (*)           |                                ||--|---------------------------------|--------------------------------||6 |Выезд специалиста на место       |         1,5          |  46-50  ||  |проведения полевых работ         |                      |         ||--|---------------------------------|----------------------|---------||7 |Оформление договора купли-продажи|         1,5          |  46-50  ||--|---------------------------------|----------------------|---------||8 |Прием архивных дел               |         0,16         |  4-96   ||--|---------------------------------|----------------------|---------||9 |Выдача документов                |         0,08         |  2-48   |-----------------------------------------------------------------------     Примечание:     1. (*) Норма времени и стоимость работ по установлению фиксирован-ных границ  земельного  участка определяется по таблице N 7.1 раздела I"Оформление землеустроительных дел и выдача  правоудостоверяющих  доку-ментов на земельный участок".     2. Срок оформления сделок с земельными участками выполняется в те-чении семи рабочих дней.  При этом срочные работы выполняются в течениетрех рабочих дней с применением коэффициента срочности - 2 к  стоимостиработ, согласно письменному заявлению физических и юридических лиц.               РАЗДЕЛ IV. ГОСУДАРСТВЕННАЯ РЕГИСТРАЦИЯ ПРАВ                 И ОГРАНИЧЕНИЙ НА НЕДВИЖИМОЕ ИМУЩЕСТВО      1. Государственная регистрация прав и  ограничений  на  недвижимоеимущества,  осуществляется для физических лиц в течение 3 рабочих дней,а для юридических - в течение 4 рабочих дней, при этом взимается оплатав размере:     - с физических лиц - в размере 200 сом;     - с юридических лиц - в размере 500 сом.     2. Внесение изменений в регистрационные документы единицы недвижи-мого имущества  в  случае переименования наименования юридического лицаили при изменении Ф.И.О. правообладателя недвижимого имущества, а такжесовершение удостоверительной надписи о зарегистрированном праве на дуб-ликате правоустанавливающего (правоудостоверяющего) документа  осущест-вляются в  течение трех рабочих дней согласно письменного заявления фи-зических и юридических лиц, при этом взимается оплата в размере 50 про-центов от стоимости оплаты за государственную регистрацию.     3. Государственная регистрация ограничений прав на основании опре-делений суда,  постановлений (предложений) подразделений служб судебныхисполнителей,  постановлений органов прокуратуры, национальной безопас-ности и других правоохранительных органов о наложении и снятии  ограни-чения (ареста) на недвижимое имущество осуществляется бесплатно  по  ихпоступлению от уполномоченного лица или почтой.      Примечание:     А) При государственной регистрации прав и ограничений прав на иму-щественный комплекс, имеющий две и более отдельно стоящие единиц недви-жимости, на основании одного правоустанавливающего (правоудостоверяюще-го) документа,  взимается оплата за одну единицу недвижимости полностьюи за каждую последующую единицу недвижимости - в размере  50  процентовот соответствующей стоимости регистрации.     Б) Приостановление регистрации права фактического владельца недви-жимого имущества на срок не более 10 дней на основании заявления  лица,оспаривающего право, осуществляется за оплату в размере 50 процентов отстоимости регистрации.     В) В случае принятия решения об отказе в государственной регистра-ции прав и ограничений на недвижимое имущество, удерживается 50 процен-тов от стоимости регистрации.     Г) Государственная  регистрация  прав  и ограничений,  извещений овозбуждении процедуры обращения взыскания на предмет залога,  прекраще-ния ограничений  прав по залогу на недвижимое имущество,  а также дейс-твия по внесению изменений в  регистрационные  документы  и  совершениюудостоверительной надписи на дубликате документа осуществляются в сроч-ном порядке согласно письменного заявления в  течении  одного  рабочегодня для физических лиц, в течение 2-х рабочих дней для юридических лиц,с применением коэффициента срочности-2 к соответствующей стоимости  ре-гистрации.           РАЗДЕЛ V. ПРЕДОСТАВЛЕНИЕ ИНФОРМАЦИИ О НЕДВИЖИМОСТИ      1. Информация о недвижимости предоставляется в течение 3-х рабочихдней.     2. Оплата  за предоставление информации о недвижимости (предостав-ление информации о произведенной регистрации и зарегистрированных  пра-вах  и  обременениях (ограничениях),  о неимении недвижимого имущества,расчет по земельному налогу,  информация о лицах, получивших информациюоб объекте недвижимого имущества и др.) взимается в размере:     - с физических лиц - 60,48 сом;     - с юридических лиц - 125 сом.     3. Предоставление информации о недвижимости в срочном порядке осу-ществляется согласно письменного заявления физических и юридических лицв течение одного рабочего дня с применением коэффициента срочности-2  кстоимости оплаты за предоставление информации.     4. Предоставление копий документов из регистрационного  дела  осу-ществляется  в  течение  одного  рабочего дня по заявлению физических июридических лиц.  При этом за копию с одной страницы документа,  испол-ненного на формате А4 взимается оплата в размере 16,10 сом,  на форматеA3 - 17,30 сом; за копию каждой последующей страницы дополнительно взи-мается - 1,20 сом (формат А4); 2,40 сом (формат A3).     5. Стоимость работ по сбору и предоставлению информации о  состоя-нии рынка недвижимости определяется на договорной основе.      Примечание:     При предоставлении информации о произведенной регистрации и  заре-гистрированных правах и ограничениях на имущественный комплекс, имеющийдве и более отдельно стоящие единицы недвижимости, права на которые за-регистрированы  на основании одного правоустанавливающего (правоудосто-веряющего) документа,  взимается оплата за предоставление информации ободной  единице  недвижимости  полностью и за каждую последующую единицунедвижимости в размере 50 процентов от стоимости информации.                                                    Приложение                                        к Ценам на работы, выполняемые                                       Бишкекским городским управлением                                       по землеустройству и регистрации                                         прав на недвижимое имущество                                 ПОРЯДОК                      определения стоимости работ      Стоимость работ, подлежащая к оплате, определяется следующим обра-зом:     1. Стоимость выполненных работ,  определенная с применением  соот-ветствующих коэффициентов, предусмотренных для отдельных таблиц - А.     2. При выполнении работ в срочном порядке согласно письменному за-явлению заказчика, к стоимости работ применяется коэффициент срочности:                            Д = А х Кср, где      Д - Стоимость работ с учетом коэффициента срочности;     А - Стоимость выполненных работ,  определенная с применением соот-ветствующих коэффициентов, предусмотренных для отдельных таблиц;     Кср. - коэффициент срочности равный к 2,0.      3. Транспортные расходы (Т) на проведение технической  паспортиза-ции  и  землеустроительных  работ  для города Бишкек устанавливается постоимости проезда на маршрутном такси в оба конца,  действующей на  мо-мент выполнения работ, а за административной границей города Бишкек оп-ределяется по фактическим затратам.     4. Стоимость  бланков  (Б)  государственного  акта о праве частнойсобственности на земельный участок и бессрочного пользования  земельнымучастком;  удостоверения  на  право  временного  пользования  земельнымучастком;  свидетельства о праве  частной  собственности  на  земельныйучасток;  свидетельства о государственной регистрации права на недвижи-мое имущество;  справки о зарегистрированном праве на  недвижимое  иму-щество определяется по их фактической стоимости.     5. Стоимость работ с учетом коэффициента  срочности,  транспортныхрасходов и бланков определяется следующим образом:                           С = Д + Т + Б, где      С - Стоимость работ с учетом коэффициента срочности,  транспортныхрасходов и бланков;     Д - Стоимость работ с учетом коэффициента срочности;     Т - транспортные расходы;     Б - стоимость бланков.      6. К стоимости работ с учетом коэффициента срочности, транспортныхрасходов и бланков начисляются налоги.     Расчет налогов:  Стоимость  работ с учетом коэффициента срочности,транспортных расходов и бланков (С) умножается на сумму ставок (в  про-центах) государственных и местных налогов.                   Н = С х (НДС + Местный налог), где      Н - сумма налогов;     С - Стоимость работ с учетом коэффициента срочности,  транспортныхрасходов и бланков;     НДС - ставка налога на добавленную стоимость,  установленная в со-ответствии с налоговым законодательством Кыргызской Республики,  в про-центах;     Местный налог - ставка налога за оказание платных услуг населению,установленная в соответствии с налоговым  законодательством  КыргызскойРеспублики, в процентах.      7. Стоимость  работ,  подлежащая к оплате,  определяется следующимобразом:                             О = С + Н, где      О - окончательная стоимость работ, подлежащая к оплате;     С - Стоимость работ с учетом коэффициента срочности,  транспортныхрасходов и бланков;     Н - сумма налогов.      Примечание:     1. Стоимость работ определяется по  фактически  выполненным  видамработ.  В случае отказа заявителя от заявленных работ,  плата взимаетсяза фактически выполненный объем работ.     2. В ценах не учтены общегосударственные и местные налоги,  транс-портные расходы и стоимость бланочной продукции (перечисленные в пункте4 настоящего приложения) которые определяются по фактической стоимости.     3. При необходимости, от физических и юридических лиц одновременнопринимаются заявления на выполнение всех видов работ и услуг,  при этомсроки их выполнения суммируются.     4. Сроки выполнения работ на все виды услуг определяются в рабочихднях и часах.     5. Льготы  по оплате за работы осуществляются в соответствии 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ui47wcfw8biekp0t2ttw">
      <w:r>
        <w:rPr>
          <w:rFonts w:ascii="Arial" w:cs="Arial" w:eastAsia="Arial" w:hAnsi="Arial"/>
          <w:color w:val="132D3F"/>
          <w:sz w:val="16"/>
          <w:szCs w:val="16"/>
          <w:u w:val="single"/>
        </w:rPr>
        <w:t xml:space="preserve">dalil.kg/document/300393</w:t>
      </w:r>
    </w:hyperlink>
  </w:p>
  <w:p>
    <w:pPr>
      <w:spacing w:after="0" w:before="40"/>
      <w:jc w:val="center"/>
    </w:pPr>
    <w:hyperlink w:history="1" r:id="rIdrfagnft4aojop5abz9h8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jom3wrseqtb5nazmeofm" Type="http://schemas.openxmlformats.org/officeDocument/2006/relationships/hyperlink" Target="https://dalil.kg/document/300660" TargetMode="External"/><Relationship Id="rId7rha_ceg4tinuhnnaufg9" Type="http://schemas.openxmlformats.org/officeDocument/2006/relationships/hyperlink" Target="https://dalil.kg/document/33062" TargetMode="External"/><Relationship Id="rIdlfz8s-oboq87-fwwx9dt_" Type="http://schemas.openxmlformats.org/officeDocument/2006/relationships/hyperlink" Target="https://dalil.kg/document/33061" TargetMode="External"/><Relationship Id="rIdzfthsb_ri4dzvv304nx-9" Type="http://schemas.openxmlformats.org/officeDocument/2006/relationships/hyperlink" Target="https://dalil.kg/document/7735" TargetMode="External"/><Relationship Id="rIdtjb-zzsgs4dldb_hq3rfd" Type="http://schemas.openxmlformats.org/officeDocument/2006/relationships/hyperlink" Target="https://dalil.kg/document/7734" TargetMode="External"/><Relationship Id="rId6rnbjxhzvcuomagccjyly" Type="http://schemas.openxmlformats.org/officeDocument/2006/relationships/hyperlink" Target="https://dalil.kg/document/300393#1" TargetMode="External"/><Relationship Id="rIdn7syszquiobgkzqngmdr-" Type="http://schemas.openxmlformats.org/officeDocument/2006/relationships/hyperlink" Target="https://dalil.kg/document/3111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ui47wcfw8biekp0t2ttw" Type="http://schemas.openxmlformats.org/officeDocument/2006/relationships/hyperlink" Target="https://dalil.kg/document/300393" TargetMode="External"/><Relationship Id="rIdrfagnft4aojop5abz9h8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2026-10-02T19:08:52.916Z</dcterms:created>
  <dcterms:modified xsi:type="dcterms:W3CDTF">2026-10-02T19:08:52.916Z</dcterms:modified>
</cp:coreProperties>
</file>

<file path=docProps/custom.xml><?xml version="1.0" encoding="utf-8"?>
<Properties xmlns="http://schemas.openxmlformats.org/officeDocument/2006/custom-properties" xmlns:vt="http://schemas.openxmlformats.org/officeDocument/2006/docPropsVTypes"/>
</file>