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приказом Минюста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23 декабря 2008 года № 226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 в Министерстве юстиции Кыргызской Республики20 апреля 2006 года. Регистрационный номер 47-06.  г.Бишкекот 19 апреля 2006 года № 63                                 ПРИКАЗ                         МИНИСТЕРСТВА ЮСТИЦИИ                         КЫРГЫЗСКОЙ РЕСПУБЛИКИ                          О внесении изменения                     в приказ Министерства юстиции              Кыргызской Республики от 30.08.2001 г. №129             О Межведометвенной комиссии при Министерстве            юстиции Кыргызской Республики по инвентаризации                      нормативных правовых актов      В  связи  с  изменениями  в  структуре  органов  государственногоуправления Кыргызской Республики.      приказываю:                                        1.  Состав  Межведомственной комиссии  при  Министерстве  юстицииКыргызской  Республики  по инвентаризации нормативных  правовых  актов(приложение №1), утвержденный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юстиции КыргызскойРеспублики  от  30 августа 2001 года № 129 изложить в  новой  редакциисогласно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 №1</w:t>
      </w:r>
    </w:p>
    <w:p>
      <w:r>
        <w:rPr>
          <w:rFonts w:ascii="Arial" w:cs="Arial" w:eastAsia="Arial" w:hAnsi="Arial"/>
          <w:sz w:val="24"/>
          <w:szCs w:val="24"/>
        </w:rPr>
        <w:t xml:space="preserve">.    2.   Признать  утратившим  силу  абзац  второй  пункта  1</w:t>
      </w:r>
    </w:p>
    <w:p>
      <w:r>
        <w:rPr>
          <w:rFonts w:ascii="Arial" w:cs="Arial" w:eastAsia="Arial" w:hAnsi="Arial"/>
          <w:sz w:val="24"/>
          <w:szCs w:val="24"/>
        </w:rPr>
        <w:t xml:space="preserve">приказа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 юстиции  Кыргызской Республики «О внесении  изменений  в</w:t>
      </w:r>
    </w:p>
    <w:p>
      <w:r>
        <w:rPr>
          <w:rFonts w:ascii="Arial" w:cs="Arial" w:eastAsia="Arial" w:hAnsi="Arial"/>
          <w:sz w:val="24"/>
          <w:szCs w:val="24"/>
        </w:rPr>
        <w:t xml:space="preserve">приказ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юстиции Кыргызской Республики от 30.08.2001  г.  №129  «О  Межведомственной комиссии при Министерстве юстиции КыргызскойРеспублики по инвентаризации нормативных правовых актов» от 9  декабря2004 года № 175.     3. Контроль за выполнением настоящего приказа возложить на статс-секретаря Министра юстиции Кыргызской Республики Мамырова Э.Т.               Статс-секретарь                                       Э.Мамыров                                                        Приложение №1                                                    Утвержден                                         приказом Министерства юстиции                                                 Кыргызской Республики                                              от 19 апреля 2006 г.№ 63</w:t>
      </w:r>
    </w:p>
    <w:p>
      <w:r>
        <w:rPr>
          <w:rFonts w:ascii="Arial" w:cs="Arial" w:eastAsia="Arial" w:hAnsi="Arial"/>
          <w:sz w:val="24"/>
          <w:szCs w:val="24"/>
        </w:rPr>
        <w:t xml:space="preserve">СОСТАВ              Межведомственной комиссии при Министерстве            юстиции Кыргызской Республики по инвентаризации                      нормативных правовых актов                                                                      1. Мамыров Э.Т.          -  статс-секретарь Министерства юстиции                         Кыргызской Республики, Председатель комиссии. Члены комиссии: 2. Сарымсаков М.Б.       - главный специалист юридического отдела                         Министерства экономического                          развития промышленности                         Кыргызской Республики; 3. Юсупов М.С.           - старший референт Управления правового                         обеспечения и международного сотрудничества                                  Министерства внутренних дел                          Кыргызской Республики; 4. Усупов А.А.           - юрист Министерства здравоохранения                         Кыргызской Республики; 5. Тотуяев У.А.          -  атташе международно-правового департамента                         Министерства иностранных дел Кыргызской                         Республики; 6. Султанкулова А.А      - ведущий специалист отдела военного                         законодательства управления правового                         обеспечения Министерства обороны                         Кыргызской Республики; 7. Искендеров А.У.       - и.о. заведующего сектора юридической работы                         Министерства образования Кыргызской                         Республики; 8. Эралиев А.Д.          - юрист Министерства культуры                         Кыргызской Республики: 9. Омурбеков  М.Д.       - ведущий специалист отдела  правового                         методического обеспечения Министерства                                  чрезвычайных ситуаций                         Кыргызской Республики; 10. Таранова Е.П.        - главный специалист Министерства                         сельского, водного хозяйства и                             перерабатывающей промышленности                          Кыргызской Республики; 11. Рыскулова Ч.А.       - специалист сектора юридической работы                         Министерства транспорта и коммуникаций                         Кыргызской Республики; 12. Миркаримова А.М.     - главный специалист юридического отдела                         Министерства экономики и финансов                         Кыргызской Республики; 13. Курумшиев Р.Д.       - ведущий специалист конторольно-правового                         управления Государственного комитета                         Кыргызской Республики по управлению                         государственным имуществом; 14. Асылбеков Т.С.       - ведущий специалист правового отдела                         Министерства труда и социальной защиты                         Кыргызской Республики:                         15. Абдиев Л.Д.          - главный специалист отдела правового                         и международного сотрудничества                         Государственного комитета                         Кыргызской Республики по миграции и                         занятости;                         16. Мамбеталив М.Ш.      - юрист Государственного агентства  по                         регистрации прав на недвижимое имушество                          при Правительстве Кыргызской Республики;                         17. Усеналиева Ы.З.      -  заместитель  начальника  управления  права                         Государственного агентства по                         интеллектуальной собственности при                         Правительстве Кыргызской Республики; 18. Серова О.В.          - начальник юридического отдела                         Национального агентства связи                         Кыргызской Республики;                         19.Кубан уулу Жаныбек.   - юрист Государственного агентства по                         архитектуре и строительству при                         Правительстве Кыргызской Республики; 20. Азизбекова А.А.      - главный специалист юридического                         отдела Государственного агентства по                         финансовому надзору и отчетности при                         Правительстве Кыргызской Республики; 21. Баймурзаев Т.А.      - ведущий специалист инспекционно-                         юридического отдела Государственного                         агентства по государственным закупкам и                         материальным резервам при Правительстве                         Кыргызской Республики; 22. Какитаев К.К.        - начальник инспекции по недропользованию                         при Государственном агетстве по                         геологии и минеральным ресурсам при                         Правительстве Кыргызской Республики; 23. Рыскулов К.Р.        - ведущий специалист Государственного                         агентства по охране окружающей среды                            и лесному хозяйству при Правительстве                          Кыргызской Республики; 24. Садыркулова А.М.     - юрист юридического отдела Национального                         банка Кыргызской Республики;  25. Разаков К.Т.         - главный специалист юридического отдела                         Социального фонда Кыргызской Республики;  26. Жаныкеева Ч.Д.       - главный специалист организационно-правового                         отдела Национального агентства Кыргызской                         Республики по делам местного самоуправления; 27. Аскаров А.           - главный специалист отдела правового                         обеспечения Государственного                         агентства информационных ресурсов и                         технологий при Правительстве                         Кыргызской Республики; 28. Болотбекова Ж.С.     -старший офицер юридического отдела                         Пограничных войск Службы национальной                         безопасности Кыргызской Республики; 29. Орлова Л.С.          - начальник административного отдела                         Национального института стандартов и                         метрологии Кыргызской Республики; 30. Тоотаев Н.К.         - заместитель начальника правового                         отдела Государственной таможенной                         инспекции при Правительстве                         Кыргызской Республики; 31. Айдаралиев К.И.      - главный инспектор сектора законодательной                         работы Государственной налоговой                         инспекции при Правительстве                         Кыргызской Республики; 32. Прорешин В.А.        - юристконсульт Государственной инспекции                         по энергетике и газу при Правительстве                         Кыргызской Республики; 33. Албанов Н.           - юрист оощественного фонда «Центр права»; 34. Мамбетов М.Б.        - главный специалист Главного управления-Центр                         по координации законопроектной деятельности                                      Правительства Кыргызской Республики                           Министерства юстиции Кыргызской Республики;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zfpxtwcvhkcwj_hrk5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dalil.kg/document/300412</w:t>
      </w:r>
    </w:hyperlink>
  </w:p>
  <w:p>
    <w:pPr>
      <w:spacing w:after="0" w:before="40"/>
      <w:jc w:val="center"/>
    </w:pPr>
    <w:hyperlink w:history="1" r:id="rIdgbjy_rwwcpclximmkyul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zfpxtwcvhkcwj_hrk5ui" Type="http://schemas.openxmlformats.org/officeDocument/2006/relationships/hyperlink" Target="https://dalil.kg/document/300412" TargetMode="External"/><Relationship Id="rIdgbjy_rwwcpclximmkyul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2026-09-30T07:40:59.890Z</dcterms:created>
  <dcterms:modified xsi:type="dcterms:W3CDTF">2026-09-30T07:40:59.890Z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