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УТРАЧИВАЕТ СИЛУ   с момента вступления в силу </w:t>
      </w:r>
      <w:hyperlink w:history="1" r:id="rIdhjxkh88qntvqjvyh4op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 по архитектуре и              строительству КР от 16 мая 2007 года № 103 Зарегистрировано в Министерстве юстиции Кыргызской Республики19 января 2007 года. Регистрационный номер 7-07                                                   Утверждено                                           </w:t>
      </w:r>
      <w:hyperlink w:history="1" r:id="rIdywgs97yb1-seg-pvdur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                                         агентства по архитектуре и                                        строительству при Правительстве                                             Кыргызской Республики                                         от 25 декабря 2006 года № 343                                                          РДС 12-01:2006                  РУКОВОДЯЩИЙ ДОКУМЕНТ В СТРОИТЕЛЬСТВЕ              Курулуш-монтаждоо жумуштарын жасоого уруксат                        беруу тартибинин жобосу                                ПОЛОЖЕНИЕ               о порядке выдачи разрешения на выполнение                      строительно-монтажных работ                                1. Общие положения      Настоящее Положение  "О  порядке  выдачи  разрешения на выполнениестроительно-монтажных работ" (далее "Положение"),  разработано в  соот-ветствии  с </w:t>
      </w:r>
      <w:hyperlink w:history="1" r:id="rIdumtg7zqsg2k5mqxt9hx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градостроительстве и архитектуре Кыргызской Рес-публики", </w:t>
      </w:r>
      <w:hyperlink w:history="1" r:id="rIdzb6rdux9yw8kk8dbao7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05 фев-раля 2004 года № 57 "Об утверждении положений, регламентирующих порядокпредоставления прав собственности или аренды на земельные участки в на-селенных  пунктах  и  реализации инвестиционно-строительных намерений",Положением о Государственном архитектурно-строительном  надзоре  (далее"ГАСН")  Государственного  агентства по архитектуре и строительству приПравительстве Кыргызской Республики (далее "Госстрой Кыргызской Респуб-лики), </w:t>
      </w:r>
      <w:hyperlink w:history="1" r:id="rId_o4khr5zaszpiss6ah3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декабря1995 года № 540.     1.1. Положение  определяет  основные требования,  предъявляемые натерритории Кыргызской Республики при выдаче  разрешения  на  выполнениестроительно-монтажных  работ при новом строительстве,  расширении,  ре-конструкции (капитальном ремонте), перепрофилировании зданий и сооруже-ний, а также других объектов различного функционального назначения всехформ собственности независимо от их ведомственной принадлежности.     1.2. Положение  устанавливает  единый порядок получения разрешенияна выполнение строительно-монтажных работ,  обязательный для всех субъ-ектов градостроительно-архитектурной деятельности.     1.3. Разрешение на выполнение строительно-монтажных работ выдаетсязаказчику  (застройщику)  на  основании решения органа местной власти остроительстве (реконструкции, перепрофилировании, переоборудовании, ре-абилитации,  реставрации,  перевооружении, расширении и капитальном ре-монте существующих зданий и сооружений) объекта и разработку  проектнойдокументации,  согласованной местными органами архитектуры и строитель-ства.     Разрешение выдается территориальными управлениями ГАСН Госстроя.     1.4. Изменения порядка получения разрешения на  выполнение  строи-тельно-монтажных работ допускаются по согласованию с госстроем.                  2. Перечень представляемых заказчиком                        документов и материалов      2.1. Для регистрации и получения разрешения на  выполнение  строи-тельно-монтажных  работ  по новому строительству,  кроме индивидуальныхжилых домов и объектов малого и среднего бизнеса, заказчик представляетв  территориальное управление ГАСН Госстроя следующие документы и мате-риалы:     а) заявление на получение разрешения по форме (см. </w:t>
      </w:r>
      <w:hyperlink w:history="1" r:id="rIdkyu7yh6st7ent-fqftl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     б) документ на право пользования земельным участком;     в) проектно-сметную  документацию  (согласованную и утвержденную вустановленном порядке) в объеме,  достаточном для оценки  надежности  иэксплуатационной безопасности объекта, а также генеральный план участкастроительства и  утвержденный  подрядчиком  проект  производства  работ(ППР);     г) лицензии на право выполнения проектных и  строительно-монтажныхработ;     д) заключение Государственной экспертизы проектно-сметной докумен-тации;     е) копии приказов на ответственных лиц  за  ведение  строительстваобъекта: заказчика, проектировщика и подрядчика;     ж) журнал производства работ, в соответствии со строительными нор-мами и правилами КР 12-02:2004 "Организация строительного производства"(далее "СНиП КР").     2.2. Комплект  документов  для  получения разрешения на выполнениестроительно-монтажных работ при реконструкции и перепрофилировании зда-ний  и  сооружений,  кроме  перечисленных  в п.2.1 настоящего Положениявключает:     1) Постановление  (распоряжение,  решение) местной государственнойвласти о проектировании и строительстве,  реконструкции  или  изменениифункционального назначения зданий и сооружений.     2) При изменении несущих конструкций заключение Кыргызского  науч-но-исследовательского  института  проектирования  сейсмостойкого строи-тельства Госстроя КР, его филиалов либо других организаций, имеющих ли-цензию  на  право  строительной  деятельности по проведению инженерногообследования не ниже второго уровня ответственности,  согласно СНиП  КР31-01:2001 "Порядок проведения работ по инженерному обследованию зданийи сооружений, подлежащих перепрофилированию, перепланировке или реконс-трукции  на территории Кыргызской Республики" о возможности реконструк-ции и перепрофилирования зданий и сооружений.     3) Документ  на право владения или пользования зданиями и сооруже-ниями.                      3. Порядок выдачи разрешения                         и сроки его действия      3.1. Территориальное  управление  ГАСН  Госстроя  в  срок не более10-ти дней рассматривает представленные заказчиком документы и материа-лы  и  принимает  решение о выдаче или об отказе в выдаче разрешения навыполнение строительно-монтажных работ.     3.2. В  случае положительного решения,  территориальное управлениеГАСН Госстроя выдает заказчику соответствующее разрешение  за  подписьюначальника  территориального  управления ГАСН Госстроя (см.  </w:t>
      </w:r>
      <w:hyperlink w:history="1" r:id="rIdj5kyzrlu1tgtiyegnwv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hyperlink w:history="1" r:id="rIdc7vs6hcjisqdhprxpvd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),  возвращает проектно-сметную документацию и журнал производства ра-бот с отметками о выданном разрешении.     3.3. Отказ о регистрации направляется заказчику в письменной формес мотивированным объяснением причин принятого решения.     При повторном обращении заказчика, территориальное управление ГАСНГосстроя  рассматривает вопрос о выдаче разрешения в срок не более пятидней с момента представления необходимых документов и материалов.     3.4. Копия  выданного  территориальным  управлением  ГАСН Госстрояразрешения на выполнение строительно-монтажных работ  должна  хранитьсяна  строительной  площадке  и предъявляться по первому требованию долж-ностных лиц государственного органа по архитектуре и строительству.     3.5. Заказчик  обязан  сообщать  в территориальное управление ГАСНГосстроя об изменениях условий,  на основании которых производилась вы-дача разрешения (замена производителя работ, лиц технического и авторс-кого надзора на объекте;  окончание срока действия лицензии; существен-ные изменения проектных решений).     3.6. Разрешение выдается сроком на  нормативную  продолжительностьстроительства с дальнейшей ежегодной пролонгацией.     При несоблюдении нормативного срока продолжительности строительст-ва и возобновления его после консервации объекта,  производится перере-гистрация разрешения.     3.7. Согласие  на параллельное проектирование и строительство объ-ектов выдается Госстроем КР при наличии положительного решения Градост-роительного  совета и генплана,  согласованного местными органами архи-тектуры и строительство.     Данное согласие не является основанием для начала выполнения срои-тельно-монтажных работ.     3.8. До  выдачи разрешения на параллельное проектирование и строи-тельство заказчик обязан заключить договор  с  проектной  организацией,разработавшей  проектно-сметную документацию (далее "ПСД") на авторскийнадзор за строительством объекта,  договор с управлением  Госэкспертизыпо осуществлению экспертного сопровождения и с территориальным управле-нием ГАСН Госстроя на осуществление государственного архитектурно-стро-ительного надзора в установленном порядке.                   4. Ответственность управления ГАСН                         Госстроя и заказчика      4.1. Действия должностных  лиц  территориального  управления  ГАСНГосстроя  КР  по  вопросам  выдачи  разрешений на выполнение строитель-но-монтажных работ могут быть обжалованы  в  установленном  действующимзаконодательством порядке.     4.2. Выполнение строительно-монтажных работ на объекте  без  полу-ченного  или не прошедшего в установленные сроки перерегистрацию разре-шения,  равно как и выполнение не указанных в разрешении  видов  работ,является самовольным и влечет ответственность, предусмотренную действу-ющим законодательством Кыргызской Республики.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Приложение 1</w:t>
      </w:r>
      <w:r>
        <w:rPr>
          <w:rFonts w:ascii="Arial" w:cs="Arial" w:eastAsia="Arial" w:hAnsi="Arial"/>
          <w:sz w:val="24"/>
          <w:szCs w:val="24"/>
        </w:rPr>
        <w:t xml:space="preserve">      Начальнику управления  Государственного архитектурно-строительногонадзора _______________________________________________________________                    (наименование области, города)     Заказчик ________________________________________________________________________________________________________________________________   (наименование организации, предприятия, почтовый адрес, телефоны)                                ЗАЯВЛЕНИЕ      Прошу зарегистрировать объект и выдать __________________________________________________________________________________________________                    (разрешение на выполнение СМР)_______________________________________________________________________                        (наименование объекта)на земельном участке по адресу: ______________________________________________________________________________________________________________                (область, город, район, номер участка)сроком на ____________________________________________________ месяцев.     При этом сообщаю:     Право на пользование землей закреплено Государственным актом № ___от "___" _______________ 200__ года.     Проектная документация на строительство объекта разработана _____________________________________________________________________________      (наименование проектной организации, банковские реквизиты)имеющей лицензию на право выполнения проектных работ, выданную _______________________________________________________________________________                  (наименование лицензионного центра)№ _______ от "___" _____________ 200__ года согласована в установленномпорядке  с  заинтересованными  организациями  и  органами архитектуры истроительства.     Положительное заключение Государственной экспертизы за № _________"___" ________________ 200__ года.     Проектная документация согласована ______________________________________________________________________________________________________           (наименование органа архитектуры и строительства)за № ________ "___" _________________ 200__ года.     Одновременно ставлю Вас в известность, что:     а) финансирование строительства заказчиком будет осуществляться _________________________________________________________________________                 (банковские реквизиты и номер счета)     б) работы будут производиться ___________________________________________________________________________________________________________   (наименование подрядной организации с указанием почтового адреса)     Лицензия на право выполнения строительно-монтажных работ выдана _________________________________________________________________________                  (наименование лицензионного центра)№ _________ от "___" ________________ 200__ года;     в) производителем работ приказом № _______ от "___" ______________200__ года назначен ___________________________________________________                           (должность, фамилия, имя, отчество)имеющий ___________________________________________________ образование                           (высшее, среднее)и стаж работы в строительстве ____________________________________ лет;     г) авторский надзор в соответствии с договором от "___" __________200__ года будет осуществлять ________________________________________________________________________________________________________________    (наименование организации с банковскими реквизитами, должность,_______________________________________________________________________           фамилия, имя, отчество номер телефона работника)_______________________________________________________________________назначенный приказом № ______ от "___" _____________ 200__ года имеющий___________________________ образование и стаж работы в строительстве и    (высшее, среднее)проектировании ___________________________________________________ лет;     д) технический надзор в соответствии с договором от "___" ________200__ года будет осуществлять ________________________________________________________________________________________________________________    (наименование организации с банковскими реквизитами, должность,_______________________________________________________________________           фамилия, имя, отчество номер телефона работника)_______________________________________________________________________назначенный приказом № ______ от "___" _____________ 200__ года имеющий___________________________ образование и стаж работы в строительстве и     (высшее, среднее)проектировании ___________________________________________________ лет.     Основные показатели объекта:     ________________________________________________________________________________________________________________________________________________________________________________________________________________     Обязуюсь обо всех изменениях, связанных с приведенными в настоящемзаявлении сведениями, сообщать в управление ГАСН.      Заказчик (распорядитель кредитов)      __________________  ______________  ______________________________        (должность)         (подпись)                (Ф.И.О.)      М.П.                                Дата "___" __________ 200__ г.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Приложение 2</w:t>
      </w:r>
      <w:r>
        <w:rPr>
          <w:rFonts w:ascii="Arial" w:cs="Arial" w:eastAsia="Arial" w:hAnsi="Arial"/>
          <w:sz w:val="24"/>
          <w:szCs w:val="24"/>
        </w:rPr>
        <w:t xml:space="preserve">        ГОСУДАРСТВЕННОЕ АГЕНТСТВО ПО АРХИТЕКТУРЕ И СТРОИТЕЛЬСТВУ                ПРИ ПРАВИТЕЛЬСТВЕ КЫРГЫЗСКОЙ РЕСПУБЛИКИ      Управление Государственного Архитектурно-Строительного Надзора __________________________________________________________________________                    (наименование области, города)                       РАЗРЕШЕНИЕ № _____________               на выполнение строительно-монтажных работ      Выдано __________________________________________________________________________________________________________________________________   (наименование организации заказчика с указанием почтового адреса)_______________________________________________________________________                        (наименование объекта)расположенному по адресу _____________________________________________________________________________________________________________________     Проектная документация ___________________________________________                               (номер, серия и др. данные проекта)разработана __________________________________________________________________________________________________________________________________      (наименование проектной организации с указанием № лицензии)_______________________________________________________________________     Работы будут производиться ______________________________________________________________________________________________________________   (наименование подрядной организации с указанием почтового адреса)     Лицензия на право выполнения строительно-монтажных работ выдана _________________________________________________________________________                  (наименование лицензионного центра)№ ________ от "___" __________________ 200__ г.:     Технический надзор поручен ______________________________________________________________________________________________________________              (наименование организации и № сертификата)     Авторский надзор поручен ________________________________________________________________________________________________________________                 (наименование организации № приказа)     Госархстрой надзор осуществляет территориальный орган ___________________________________________________________________________________                            (наименование)     Основные этапы работ при параллельном проектировании и  строитель-стве __________________________________________________________________           (указывается этап работ по окончании которого должно_______________________________________________________________________      быть поставлено в известность управление ГАСН Госстроя КР)     Особые условия: _________________________________________________________________________________________________________________________      Срок действия разрешения _________________________________________      Дата выдачи разрешения ___________________________________________      Начальник управления     ГАСН __________________    _______________________________________              (подпись)                          (Ф.И.О.)      Действие разрешения продлено до __________________________________      Начальник управления     ГАСН __________________    _______________________________________              (подпись)                     (фамилия, И.О.)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6q0h0-157tc7yzgmu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dalil.kg/document/300563</w:t>
      </w:r>
    </w:hyperlink>
  </w:p>
  <w:p>
    <w:pPr>
      <w:spacing w:after="0" w:before="40"/>
      <w:jc w:val="center"/>
    </w:pPr>
    <w:hyperlink w:history="1" r:id="rIdocyz7nafwctl8vvfiqe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xkh88qntvqjvyh4opnl" Type="http://schemas.openxmlformats.org/officeDocument/2006/relationships/hyperlink" Target="https://dalil.kg/document/300640" TargetMode="External"/><Relationship Id="rIdywgs97yb1-seg-pvdurvj" Type="http://schemas.openxmlformats.org/officeDocument/2006/relationships/hyperlink" Target="https://dalil.kg/document/300562" TargetMode="External"/><Relationship Id="rIdumtg7zqsg2k5mqxt9hxly" Type="http://schemas.openxmlformats.org/officeDocument/2006/relationships/hyperlink" Target="https://dalil.kg/document/716" TargetMode="External"/><Relationship Id="rIdzb6rdux9yw8kk8dbao7u3" Type="http://schemas.openxmlformats.org/officeDocument/2006/relationships/hyperlink" Target="https://dalil.kg/document/55044" TargetMode="External"/><Relationship Id="rId_o4khr5zaszpiss6ah3ks" Type="http://schemas.openxmlformats.org/officeDocument/2006/relationships/hyperlink" Target="https://dalil.kg/document/36371" TargetMode="External"/><Relationship Id="rIdkyu7yh6st7ent-fqftl9p" Type="http://schemas.openxmlformats.org/officeDocument/2006/relationships/hyperlink" Target="https://dalil.kg/document/300563#1" TargetMode="External"/><Relationship Id="rIdj5kyzrlu1tgtiyegnwvqj" Type="http://schemas.openxmlformats.org/officeDocument/2006/relationships/hyperlink" Target="https://dalil.kg/document/300563#2" TargetMode="External"/><Relationship Id="rIdc7vs6hcjisqdhprxpvdzb" Type="http://schemas.openxmlformats.org/officeDocument/2006/relationships/hyperlink" Target="https://dalil.kg/document/300563#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6q0h0-157tc7yzgmuaf" Type="http://schemas.openxmlformats.org/officeDocument/2006/relationships/hyperlink" Target="https://dalil.kg/document/300563" TargetMode="External"/><Relationship Id="rIdocyz7nafwctl8vvfiqe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2026-09-25T05:25:26.809Z</dcterms:created>
  <dcterms:modified xsi:type="dcterms:W3CDTF">2026-09-25T05:25:26.809Z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