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ru85hbx9lafrcyz6sbeq7">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Правления Нацбанка КР
              от 28 декабря 2009 года № 51/6</w:t>
      </w:r>
    </w:p>
    <w:p>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26-07 г.Бишкекот 2 февраля 2007 года № 6/5               ПОСТАНОВЛЕНИЕ ПРАВЛЕНИЯ НАЦИОНАЛЬНОГО БАНКА                         КЫРГЫЗСКОЙ РЕСПУБЛИКИ         О Положении "О 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"Экобанк"      Рассмотрев проект  Положения "О 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соответствиис исламскими принципами финансирования в ОАО "Экобанк",  руководствуясьстатьями 7 и 43</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Национальном банке Кыр-гызской Республики",  статьей 12</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банкахи банковской деятельности в Кыргызской Республике",</w:t>
      </w:r>
    </w:p>
    <w:p>
      <w:r>
        <w:rPr>
          <w:rFonts w:ascii="Arial" w:cs="Arial" w:eastAsia="Arial" w:hAnsi="Arial"/>
          <w:sz w:val="24"/>
          <w:szCs w:val="24"/>
        </w:rPr>
        <w:t xml:space="preserve">Положением</w:t>
      </w:r>
    </w:p>
    <w:p>
      <w:r>
        <w:rPr>
          <w:rFonts w:ascii="Arial" w:cs="Arial" w:eastAsia="Arial" w:hAnsi="Arial"/>
          <w:sz w:val="24"/>
          <w:szCs w:val="24"/>
        </w:rPr>
        <w:t xml:space="preserve">"О реа-лизации исламских принципов финансирования в  Кыргызской  Республике  врамках  пилотного  проекта"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№32/2 от 30.10.2006 г.,  зарегистрировано Министерством юстиции Кыргызс-кой Республики № 120-06 от 30.11.2006 г.), Правление Национального бан-ка Кыргызской Республики постановляет: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минимальных требованиях по классификацииактивов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"Экобанк"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от 15.12.2006 года № 40/9 "О  Положении  "Оминимальных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"Экобанк".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96wthchojmnfifdqjdtd">
      <w:r>
        <w:rPr>
          <w:rFonts w:ascii="Arial" w:cs="Arial" w:eastAsia="Arial" w:hAnsi="Arial"/>
          <w:color w:val="132D3F"/>
          <w:sz w:val="16"/>
          <w:szCs w:val="16"/>
          <w:u w:val="single"/>
        </w:rPr>
        <w:t xml:space="preserve">dalil.kg/document/300596</w:t>
      </w:r>
    </w:hyperlink>
  </w:p>
  <w:p>
    <w:pPr>
      <w:spacing w:after="0" w:before="40"/>
      <w:jc w:val="center"/>
    </w:pPr>
    <w:hyperlink w:history="1" r:id="rId7bsfscsyp6i478brsuv8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85hbx9lafrcyz6sbeq7" Type="http://schemas.openxmlformats.org/officeDocument/2006/relationships/hyperlink" Target="https://dalil.kg/document/3012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96wthchojmnfifdqjdtd" Type="http://schemas.openxmlformats.org/officeDocument/2006/relationships/hyperlink" Target="https://dalil.kg/document/300596" TargetMode="External"/><Relationship Id="rId7bsfscsyp6i478brsuv8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2026-09-25T19:12:40.524Z</dcterms:created>
  <dcterms:modified xsi:type="dcterms:W3CDTF">2026-09-25T19:12:40.524Z</dcterms:modified>
</cp:coreProperties>
</file>

<file path=docProps/custom.xml><?xml version="1.0" encoding="utf-8"?>
<Properties xmlns="http://schemas.openxmlformats.org/officeDocument/2006/custom-properties" xmlns:vt="http://schemas.openxmlformats.org/officeDocument/2006/docPropsVTypes"/>
</file>