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jf3rpd4prbqllxlahdw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2007 года. Регистрационный номер 40-07      Согласовано                                     Утверждено  Министр финансов                          </w:t>
      </w:r>
      <w:hyperlink w:history="1" r:id="rIdqehx5a4glwtq4tsczyxd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трудаКыргызской Республики                          и социального развития            А.Жапаров                           Кыргызской Республики                                             от 20 марта 2007 года N 16      Согласовано                                      Согласовано Министр транспорта                            Председатель Кыргызского   и коммуникаций                                Совета по управлениюКыргызской Республики                            курортами профсоюзов         Н.Сулайманов                                      К.Шаболотова                                ПОЛОЖЕНИЕ                   о порядке предоставления путевок               на санаторно-курортное лечение отдельным               категориям граждан Кыргызской Республики      1. Общие положения     2. Порядок выдачи путевок на санаторное лечение     3. Порядок оформления и выплаты денежной компенсации за        неиспользованное санаторно-курортное лечение     4. Источники финансирования     5. Контроль правильности предоставления путевок, размещения по ним        в здравницах и выплаты денежной компенсации                           1. Общие положения      Настоящее Положение определяет порядок  предоставления  путевок  всанаторно-курортные  учреждения Кыргызской Республики (далее - санатор-но-курортные учреждения),  оформления денежной компенсации за неисполь-зованное санаторно-курортное лечение,  источники финансирования и конт-роль правильности предоставления путевок и выплаты компенсации.     Путевки на санаторно-курортное лечение предоставляются:     1.1. В соответствии с Законом Кыргызской Республики  "О  ветеранахвойны, Вооруженных Сил и тружениках тыла":     1.1.1. Ежегодно бесплатно: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бывшим несовершеннолетним узникам концлагерей;     - лицам,  награжденным  медалью  "За  оборону Ленинграда" и знаком"Жителю блокадного Ленинграда";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 обязанностей воинского долга;     - при выделении путевки инвалидам 1-ой группы (Великой Отечествен-ной войны,  инвалидам, принимавшим участие в боевых действиях на терри-тории других государств, а также получившим инвалидность при исполненииобязанностей воинского долга),  нуждающимся в постороннем уходе  и  приналичии установленных медицинских показаний, путевка выдается бесплатнои лицу, сопровождающему инвалида.     1.1.2. Один раз в два года бесплатно:     -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1.2. В  соответствии с Законом Кыргызской Республики "О социальнойзащите граждан Кыргызской Республики,  пострадавших  вследствие  Черно-быльской катастрофы" - ежегодно бесплатно: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участникам  ликвидации последствий аварии на Чернобыльской АЭС взоне отчуждения, за исключением участников 1988-1989 годов;     - детям и подросткам в возрасте до 18 лет,  эвакуированным и пере-селенным в Кыргызскую Республику из зоны отчуждения,  отселения и  зоныпроживания  с правом на отселение,  включая тех,  которые находились вовнутриутробном состоянии, а также детей первого и последующих поколенийграждан,  пострадавших вследствие чернобыльской катастрофы (далее - де-тям до 18 лет, пострадавшим от чернобыльской катастрофы).     1.3. В  соответствии  с  Законом Кыргызской Республики "О правах игарантиях реабилитированных граждан,  пострадавших в результате репрес-сий за политические и религиозные убеждения по социальным, национальными другим признакам" - один раз в два года бесплатно:     - реабилитированным и пострадавшим гражданам,  ставшими инвалидамив результате репрессий или являющимися пенсионерами.     1.4. В соответствии с постановлением Правительства Кыргызской Рес-публики от 6 мая 1997 года N 268 "Об утверждении  Положения  о  порядкепредоставления  льгот  лицам,  награжденным  государственными наградамиКыргызской Республики" - один раз в два года бесплатно:     - неработающим  лицам,  удостоенным высшей степени отличия "КыргызРеспубликасынын Батыры" и награжденным орденом "Манас" I степени;     - неработающим  Героям  Социалистического труда и кавалерам орденаТрудовой Славы трех степеней.     1.5. В соответствии с постановлением Правительства Кыргызской Рес-публики от 19 февраля 1998 года N 82 "Об утверждении Положения о пенси-ях за особые заслуги перед Кыргызской Республикой" - ежегодно с оплатой30 процентов ее стоимости или один раз в три года бесплатно:     - лицам, получающим пенсии за особые заслуги перед Кыргызской Рес-публикой.     1.6. В соответствии с постановлением Правительства Кыргызской Рес-публики от 31 мая 2006 года N 395 "Об утверждении Комплекса  мер  госу-дарственной  поддержки  инвалидов  на 2006-2010 годы" - один раз в пятьлет со следующими льготными скидками:     - 100 процентов (бесплатно) инвалидам 1 группы;     - 50 процентов инвалидам 2 группы;     - 30 процентов инвалидам 3 группы.     1.7. Лицам, имеющим право на получение путевок или выплату компен-сации  по  двум основаниям,  предоставляется право на получение путевкиили выплаты компенсации только по одному основанию.     Например:     - инвалид Советской Армии и ликвидатор  аварии  на  ЧАЭС,  путевкапредоставляется данному лицу со 100% скидкой как инвалиду Советской Ар-мии;     - инвалид ВОВ и получатель пенсии за особые заслуги,  путевка пре-доставляется данному лицу со 100% скидкой как инвалиду ВОВ.     1.8. Путевки  на санаторно-курортное лечение предоставляются в са-наторно-курортные учреждения, заключившие договора с Министерством тру-да  и  социального развития Кыргызской Республики (далее - Минсоцразви-тия).             2. Порядок выдачи путевок на санаторное лечение      2.1. Предоставление путевок в санаторно-курортные учреждения  (да-лее - путевок) производится в районных,  городских управлениях социаль-ной защиты населения (далее - УСЗ) по месту жительства (прописки).     2.2. Для  получения  путевки  все  вышеперечисленные лица ежегоднопредставляют в УСЗ:     - заявление;     - удостоверение, подтверждающее статус претендента на путевку;     - справку  установленной формы о наличии медицинских показаний длясанаторно-курортного лечения,  с указанием названия рекомендуемого  ку-рорта.     2.3. Лица,  получающие пенсии по линии силовых ведомств и  имеющиеправо на льготы, обеспечиваются путевками по месту получения пенсии.     2.4. Путевки приобретаются соответствующими министерствами  и  ве-домствами в централизованном порядке.     2.5. Лица,  получающие пенсии за  особые  заслуги,  проживающие  вг.Бишкек, независимо от того являются ли они инвалидами или участникамиВеликой Отечественной войны,  обеспечиваются путевками через УСЗ  мэрииг.Бишкек. Пенсионеры за особые заслуги, проживающие за пределами г.Биш-кек, обеспечиваются путевками через УСЗ по месту жительства.     2.5.1. В случае предоставления получателю пенсии за особые заслугибесплатной путевки,  выдаваемой 1 раз в три года,  период  отсчета  3-хлетнего срока начинается со дня выдачи путевки на руки заявителю.     Например:     - получатель  пенсии за особые заслуги,  подал заявление и получилбесплатную путевку в 2004 году.  В следующий раз он может обратиться забесплатной или льготной путевкой в 2007 году, по завершению трехлетнегопериода (2004, 2005, 2006 гг.);     - при получении бесплатной путевки в 2005,  году, заявитель долженобратиться в очередной раз за путевкой в 2008 году  (2005,  2006,  2007гг.) и так далее.     2.6. Детям до 18 лет,  пострадавшим вследствие  чернобыльской  ка-тастрофы, предоставляются бесплатные путевки:     - с 5 до 16 лет - во взрослые санатории в сопровождении родителей;     - с 17 до 18 лет - во взрослые санатории самостоятельно;     - с 7 до 14 лет - в детские оздоровительные учреждения.     2.6.1. При сопровождении детей с 5 до 16 лет родителями в санатор-но-курортные учреждения,  бесплатная путевка выдается одному из родите-лей,  являющемуся заболевшим лучевой болезнью, инвалидом или участником1986-1987 годов ликвидации аварии на Чернобыльской АЭС.     2.7. Заявление на получение путевки в летние детские оздоровитель-ные учреждения подаются родителями в УСЗ по месту жительства  к  началуоздоровительного сезона.     2.8. Лицам,  нуждающимся по состоянию  здоровья,  в  сопровожденииродственников и дополнительном обслуживании во время пребывания в сана-тории,  при наличии соответствующей справки от врача или  врачебно-кон-сультативной  комиссии (ВКК) здравниц,  а также при сопровождении детейчернобыльцев (с 5 до 16 лет),  разрешается использовать одну путевку надвоих. В этом случае, при наличии мест, количество дней лечения в сана-тории распределяется на 2 человека,  в пределах койко-дней и  стоимостипутевки.     2.9. Инвалиды и участники Великой Отечественной войны, проживающиев домах-интернатах для престарелых и инвалидов, обеспечиваются путевка-ми через территориальные УСЗ.     2.10. Выдача  незаполненных путевок,  продажа и передача их другимлицам, а также выдача путевок не по назначению, и выплата денежной ком-пенсации без всех необходимых документов категорически запрещается.                3. Порядок оформления и выплаты денежной                    компенсации за неиспользованное                      санаторно-курортное лечение      3.1. Оформление  денежной компенсации за неиспользованное санатор-но-курортное лечение (далее - денежная компенсация) производится в  УСЗпо месту жительства на основании:     - личного заявления лиц,  имеющих право на получение  компенсации,указанных в пунктах 3.3. и 3.7.;     - удостоверения, подтверждающего статус заявителя.     3.2. Денежная компенсация в размере 100% средней стоимости путевкивыплачивается ежегодно без подачи личного заявления: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бывшим несовершеннолетним узникам концлагерей;     - лицам,  награжденным  медалью  "За  оборону Ленинграда" и знаком"Жителю блокадного Ленинграда";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 обязанностей воинского долга.     3.3. Денежная компенсация в размере 100% средней стоимости путевкивыплачивается ежегодно по желанию при наличии письменного заявления: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3.4. Денежная компенсация в размере 50%  средней стоимости путевкивыплачивается  раз  в  два года гражданам,  подвергшимся в годы ВеликойОтечественной войны незаконной насильственной мобилизации в рабочие ко-лонны (трудармию) и впоследствии реабилитированным,  только в случае невозможности предоставления путевки.     3.5. Денежная компенсация в размере 50%  средней стоимости путевкивыплачивается участникам ликвидации последствий аварии на ЧернобыльскойАЭС  в зоне отчуждения (за исключением участников 1988-1989 годов) одинраз в год только в случае не возможности предоставления путевки.     3.6. Детям  до  18 лет,  пострадавшим вследствие чернобыльской ка-тастрофы, денежная компенсация в размере 100% средней стоимости путевкидетского оздоровительного учреждения выплачивается один раз в год толь-ко в случае невозможности предоставления  санаторно-курортной  путевки,или путевки в детское оздоровительное учреждение.     3.7. Лицам, получающим пенсии за особые заслуги денежная компенса-ция выплачивается по желанию при наличии письменного заявления один разв три года в размере 50% средней стоимости путевки.     3.8. Выплата денежной компенсации производится по месту жительства(прописки) заявителя через районные,  городские отделения  связи  Госу-дарственного предприятия "Кыргызпочтасы" Министерства транспорта и ком-муникаций Кыргызской Республики (далее - отделение связи).     3.9. Выплата  денежной компенсации не производится в случае,  еслиграждане не обращались за путевкой или компенсацией в УСЗ  (отсутствуютвсе  необходимые документы,  а также запись в книге регистрации заявле-ний), а также в случае необоснованного отказа от предоставленной путев-ки.     3.10. Денежная компенсация за неиспользованное санаторно-курортноелечение не выплачивается:     - лицам,  указанным в пункте 3.2. настоящего Положения, получившимсанаторно-курортную путевку;     - лицам,  проживающим в домах-интернатах для престарелых и инвали-дов, финансируемых из государственного бюджета;     - лицам,  указанным в пунктах 1.3., 1.4. и 1.6. настоящего Положе-ния.     3.11. В случае смерти лица,  имеющего право на получение  денежнойкомпенсации, назначенная, но недополученная им сумма компенсации выпла-чивается членам семей,  постоянно проживающих (прописанных)  с  ним  надень его смерти, при обращении в течение 6 месячного срока со дня смер-ти.     Для переоформления  денежной  компенсации на свое имя,  член семьиобязан подать личное заявление в УСЗ по месту жительства, с приложениемкопии свидетельства о смерти и справки с места жительства, подтверждаю-щей прописку.     3.11.1. К членам семьи относятся муж,  жена, родители, дети, в томчисле усыновленные,  братья, сестры, внуки, проживающие совместно (про-писанные), ведущие общее хозяйство и имеющие общий бюджет.     3.12. Списки на выплату денежной компенсации предоставляются УСЗ вРегиональный  и  выплатные центры по социальным выплатам Минсоцразвития(далее - выплатные центры) один раз в году в течение месяца, следующегоза отчетным годом.     3.13. Путевки на санаторно-курортное  лечение,  а  также  денежныекомпенсации предоставляются с момента обращения льготника в УСЗ по мес-ту жительства (прописки).     3.13.1. Выплата денежной компенсации лицам, впервые обратившимся вУСЗ,  за прошедший период до момента их официального обращения, не про-изводится.     3.14. Выплата денежной компенсации,  недополученной получателем повине органа ее назначающего или выплачивающего,  производится без огра-ничения какого-либо срока.     3.15. Документы по вопросам предоставления путевок в санаторно-ку-рортные учреждения и выплаты денежной компенсации, относятся к докумен-там строгой отчетности и хранятся не менее 5 лет.     3.16. Размер средней стоимости санаторно-курортной путевки, а так-же  сумма денежной компенсации за путевку в детских оздоровительных уч-реждениях, ежегодно устанавливается коллегией Минсоцразвития, исходя израсчета стоимости путевок санаторно-курортных и детских оздоровительныхучреждений, сложившейся на начало текущего года.                       4. Источники финансирования      4.1. Приобретение путевок и выплата денежной компенсации отдельнымкатегориям граждан, за исключением лиц, указанных в пункте 1.3. настоя-щего Положения,  осуществляется за счет средств Республиканского бюдже-та.     4.2. Приобретение путевок для реабилитированных граждан, указанныхв пункте 1.3., осуществляется за счет средств местных бюджетов.            5. Контроль правильности предоставления путевок,               размещения по ним в здравницах и выплаты                         денежной компенсации      5.1. Руководители  областных,  районных,  городских УСЗ,  санатор-но-курортных учреждений, выплатных центров, а также отделений связи не-сут персональную ответственность за правильность выдачи путевок, разме-щения по ним только лиц,  имеющих право на льготы, назначение и выплатуденежной компенсации за неиспользованное санаторно-курортное лечение.     5.2. Областным, районным, городским УСЗ, а также выплатным центрамв  целях  соответствия выплаченных отделениями связи сумм денежных ком-пенсаций,  предоставляется право проведения выборочных проверок  район-ных, городских отделений связи.     5.3. Работники областных,  районных, городских УСЗ имеют право разв  год  проводить выборочный контроль в санаторно-курортных учрежденияхза целевым использованием санаторно-курортных путевок.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8b1nkq0hpk_c88ck0bs">
      <w:r>
        <w:rPr>
          <w:rFonts w:ascii="Arial" w:cs="Arial" w:eastAsia="Arial" w:hAnsi="Arial"/>
          <w:color w:val="132D3F"/>
          <w:sz w:val="16"/>
          <w:szCs w:val="16"/>
          <w:u w:val="single"/>
        </w:rPr>
        <w:t xml:space="preserve">dalil.kg/document/300621</w:t>
      </w:r>
    </w:hyperlink>
  </w:p>
  <w:p>
    <w:pPr>
      <w:spacing w:after="0" w:before="40"/>
      <w:jc w:val="center"/>
    </w:pPr>
    <w:hyperlink w:history="1" r:id="rIdcwcaze7mnxx2rygccde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f3rpd4prbqllxlahdw5" Type="http://schemas.openxmlformats.org/officeDocument/2006/relationships/hyperlink" Target="https://dalil.kg/document/202591" TargetMode="External"/><Relationship Id="rIdqehx5a4glwtq4tsczyxd6" Type="http://schemas.openxmlformats.org/officeDocument/2006/relationships/hyperlink" Target="https://dalil.kg/document/3006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8b1nkq0hpk_c88ck0bs" Type="http://schemas.openxmlformats.org/officeDocument/2006/relationships/hyperlink" Target="https://dalil.kg/document/300621" TargetMode="External"/><Relationship Id="rIdcwcaze7mnxx2rygccde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2026-09-27T21:22:52.334Z</dcterms:created>
  <dcterms:modified xsi:type="dcterms:W3CDTF">2026-09-27T21:22:52.334Z</dcterms:modified>
</cp:coreProperties>
</file>

<file path=docProps/custom.xml><?xml version="1.0" encoding="utf-8"?>
<Properties xmlns="http://schemas.openxmlformats.org/officeDocument/2006/custom-properties" xmlns:vt="http://schemas.openxmlformats.org/officeDocument/2006/docPropsVTypes"/>
</file>