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ykxfdofc5iakrhpz6ldt2">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Республики4 октября 2007 года. Регистрационный номер 99-07                                                   Утверждено                                       </w:t>
      </w:r>
      <w:hyperlink w:history="1" r:id="rIdupl3qgjj69uicz3inaflu">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Государственного                                          агентства по архитектуре и                                        строительству при Правительстве                                             Кыргызской Республики                                         от 6 сентября 2007 года № 196                                                          РДС 11-01:2007                  РУКОВОДЯЩИЙ ДОКУМЕНТ В СТРОИТЕЛЬСТВЕ             Курулуш долбоорлорун мамлекеттик экспертизадан                     откоруу тартиби жонундо жобо                                ПОЛОЖЕНИЕ                 о порядке проведения государственной                   экспертизы проектов строительства                                               Дата введения ___________      1.            Область применения     2.            Общие положения     3.            Состав ТЭО, ПСД и результатов инженерных изысканий                   и порядок ее представления на государственную                   экспертизу     4.            Основные вопросы, подлежащие проверке при                   государственной экспертизе     5.            Заключение по экспертизе проектов строительства     6.            Сроки проведения экспертизы     Приложение А. Заявление     Приложение Б. Заключение Госэкспертизы по проектно-техническим                   решениям объекта экспертизы                          1. Область применения      Настоящее Положение  "О порядке проведения государственной экспер-тизы проектов строительства" разработано в соответствии с  требованиямиЗакона "О градостроительстве и архитектуре Кыргызской Республики" и ус-танавливает общие правила,  порядок и сроки проведения  государственнойэкспертизы  технико-экономических  обоснований  (далее - ТЭО),  проект-но-сметной документации, на строительство, перепрофилирование, перепла-нировку или реконструкцию зданий и сооружений (далее - ПСД),  результа-тов инженерных изысканий,  на территории Кыргызской Республики и  пред-назначено  для применения органами государственного архитектурно-строи-тельного надзора,  Управлением Государственной экспертизы Государствен-ного  агентства  по  архитектуре и строительству при Правительстве Кыр-гызской Республики (далее -  Госэкспертиза)  осуществляющим  экспертизупроектов строительства, заказчиками (инвесторами), юридическими и физи-ческими лицами - участниками инвестиционного процесса в строительстве.                           2. Общие положения      2.1. Государственная экспертиза ТЭО, ПСД, и результатов инженерныхизысканий,  является  обязательным  этапом  инвестиционного  процесса встроительстве и проводится в целях недопущения к  строительству  объек-тов, создание и использование которых не отвечает требованиям государс-твенных норм и правил или наносит ущерб охраняемым законом правам и ин-тересам граждан, юридических лиц и государства.     2.2. Государственная экспертиза ТЭО,  ПСД и результатов инженерныхизысканий  осуществляется  управлением  Госэкспертизы и ее структурнымиподразделениями (территориальные органы - филиалы и представительства).     2.3. При  проведении  государственной  экспертизы необходимо руко-водствоваться нормативными правовыми актами Кыргызской Республики, нас-тоящим Положением.     2.4. ТЭО,  ПСД и результаты инженерных изысканий до их утвержденияподлежат государственной экспертизе независимо от источников финансиро-вания, форм собственности и принадлежности объектов.     2.5. Исключением является ТЭО, ПСД и результаты инженерных изыска-ний на объекты,  строительные работы на которых не затрагивают их конс-труктивные  и другие характеристики надежности и безопасности,  а такжеобъекты функционального назначения (техническое  перевооружение,  капи-тальный ремонт,  консервация и ликвидация), на строительство которых нетребуется разрешение органов Государственного архитектурно-строительно-го надзора.     2.6. Заключение Госэкспертизы является обязательным документом дляисполнения заказчиками, подрядными, проектными и другими заинтересован-ными организациями.               3. Состав ТЭО, ПСД и результатов инженерных                 изысканий и порядок ее представления                     на государственную экспертизу      3.1. ТЭО, ПСД и результаты инженерных изысканий представляются за-казчиком  в  Госэкспертизу  для осуществления комплексной экспертизы посоставу и в объеме,  предусмотренном стадией рабочего проекта (далее  -РП),  СНиПами, РДС на их разработку, в двух экземплярах вместе с исход-ной и разрешительной документацией,  необходимыми согласованиями и зак-лючениями  (если такие согласования обязательны в соответствии с норма-тивными правовыми актами).     3.2. ТЭО,  ПСД и результаты инженерных изысканий представляются нагосударственную экспертизу по составу и в объеме, необходимом для оцен-ки  проектных решений в части обеспечения безопасности жизни и здоровьялюдей,  прочности несущих конструктивных элементов зданий и сооружений,соответствия  проектных решений утвержденной градостроительной докумен-тации и соблюдения установленного порядка  согласования  и  утверждениярезультатов инженерных изысканий.     3.3. При представлении ТЭО, ПСД и результатов инженерных изысканийна государственную экспертизу:     - заявитель обращается с письменным заявлением  в  соответствии  сприложением А;     - между Госэкспертизой и Заявителем (далее сторонами)  заключаетсядоговор о проведении государственной экспертизы ТЭО,  ПСД, и инженерныхизысканий объектов строительства, об оплате и ее сроках.     3.4. Комплектность представленных материалов, их соответствие тре-бованиям действующих нормативных актов по составу ТЭО,  ПСД и результа-тов  инженерных изысканий проверяется Госэкспертизой в 5-дневный срок сдаты их получения.     При установлении некомплектности ТЭО, ПСД и результатов инженерныхизысканий Госэкспертиза официально уведомляет заказчика о необходимостипредставления недостающих материалов.  В этом случае Госэкспертизой мо-жет быть также принято решение об отклонении рассмотрения  ТЭО,  ПСД  ирезультатов инженерных изысканий до его укомплектования.     3.5. При повторной экспертизе представляются:     - пояснительная записка к доработанному по замечаниям Госэксперти-зы ТЭО,  ПСД и результатом инженерных изысканий  с  уточненными  техни-ко-экономическими показателями;     - ТЭО,  ПСД и результаты инженерных изысканий,  в которые  внесеныизменения и дополнения по результатам предыдущего рассмотрения.                4. Основные вопросы, подлежащие проверке                    при государственной экспертизе      При экспертизе ТЭО,  ПСД и результатов инженерных изысканий прове-ряется:     - соответствие принятых решений проектным материалам,  заданию  напроектирование,  а также исходным данным, техническим условиям и требо-ваниям,  выданным заинтересованными организациями и органами  государс-твенного надзора;     - наличие необходимых согласований проекта с заинтересованными ор-ганизациями и органами государственного надзора (территориальными орга-нами градостроительства и архитектуры,  пожарного надзора,  санитарногонадзора и т.д.);     - выбор площадки (трассы) строительства с  учетом  градостроитель-ных,  инженерно-геологических, экологических и других факторов и согла-сований местных органов управления в части  землепользования,  развитиясоциальной  и  производственной инфраструктуры территорий,  результатовсравнительного анализа вариантов размещения площадки (трассы);     - достаточность  и эффективность технических решений и мероприятийпо охране окружающей природной среды, предупреждению аварийных ситуацийи ликвидации их последствий;     - обеспечение безопасной эксплуатации предприятий, зданий и соору-жений и соблюдение норм и правил взрыво-пожарной и пожарной безопаснос-ти;     - соблюдение норм и правил по охране труда, технике безопасности исанитарным требованиям;     - достаточность  инженерно-технических мероприятий по защите насе-ления и устойчивости функционирования объектов в чрезвычайных  ситуаци-ях;     - наличие проектных решений по обеспечению  условий  жизнедеятель-ности маломобильных групп населения;     - оценка технического уровня намечаемого к строительству  (реконс-трукции) предприятия (производства), его материало- и энергоемкости;     - обоснованность применяемой  технологии  производства  на  основесравнения  возможных вариантов технологических процессов и схем,  выборосновного технологического оборудования;     - оптимальность принятых решений по инженерному обеспечению,  воз-можность и целесообразность использования автономных систем и вторичныхэнергоресурсов;     - обоснованность и надежность строительных решений  (особенно  присооружении объекта в сложных инженерно-геологических условиях);     - оптимальность решений по генеральному плану,  их взаимоувязка  сутвержденной градостроительной документацией, рациональность решений поплотности застройки территории и протяженности инженерных коммуникаций;     - обоснованность  принятых объемно-планировочных решений и габари-тов зданий и сооружений,  исходя из необходимости рационального исполь-зования  для  размещения  производств и создания благоприятных санитар-но-гигиенических и других безопасных условий работающим;     - эффективность использования площадей и объемов зданий; обеспече-ние архитектурного единства и  высокого  уровня  архитектурного  обликазданий  и  сооружений,  соответствие их градостроительным требованиям вувязке с существующей застройкой;     - оценка проектных решений по организации строительства;     - достоверность определения стоимости строительства.           5. Заключение по экспертизе проектов строительства      5.1. Комплексное экспертное заключение должно содержать:     - краткую характеристику исходных данных,  условий строительства иосновных проектных решений,  а также  технико-экономические  показателиТЭО, ПСД и результатов инженерных изысканий;     - основные объемно-планировочные технические решения задания;     - инженерную часть.     5.2. По результатам экспертизы составляется комплексное заключениеГосэкспертизы по проектно-техническим решениям, в соответствии с прило-жением Б.     Заключение Госэкспертизы может быть трех видов:     - Утвердить (при отсутствии серьезных замечаний, ведущих к измене-нию проектных решений и основных технико-экономических показателей);     - Возвратить на доработку (с конкретными замечаниями и предложени-ями  по  принятым проектным решениям,  согласно требованиям нормативныхдокументов);     - Отказать  (с указанием причин,  согласно требованиям нормативныхдокументов).     5.3. По утвержденным проектам,  рассматриваемым в порядке выбороч-ного контроля,  делается вывод об одобрении или необходимости доработкиТЭО, ПСД и результатов инженерных изысканий (по объектам, находящимся встадии строительства, указываются виды работ, которые могут выполнятьсядо доработки проектной документации).     5.4. При выявлении в результате экспертизы грубых нарушений норма-тивных  требований,  которые могут повлечь за собой снижение или потерюпрочности и устойчивости зданий и сооружений или создать иные аварийныеситуации,  Госэкспертизой  вносится предложение о применении в установ-ленном порядке к организациям-разработчикам ТЭО,  ПСД и результатов ин-женерных  изысканий соответствующих мер предусмотренных законодательст-вом Кыргызской Республики.     5.5. Заключение  Госэкспертизы утверждается руководителем управле-ния Госэкспертизы и ее структурного подразделения (территориальные  ор-ганы  -  филиалы и представительства) официально направляется заявителюили в утверждающую проект инстанцию.     5.6. Подпись руководителя Госэкспертизы,  утверждающего заключениеэкспертизы, является обязательной.     5.7. При реализации проекта строительства на территории КыргызскойРеспублики странами СНГ,  государственная экспертиза проводится в соот-ветствии  с Соглашением о межгосударственной экспертизе проектов строи-тельства,  представляющих взаимный  интерес  для  государств-участниковсодружества независимых государств от 13 января 1999 года.                     6. Сроки проведения экспертизы      6.1. Сроки  проведения комплексной государственной экспертизы ТЭО,ПСД и результатов инженерных изысканий  принимаются  в  зависимости  оттрудоемкости экспертизы и, не должны превышать 40 дней.     Предельные сроки государственной экспертизы устанавливаются в  за-висимости от размера и сложности зданий и сооружений:     - крупные (от 15000 куб.м), особо сложные - до 40 дней;     - средние (от 450 до 15000 куб.м), средней сложности - до 20 дней;     - мелкие (до 450 куб.м), низкой сложности - до 10 дней.     В отдельных случаях, при рассмотрении проектов строительства особокрупных и сложных объектов, указанный срок может быть увеличен по пись-менному соглашению сторон, но не более чем на 4 месяца.     6.2. Сроки повторного рассмотрения проектной документации не долж-ны превышать 20 дней.     6.3. Продолжительность подготовки заключений по отдельным разделами  вопросам  не должна превышать половины срока продолжительности комп-лексной экспертизы ТЭО, ПСД и результатов инженерных изысканий.     6.4. Сроком  начала  государственной  экспертизы является дата ут-верждения руководством Госэкспертизы плана ее проведения (или  подписа-ния  договора  на  экспертизу),  а окончания экспертизы - дата отправкизаключения заказчику или утверждающий проект инстанции.     6.5. Уведомление  о  сроках представления недостающих документов вслучае несоответствия представленных документов установленным  требова-ниям  направляется заказчику в срок не более 5 дней с момента представ-ления ТЭО, ПСД и результатов инженерных изысканий на экспертизу.     6.6. При  неполучении  от заказчика в течение 10 дней подписанногоим договора о проведении государственной экспертизы и предусмотренной внем  платы за проведение государственной экспертизы или непредставлениизаказчиком в указанный срок  запрашиваемых  документов  государственнаяэкспертиза  не проводится и все документы в 7-дневный срок возвращаютсязаказчику.     6.7. В случае получения заказчиком разрешения на параллельное про-ектирование и строительство,  государственная экспертиза ТЭО, ПСД и ре-зультатов инженерных изысканий осуществляется в режиме экспертного соп-ровождения.  При проведении экспертного сопровождения сроки работ опре-деляются по соглашению с заказчиком и оформляются договором.     Экспертиза ТЭО, ПСД и результатов инженерных изысканий осуществля-ется на платной основе.     6.8. Сроки действия заключения государственной экспертизы  ограни-чены сроками действия разрешительной документации,  архитектурно-плани-ровочным заданием (АПЗ).                                                                      Приложение А                                     Начальнику Управления Госэкспертизы                                    Госстроя Кыргызской Республики                                    ___________________________________                                ЗАЯВЛЕНИЕ      Прошу произвести экспертизу по объекту __________________________________________________________________________________________________                   (наименование объекта экспертизы)_______________________________________________________________________     К заявлению прилагаю:     Правоустанавливающие документы на пользование  земельным  участком(договор  купли-продажи,  Государственный акт о праве частной собствен-ности на земельный участок, Удостоверение на право временного пользова-ния земельным участком).     Разрешительные документы (распоряжение, постановления местного са-моуправления, на разрешение строительства, технические условия и т.д.).     Землеустроительная документация (схемы земельных участков,  топог-рафические съемки).     Градостроительная документация,  согласованная с  территориальнымиорганами  градостроительства  и архитектуры (генеральный план,  фасады,планировочные решения).     На экспертизу представляются части Рабочего проекта:     - Архитектурно-строительная часть  (архитектурные  чертежи,  книгагенплана);     - Конструктивные решения;     - Технологическая часть;     - Отопление,  вентиляция,  Водопровод, Канализация, Электроснабже-ние, Газоснабжение;     - Сети связи, Пожарно-охранная сигнализация;     - Сметная часть.     Оплату за проведение экспертизы гарантирую.      Подписи:     Заявитель ________________________________________________________      Ответственный специалист за Госэкспертизу _______________________________________________________________________________________________                   (наименование объекта экспертизы)      _______________________________     "___" ________________ 200__ г.                                                             Приложение Б                                                   Утверждаю                                     Начальник Управления Госэкспертизы                                     __________________________________                                        "___" _____________ 200__ г.                        ЗАКЛЮЧЕНИЕ ГОСЭКСПЕРТИЗЫ          по проектно-техническим решениям объекта экспертизы           _________________________________________________               (наименование и адрес объекта экспертизы)                       I. Краткие исходные данные:      - Проект разработан на основании _________________________________     - заказчик проекта _______________________________________________     - разработчик проекта ____________________________________________     - лицензия на разработку проекта _________________________________     - главный архитектор проекта _____________________________________квалиф. сертиф. N _____________________________________________________     - главный конструктор проекта ____________________________________квалиф. сертиф. N _____________________________________________________     - главный инженер проекта ________________________________________     - сейсмичность участка строительства ______________________ баллов     - расчетная сейсмичность здания __________________________________     - расчетная зимняя температура ___________________________________     - расчетная ветровая нагрузка ____________________________________     - расчетная снеговая нагрузка ____________________________________                    II. На рассмотрение представлены:      - ________________________________________________________________     - ________________________________________________________________                   III. Основные объемно-планировочные                      технические решения здания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 Фундаменты здания ______________________________________________     - Наружные стены _________________________________________________     - Перегородки ____________________________________________________     - Перекрытие _____________________________________________________     - Лестницы _______________________________________________________     - Кровля _________________________________________________________                          IV. Инженерная часть      Водопровод и канализации      Технические условия: _____________________________________________     Серия квалификационного сертификата исполнителя: ________________________________________________________________________________________      Отопление и вентиляция      Система отопления ________________________________________________     Вентиляция _______________________________________________________      Электроснабжение и электрооборудование      Технические условия: ____________________________________________________________________________________________________________________     Серия квалификационного сертификата исполнителя: ________________________________________________________________________________________                      V. Заключение Госэкспертизы:      Утвердить _______________________________________________________________________________________________________________________________                    (наименование объекта и адрес)     Возвратить на доработку _________________________________________________________________________________________________________________       (замечания и предложения по принятым проектным решениям,_______________________________________________________________________  согласно требованиям СНиП, ГОСТ, РДС и др. нормативных документов)     Отказать _________________________________________________________               (замечания и предложения по принятым проектным решениям,_______________________________________________________________________  согласно требованиям СНиП, ГОСТ, РДС и др. нормативных документов)      Начальник отдела      Ведущий специалист</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zct8vx5lkyoyfvwenqe9">
      <w:r>
        <w:rPr>
          <w:rFonts w:ascii="Arial" w:cs="Arial" w:eastAsia="Arial" w:hAnsi="Arial"/>
          <w:color w:val="132D3F"/>
          <w:sz w:val="16"/>
          <w:szCs w:val="16"/>
          <w:u w:val="single"/>
        </w:rPr>
        <w:t xml:space="preserve">dalil.kg/document/300715</w:t>
      </w:r>
    </w:hyperlink>
  </w:p>
  <w:p>
    <w:pPr>
      <w:spacing w:after="0" w:before="40"/>
      <w:jc w:val="center"/>
    </w:pPr>
    <w:hyperlink w:history="1" r:id="rId6qwhbatduasxhu-cxkk4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kxfdofc5iakrhpz6ldt2" Type="http://schemas.openxmlformats.org/officeDocument/2006/relationships/hyperlink" Target="https://dalil.kg/document/202591" TargetMode="External"/><Relationship Id="rIdupl3qgjj69uicz3inaflu" Type="http://schemas.openxmlformats.org/officeDocument/2006/relationships/hyperlink" Target="https://dalil.kg/document/30071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zct8vx5lkyoyfvwenqe9" Type="http://schemas.openxmlformats.org/officeDocument/2006/relationships/hyperlink" Target="https://dalil.kg/document/300715" TargetMode="External"/><Relationship Id="rId6qwhbatduasxhu-cxkk4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2026-09-24T19:08:23.912Z</dcterms:created>
  <dcterms:modified xsi:type="dcterms:W3CDTF">2026-09-24T19:08:23.912Z</dcterms:modified>
</cp:coreProperties>
</file>

<file path=docProps/custom.xml><?xml version="1.0" encoding="utf-8"?>
<Properties xmlns="http://schemas.openxmlformats.org/officeDocument/2006/custom-properties" xmlns:vt="http://schemas.openxmlformats.org/officeDocument/2006/docPropsVTypes"/>
</file>