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kp93fg3xg3galw5sq6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59-08                                                      Утверждены                                                </w:t>
      </w:r>
      <w:hyperlink w:history="1" r:id="rIdeshadqzqetbf7eooxld8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181                АВИАЦИОННЫЕ ПРАВИЛА КЫРГЫЗСКОЙ РЕСПУБЛИКИ                                АПКР-18                  "Перевозка опасных грузов по воздуху"                    Регистрация поправок и дополнений                   Предисловие     Глава 1.      Определения     Глава 2.      Применение     Глава 3.      Классификация     Глава 4.      Ограничения при перевозке опасных грузов по воздуху     Глава 5.      Упаковывание груза     Глава 6.      Нанесение маркировочных знаков     Глава 7.      Обязанности грузоотправителя     Глава 8.      Обязанности эксплуатанта     Глава 9.      Предоставление информации     Глава 10.     Составление программ подготовки     Глава 11.     Соблюдение правил     Глава 12.     Представление отчетов о происшествиях и инцидентах,                   связанных с опасными грузами     Приложение 1. Инструкция о порядке действий в аварийной обстановке                   в случае инцидентов, связанных с опасными грузами                    Регистрация поправок и дополнений -----------------------------------------------------------------------|N|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АПКР-18  Пе-ревозка  опасных грузов по воздуху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пункте(т) статьи 2 Воздушного кодекса Кыргызской Республики. Нумерация Правилсовпадает  с  порядковым номером пункта (т)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18  к Конвенции о международной гражданской авиации (Чикагскаяконвенция),  издание 3-е,  вступившее в силу 01.11.01 и включающее поп-равку N 8, вступившую в силу 11.07.05.                                 Глава 1                              Определения      В тех случаях,  когда в настоящих Правилах употребляются приведен-ные ниже термины, они имеют следующие значения:     Внешняя упаковка.  Тара,  используемая  одним  грузоотправителем сцелью объединения одного или нескольких  грузовых  мест  и  образованияединой обрабатываемой единицы для удобства обработки и хранения.     Примечание. Данное определение не включает средства  пакетированиягрузов.     Государство отправления.  Государство, на территории которого грузбыл первоначально погружен на воздушное судно.     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его пребывания.     Грузовая отправка.  Одно или несколько мест с опасным грузом, при-нятых эксплуатантом от одного грузоотправителя в одно время  и  в  одинадрес,  включенных в одну партию и перевозимых одному грузополучателю водин пункт назначения.     Грузовое воздушное судно.  Любое воздушное судно, кроме пассажирс-кого воздушного судна, которое перевозит груз или имущество.     Грузовое место.  Конечный  продукт операций по упаковыванию груза,состоящий из упаковочного комплекта и его содержимого,  подготовленногок перевозке.     Инцидент, связанный с опасными грузами.  Относящееся  к  перевозкеопасных грузов по воздуху и связанное с ней событие, которое происходитне обязательно на борту воздушного судна и приводит к телесному повреж-дению какого-либо лица,  причинению ущерба имуществу, пожару, поврежде-нию,  просыпке,  утечке жидкости или радиации и другим явлениям, свиде-тельствующим о нарушении упаковочного комплекта,  но не являющееся про-исшествием,  связанным с опасными грузами.  Любое событие,  связанное сперевозкой опасных грузов,  которое создает серьезную угрозу воздушномусудну или находящимся на его борту лицам,  также может  рассматриватьсякак инцидент, связанный с опасными грузами.     Исключение. Положение настоящих Правил,  в соответствии с  которымна конкретный вид опасных грузов не распространяются обычно применяемыек такому виду требования.     Командир воздушного судна. Пилот, назначенный эксплуатантом или, вслучае авиации общего назначения, владельцем воздушного судна выполнятьобязанности командира и отвечать за безопасное выполнение полета.     Несовместимый. Термин,  применяемый к опасным грузам, при смешива-нии  которых может происходить опасное выделение тепла или газа или мо-гут образовываться коррозионные вещества.     Номер по списку ООН.  Четырехзначный номер,  присвоенный Комитетомэкспертов Организации Объединенных Наций по  перевозке  опасных  грузовдля обозначения вещества или конкретной группы веществ.     Опасные грузы.  Изделия или вещества,  которые способны  создаватьугрозу для здоровья, безопасности, имущества или окружающей среды и ко-торые указаны в перечне опасных грузов в  Технических  инструкциях  иликлассифицируются в соответствии с этими Инструкциями.     Освобождение. Распоряжение соответствующего  национального  полно-мочного  органа,  предусматривающее  освобождение от действия положенийнастоящих Правил.     Пассажирское воздушное судно.  Воздушное судно, осуществляющее пе-ревозку любого лица, не являющегося членом экипажа, сотрудником эксплу-атанта при исполнении служебных обязанностей, уполномоченным представи-телем соответствующего национального полномочного органа или  сопровож-дающим партию груза или другой груз.     Происшествие, связанное с опасными грузами. Относящееся к перевоз-ке  опасных  грузов по воздуху и связанное с ней событие,  в результатекоторого какое-либо лицо получает телесное повреждение  со  смертельнымисходом  или  серьезное  телесное  повреждение  или наносится серьезныйущерб имуществу.     Серьезное телесное повреждение.  Телесное повреждение, которое по-лучено лицом во время авиационного происшествия и которое:     a) требует госпитализации более чем на 48 ч. в течение семи дней смомента получения повреждения; или     b) привело  к перелому любой кости (за исключением простых перело-мов пальцев рук, ног или носа); или     c) связано  с  разрывами ткани,  вызывающими сильное кровотечение,повреждение нервов, мышц или сухожилий; или     d) связано с повреждением любого внутреннего органа; или     e) связано с получением ожогов второй или третьей степени или  лю-бых ожогов, поражающих более 5% поверхности тела; или     f) связано с подтвержденным фактом  воздействия  инфекционных  ве-ществ или поражающей радиации.     Средство пакетирования грузов.  Любой  тип  грузового  контейнера,авиационного контейнера, авиационного поддона с сеткой или авиационногоподдона с сеткой над защитным колпаком.     Примечание. Данное определение не включает внешнюю упаковку.     Упаковочный комплект.  Емкости и любые другие компоненты или мате-риалы,  которые необходимы для обеспечения функции емкости по удержаниюсодержимого.     Примечание. Определение  упаковочного комплекта,  предназначенногодля радиоактивного материала,  см. в п.7.2 части 2 Технических инструк-ций.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Член экипажа. Лицо, назначенное эксплуатантом для выполнения опре-деленных обязанностей на борту воздушного судна  в  течение  служебногополетного времени.     Эксплуатант. Лицо,  организация или предприятие, занимающиеся экс-плуатацией воздушных судов или предлагающие свои услуги в этой области.                                 Глава 2                              Применение      2.1. Общие случаи применения      Стандарты и Рекомендуемая практика данных Правил применяются в от-ношении всех международных полетов гражданских воздушных судов.  В слу-чае чрезвычайных обстоятельств, когда не могут быть использованы другиевиды  транспорта  или  когда точное соблюдение установленных требованийпротиворечит общественным интересам, заинтересованные государства могутпредоставлять освобождение от имеющихся положений,  при условии,  что втаких случаях будет сделано все возможное для достижения общего  уровнябезопасности при перевозке, который равнозначен уровню, обеспечиваемомупри соблюдении данных положений.  Если в отношении государства  пролетани  один  из этих критериев предоставления освобождения не применяется,оно может предоставить освобождение исключительно на основе уверенностив том, что будет обеспечиваться эквивалентный уровень безопасности ави-аперевозки.     Примечание 1. Заинтересованными государствами являются государстваотправления,  транзита, пролета и назначения партий груза и государствоэксплуатанта.     Примечание 2.  Опасные грузы, как правило, запрещенные к перевозкепо  воздуху,  в отношении которых государства могут предоставлять осво-бождения, приводятся в пункте 4.2.     Примечание 3.  Опасные  грузы,  запрещенные к перевозке по воздухупри любых обстоятельствах, приводятся в пункте 4.3.     Примечание 4.  Данное Приложение не следует толковать как требова-ние к эксплуатанту осуществлять перевозку конкретного изделия  или  ве-щества  или  как запрещение эксплуатанту утверждать особые требования кперевозке конкретного изделия или вещества.      2.2. Технические инструкции по опасным грузам      2.2.1. Каждое Договаривающееся государство  принимает  необходимыемеры,  чтобы обеспечить соблюдение подробных положений,  содержащихся вТехнических инструкциях по безопасной перевозке опасных грузов по  воз-духу  (Doc 9284),  которые периодически утверждаются и издаются в соот-ветствии с процедурой,  установленной Советом ИКАО.  Кроме того, каждоеДоговаривающееся государство принимает необходимые меры,  чтобы обеспе-чить соблюдение положений любой поправки к Техническим инструкциям, ко-торая  может  публиковаться  в ходе установленного периода применимостииздания Технических инструкций.     2.2.2. Рекомендация. Каждому Договаривающемуся государству следуетинформировать ИКАО о трудностях,  которые  встречаются  при  примененииТехнических  инструкций,  и  о любых изменениях,  которые целесообразновнести в эти инструкции.     2.2.3. Рекомендация.  Несмотря  на то,  что поправка к Техническиминструкциям, применение которой начинается немедленно по причинам, свя-занным с безопасностью полетов,  может быть еще не введена в действие вкаком-либо Договаривающемся государстве, такому государству, тем не ме-нее,  следует  способствовать  передвижению по своей территории опасныхгрузов,  которые отправляются из другого Договаривающегося  государствасогласно положениям этой поправки, при условии, что эти грузы полностьюсоответствуют пересмотренным требованиям.      2.3. Полеты гражданских воздушных судов на внутренних авиалиниях      Рекомендация. В интересах обеспечения безопасности  и  сведения  кминимуму задержек в международных перевозках опасных грузов Договарива-ющимся государствам следует также  принимать  необходимые  меры,  чтобыобеспечить  соблюдение положений данных Правил и Технических инструкцийпри полетах гражданских воздушных судов на внутренних авиалиниях.      2.4. Исключения      2.4.1. Изделия и вещества, иначе классифицируемые как опасные гру-зы,  но  необходимые на борту воздушного судна согласно соответствующимтребованиям летной годности и правилам эксплуатации или для специальныхцелей,  указанных в Технических инструкциях,  не подпадают под действиеположений данных Правил.     2.4.2. Изделия и вещества, предназначенные в качестве замены изде-лий и веществ,  указанных в п.2.4.1, или снятые для замены, перевозятсяв соответствии с положениями данных Правил,  кроме тех случаев, которыеуказаны в Технических инструкциях.     2.4.3. Конкретные изделия и вещества,  перевозимые пассажирами иличленами экипажа, не подпадают под действие положений данных Правил, какэто оговорено в Технических инструкциях.      2.5. Уведомление о расхождениях с Техническими инструкциями      2.5.1. В случае, если Договаривающееся государство принимает поло-жения, которые отличаются от предусмотренных в Технических инструкциях,такое  государство  немедленно уведомляет ИКАО о таких расхождениях дляих опубликования в Технических инструкциях.     Примечание. Предполагается,  что Договаривающиеся государства уве-домляют о различиях с положениями п.2.2.1 согласно статье 38  Конвенциилишь  в  том  случае,  если они не могут признать обязательный характерТехнических инструкций. Если государства приняли положения, которые от-личаются от предусмотренных в Технических инструкциях,  предполагается,что они сообщают об этом только в соответствии с положениями п.2.5.     2.5.2. Рекомендация.  В  тех случаях,  когда эксплуатант принимаетболее ограничительные требования,  чем  требования,  предусмотренные  вТехнических инструкциях, государству эксплуатанта следует предприниматьнеобходимые меры с целью обеспечить уведомление ИКАО о таких  расхожде-ниях эксплуатанта для их опубликования в Технических инструкциях.      2.6. Наземная перевозка      Рекомендация. Государствам следует предусмотреть обеспечение прие-ма опасных грузов, предполагаемых к перевозке по воздуху и подготовлен-ных  в соответствии с Техническими инструкциями ИКАО,  к наземной пере-возке на аэродромы или с аэродромов.                                 Глава 3                             Классификация      Классификация изделий  или  веществ  производится в соответствии сположениями Технических инструкций. Примечание. Развернутые определенияклассов опасных грузов содержатся в Технических инструкциях. Эти классыопределяют возможные виды опасности,  связанные  с  перевозкой  опасныхгрузов по воздуху, и рекомендованы Комитетом экспертов Организации Объ-единенных Наций по перевозке опасных грузов.                                 Глава 4          Ограничения при перевозке опасных грузов по воздуху      4.1. Опасные грузы, разрешенные к перевозке по воздуху      Перевозка опасных  грузов  по воздуху запрещается,  за исключениемслучаев,  которые оговариваются в данных Правилах и развернутых  техни-ческих требованиях и процедурах, изложенных в Технических инструкциях.      4.2. Опасные грузы, запрещенные к перевозке по воздуху при          отсутствии освобождения      Опасные грузы, приводимые ниже, запрещаются к перевозке на воздуш-ных судах при отсутствии освобождения заинтересованными государствами всоответствии с положениями п.2.1 или при отсутствии в положениях Техни-ческих инструкции указания о возможности их перевозки согласно разреше-нию, выданному государством отправления:     a) изделия  и  вещества,  указанные  в Технических инструкциях какзапрещенные к перевозке в обычных условиях, и     b) зараженные животные.      4.3. Опасные грузы, запрещенные к перевозке по воздуху при любых          обстоятельствах      Изделия и вещества,  которые конкретно названы в Технических  инс-трукциях  путем  указания  наименования  или общего описания в качествезапрещенных к перевозке по воздуху при любых обстоятельствах,  не пере-возятся на воздушных судах любого типа.                                 Глава 5                          Упаковывание груза      5.1. Общие требования      Опасные грузы упаковываются в соответствии с положениями настоящейглавы и правилами, предусмотренными в Технических инструкциях.      5.2. Упаковочные комплекты      5.2.1. Упаковочные  комплекты,  используемые  для  транспортировкиопасных грузов по воздуху,  представляют собой емкости хорошего качест-ва,  сконструированные и надежно закрытые таким образом, чтобы предотв-ратить утечку,  которая может быть вызвана в обычных условиях перевозкиизменениями температуры, влажности или давления, или вибрации.     5.2.2. Упаковочные комплекты соответствуют содержимому.  Упаковоч-ные комплекты,  находящиеся в непосредственном контакте с опасными гру-зами, обладают способностью противостоять любому химическому или друго-му воздействию таких грузов.     5.2.3. Упаковочные комплекты соответствуют техническим требованиямк материалам и конструкциям, указанным в Технических инструкциях.     5.2.4. Упаковочные комплекты проходят испытания в  соответствии  сположениями Технических инструкций.     5.2.5. Упаковочные комплекты,  предназначенные главным образом дляперевозки жидкостей,  обладают способностью выдерживать без утечки дав-ление, указанное в Технических инструкциях.     5.2.6. Внутренние упаковочные комплекты упаковываются,  защищаютсяи снабжаются прокладками таким образом,  чтобы предотвратить разлом илиутечку  и осуществлять контроль за их перемещением внутри внешнего упа-ковочного комплекта (комплектов) в обычных условиях перевозки по возду-ху. Прокладочные и абсорбирующие материалы не должны вступать в опасноевзаимодействие с содержимым упаковочных комплектов.     5.2.7. Ни  один  упаковочный  комплект не используется повторно дотех пор, пока он не прошел проверку, установившую, что в нем нет корро-зии или других повреждений.  В тех случаях,  когда упаковочный комплектиспользуется повторно, принимаются все необходимые меры для того, чтобыне допустить загрязнения нового содержимого.     5.2.8. Если пустые неочищенные упаковочные комплекты могут создатьопасность в силу характера их прежнего содержимого, они плотно закрыва-ются и обрабатываются, исходя из той опасности, которую они представля-ют.     5.2.9. На внешней стороне грузового места не  допускается  наличиеопасных веществ в количествах, могущих причинить вред.                                 Глава 6                    Нанесение маркировочных знаков      6.1. Знаки      Если это иначе не оговорено в Технических инструкциях, каждое мес-то с опасным грузом снабжается надлежащими маркировочными знаками в со-ответствии с положениями, изложенными в указанных Инструкциях.      6.2. Маркировка      6.2.1. Если это иначе не оговорено в Технических инструкциях, каж-дое место с опасными грузами маркируется с указанием надлежащего отгру-зочного наименования его содержимого и с  указанием  номера  по  спискуООН,  если он присвоен,  и любой другой маркировки,  которая может бытьуказана в этих Инструкциях.     6.2.2. Маркировка  с указанием технических требований на упаковоч-ных комплектах.  Если это иначе не оговорено в Технических инструкциях,каждый упаковочный комплект, изготовленный в соответствии с технически-ми требованиями,  содержащимися в Инструкциях, маркируется согласно со-ответствующим  положениям  указанных Инструкций,  и ни один упаковочныйкомплект не снабжается маркировкой с указанием  технических  требованийна  комплекте,  если  он не отвечает надлежащим требованиям к упаковке,содержащимся в указанных Инструкциях.      6.3. Использование языков при маркировке      Рекомендация. Помимо языков, требуемых государством отправления, идо  разработки и принятия более удобной формы обозначения для всеобщегоиспользования, маркировку, связанную с опасными грузами, следует произ-водить на английском языке.                                 Глава 7                     Обязанности грузоотправителя      7.1. Общие требования      Перед тем,  как предложить какое-либо грузовое место  или  внешнююупаковку с опасным грузом для перевозки по воздуху, отправитель убежда-ется в том, что эти опасные грузы не запрещены к перевозке по воздуху идолжным образом классифицированы, упакованы, маркированы, снабжены зна-ками и сопровождаются надлежащим образом оформленным  документом  пере-возки  опасных грузов,  как это указано в данных Правилах и Техническихинструкциях.      7.2. Документ перевозки опасных грузов      7.2.1. Если это иначе не оговорено в Технических инструкциях,  ли-цо, предлагающее опасные грузы к перевозке по воздуху, составляет, под-писывает и передает эксплуатанту документ перевозки опасных грузов, ко-торый содержит информацию, требуемую согласно указанным Инструкциям.     7.2.2. В перевозочном документе содержится подписанная  отправите-лем декларация,  свидетельствующая о том, что представленные им к пере-возке опасные грузы в полной мере и точно определены согласно их надле-жащим отгрузочным наименованиям и что они классифицированы,  упакованы,маркированы, снабжены знаками и находятся в должном состоянии для пере-возки по воздуху с соблюдением соответствующих правил.      7.3. Использование языков      Рекомендация. Помимо  языков,  которые может требовать государствоотправления и до разработки и принятия более удобной формы  обозначениядля всеобщего использования,  в документе перевозки опасных грузов сле-дует использовать английский язык.                                 Глава 8                       Обязанности эксплуатанта      8.1. Принятие груза к перевозке      Эксплуатант не принимает опасные грузы к перевозке по воздуху:     a) если опасные грузы не сопровождаются заполненным документом пе-ревозки опасных грузов, за исключением тех случаев, когда в Техническихинструкциях указано, что наличие такого документа не требуется; и     b) до тех пор, пока он не проверит грузовое место, внешнюю упаков-ку или грузовой контейнер с опасными грузами в соответствии с  порядкомприемки, описанным в Технических инструкциях.     Примечание 1. См. главу 12 о представлении отчетов о происшествияхи инцидентах, связанных с опасными грузами.     Примечание 2.  Специальные положения, относящиеся к принятию внеш-них упаковок, содержатся в Технических инструкциях.      8.2. Приемо-контрольный перечень      Эксплуатант составляет  и пользуется приемо-контрольным перечнем сцелью обеспечения соблюдения положений п.8.1.      8.3. Погрузка и размещение      Погрузка на воздушные суда упаковок и внешних упаковок, содержащихопасные грузы,  а также грузовых контейнеров,  содержащих радиоактивныематериалы,  и их размещение осуществляется в соответствии с положениямиТехнических инструкций.      8.4. Проверка на выявление повреждений или утечки      8.4.1. Грузовые  места  и  внешние упаковки с опасными грузами,  атакже грузовые контейнеры,  содержащие радиоактивные вещества, проверя-ются  на выявление признаков утечки или повреждения до погрузки на воз-душные суда или в средство пакетирования грузов.  Протекающие и повреж-денные грузовые места, внешние упаковки или грузовые контейнеры не гру-зятся на воздушное судно.     8.4.2. Средство пакетирования грузов не грузится на воздушное суд-но,  если не проведена его проверка,  устанавливающая отсутствие утечкиили повреждения находящихся в нем опасных грузов.     8.4.3. Если оказывается,  что какое-либо место с  опасным  грузом,погруженное на воздушное судно,  повреждено или имеет утечку,  Эксплуа-тант снимает такое место с воздушного судна или принимает меры к  тому,чтобы  это место было снято соответствующим полномочным органом или ор-ганизацией, после чего обеспечивает надлежащее состояние остальной час-ти  грузовой отправки для перевозки по воздуху и защиту других грузовыхмест от загрязнения.     8.4.4. Грузовые  места  или  внешние упаковки с опасными грузами игрузовые контейнеры,  содержащие радиоактивные вещества, проверяются навыявление признаков повреждений или утечки при их выгрузке с воздушногосудна или из средства пакетирования грузов.  При обнаружении  признаковповреждений  или  утечки производится проверка зоны,  в которой опасныегрузы или средства пакетирования грузов размещались на борту воздушногосудна, в целях выявления повреждений или загрязнения.      8.5. Ограничения при погрузке в пассажирский салон или кабину          экипажа      Опасные грузы не перевозятся в салоне  воздушного  судна,  занятомпассажирами, или в кабине экипажа воздушного судна, за исключением обс-тоятельств, предусмотренных положениями Технических инструкций.      8.6. Устранение загрязнения      8.6.1. Любое опасное загрязнение,  найденное на  борту  воздушногосудна  в  результате утечки или повреждения опасных грузов,  незамедли-тельно устраняется.     8.6.2. Воздушное  судно,  загрязненное  радиоактивными веществами,немедленно снимается с эксплуатации и не возвращается в эксплуатацию дотех  пор,  пока уровень радиации на любой доступной поверхности или не-фиксированное загрязнение не будет ниже значений, указанных в Техничес-ких инструкциях.      8.7. Безопасные расстояния и отдельное размещение      8.7.1. Места с опасными грузами,  которые могут вступать в опасноевзаимодействие друг с другом,  не размещаются на воздушном судне  рядомили  в  таком  положении,  которое может привести к их взаимодействию вслучае утечки.     8.7.2. Грузовые  места с токсическими или инфекционными веществамиразмещаются на воздушном судне в соответствии с положениями Техническихинструкций.     8.7.3. Грузовые места с радиоактивными веществами хранятся на воз-душном  судне  таким образом,  чтобы они размещались отдельно от людей,животных или непроявленной фотопленки согласно  положениям  Техническихинструкций.      8.8. Крепление грузовых партий опасных грузов      Когда опасные грузы в соответствии с содержащимися в настоящем до-кументе положениями погружены на  борт  воздушного  судна,  эксплуатантобеспечивает защиту опасных грузов от повреждений.  Он крепит эти грузывнутри воздушного судна таким образом,  чтобы исключить  какое-либо  ихперемещение  в  полете,  которое  может  изменить расположение грузовыхмест.  Грузовые места с радиоактивными веществами крепятся таким  обра-зом,  чтобы на протяжении всего времени перевозки обеспечивалось соблю-дение требований п.8.7.3 о безопасных расстояниях.      8.9. Погрузка на грузовые воздушные суда      Если это иначе не оговорено в  Технических  инструкциях,  места  сопасным грузом, снабженные знаком "только на грузовом воздушном судне",грузятся таким образом, что член экипажа или другое уполномоченное лицоимеет возможность осматривать,  обрабатывать и, если позволяют размер ивес, отделять такие места от других грузов в полете.                                 Глава 9                       Предоставление информации      9.1. Информация командиру воздушного судна      Перед вылетом воздушного судна,  на борту которого должны  перево-зиться  опасные грузы,  эксплуатант по возможности раньше предоставляеткомандиру воздушного судна письменную информацию,  как это оговорено  вТехнических инструкциях.      9.2. Информация и указания членам летного экипажа      Эксплуатант в своем руководстве по производству полетов предостав-ляет летному экипажу  информацию,  позволяющую  выполнять  обязанности,связанные  с  перевозкой  опасных  грузов,  и дает указания в отношениидействий, которые необходимо предпринять в случае возникновения при пе-ревозке опасных грузов аварийной обстановки.      9.3. Информация пассажирам      Каждое Договаривающееся  государство  обеспечивает  предоставлениеинформации пассажирам таким образом, чтобы пассажиры были предупрежденыо  тех  видах  опасных грузов,  которые им не разрешается перевозить наборту воздушного судна,  как это предусмотрено в Технических инструкци-ях.      9.4. Информация другим лицам      Эксплуатанты, грузоотправители и другие организации, имеющие отно-шение к перевозке опасных грузов по воздуху,  предоставляют своему пер-соналу информацию, позволяющую выполнять обязанности, связанные с пере-возкой опасных грузов,  и дают указания в отношении  действий,  которыенеобходимо  предпринять  в  случае  возникновения при перевозке опасныхгрузов аварийной обстановки.      9.5. Информация, предоставляемая командиром воздушного судна          администрации аэропорта      В случае возникновения аварийной ситуации во время полета,  коман-дир воздушного судна, как только ему позволяет обстановка, сообщает со-ответствующему органу обслуживания воздушного движения для передачи ад-министрации аэропорта о всех опасных грузах на борту воздушного  судна,как это предусматривается в Технических инструкциях.      9.6. Информация, предоставляемая в случае авиационного          происшествия или инцидента      9.6.1. В случае происшествия серьезного инцидента с воздушным суд-ном, на котором в качестве авиагруза перевозятся опасные грузы, эксплу-атант данного воздушного судна незамедлительно передает аварийным служ-бам,  задействованным  в связи с этим происшествием или серьезным инци-дентом,  сведения об опасных грузах на борту, содержащиеся в письменнойинформации,  предоставленной  командиру  воздушного судна.  Кроме того,эксплуатант по возможности незамедлительно передает такие сведения  со-ответствующим  полномочным органам государства эксплуатанта и государс-тва, в котором имело место происшествие или серьезный инцидент.     9.6.2. В случае инцидента с воздушным судном, на котором в качест-ве авиагруза перевозятся опасные грузы,  эксплуатант данного воздушногосудна по запросу незамедлительно передает аварийным службам, задейство-ванным службам,  задействованным в связи с этим инцидентом, и соответс-твующему  полномочному  органу государства,  в котором имел место инци-дент,  сведения об опасных грузах на борту,  содержащиеся в  письменнойинформации, предоставленной командиру воздушного судна.                                Глава 10                    Составление программ подготовки      Программы подготовки по опасным грузам составляются и обновляются,как это предусмотрено в Технических инструкциях.                                Глава 11                           Соблюдение правил      11.1. Системы проверки      В целях обеспечения соблюдения своих  правил,  касающихся  опасныхгрузов,  каждое  Договаривающееся  государство  устанавливает процедурыпроверки, контроля и обеспечения их выполнения.     Примечание. В эти процедуры предусматривается включить положения опроверке документов, грузов и деятельности эксплуатантов, а также мето-дику расследования предположительных нарушений (см. п.11.3).      11.2. Сотрудничество между государствами      Рекомендация. Каждому Договаривающемуся государству следует вместес другими государствами принимать участие в совместных действиях,  свя-занных с нарушением правил перевозки опасных грузов, с целью устранениятаких нарушений.  Совместные действия могут включать в себя координациюпроведения  расследований  и принятия мер,  направленных на обеспечениесоблюдения правил;     обмен информацией о предыстории соблюдения правил регламентируемойстороной;  проведение совместных проверок и  взаимодействие  по  другимтехническим вопросам;  обмен техническим персоналом, а также проведениесовместных совещаний и конференций. Соответствующая информация, котороймогут обмениваться государства,  включает в себя оповещения, касающиесябезопасности полетов, бюллетени или информационные сообщения об опасныхгрузах; предлагаемые и предпринятые действия регламентирующего характе-ра; отчеты об инцидентах; документальные и другие показания, полученныев ходе расследования инцидентов; предлагаемые и окончательные документыо действиях, направленных на обеспечение соблюдения правил; и материалыознакомительного пропагандистского характера, предназначенные для широ-кого распространения.      11.3. Санкции      11.3.1. Каждое Договаривающееся государство принимает такие  меры,какие оно считает необходимыми для обеспечения соблюдения своих правил,касающихся опасных грузов, включая установление соответствующих санкцийза нарушения.     11.3.2. Рекомендация. Каждому Договаривающемуся государству следу-ет принимать соответствующие меры для обеспечения соблюдения своих пра-вил,  касающихся опасных грузов,  включая установление  соответствующихсанкций за их нарушение, когда от другого Договаривающегося государстваполучена информация о нарушении,  как, например, когда по прибытии пар-тии  опасных грузов в Договаривающееся государство обнаруживается,  чтоона не соответствует требованиям Технических инструкций, и данное госу-дарство сообщает об этом государству отправления.      11.4. Отправление опасных грузов по почте      Рекомендация. Каждому  Договаривающемуся государству следует уста-навливать процедуры в целях осуществления контроля за почтовыми отправ-лениями опасных грузов для перевозки по воздуху.                                Глава 12                Представление отчетов о происшествиях и               инцидентах, связанных с опасными грузами      12.1. В целях предотвращения повторения происшествий и инцидентов,связанных с опасными грузами, каждое Договаривающееся государство уста-навливает процедуры расследования и сбора информации о таких происходя-щих на их территории происшествиях и инцидентах, связанных с перевозкойопасных грузов,  осуществляемой из другого государства или в другое го-сударство.  По таким происшествиям и инцидентам представляются отчеты всоответствии с подробно изложенными положениями Технических инструкций.     12.2. Рекомендация. В целях предотвращения повторения происшествийи инцидентов,  связанных с опасными грузами,  каждому Договаривающемусягосударству следует устанавливать процедуры расследования и  сбора  ин-формации о таких происходящих на их территории происшествиях и инциден-тах,  помимо тех,  которые упомянуты в п.12.1. По таким происшествиям иинцидентам  следует представлять отчеты в соответствии с подробно изло-женными положениями Технических инструкций.                                                             Приложение 1                                                             к АПКР-18                               ИНСТРУКЦИЯ              о порядке действий в аварийной обстановке в            случае инцидентов, связанных с опасными грузами      1. Общие положения     2. Контрольные перечни     3. Таблица практических действий в аварийной обстановке                           1. Общие положения      1.1. Применимость      1.1.1. Все правила,  процедуры и инструкции, оговоренные в настоя-щей Инструкции,  лишь дополняют или детализируют таковые, которые могутбыть предусмотрены в применимых правилах и процедурах,  РПП  Авиакомпа-нии,  эксплуатационной или технической документации ВС, или другом инс-труктивном материале,  размещенном на ВС или его оборудовании,  и пред-назначенных для применения персоналом в аварийных и других ненормальныхситуациях, подобных тем, что оговорены в настоящей Инструкции.      1.2. Общие требования к взаимодействию членов экипажа      1.2.1. Каждый член экипажа по  возможности  полностью  информируетдругих членов экипажа о своих действиях и намерениях,  и, при необходи-мости, согласовывает свои действия с другими членами экипажа.      1.3. Общие меры предосторожности      1.3.1. Во всех случаях перед тем, как прикасаться к вызывающим по-дозрение  изделиям или веществам необходимо надевать огнезащитные рука-вицы/бытовые терморукавицы с надетыми поверх них полиэтиленовыми  паке-тами.      1.4. Особенности условий перевозки Опасных грузов в грузовом          отсеке под полом пассажирского салона      1.4.1. При перевозке Опасных грузов в грузовом  отсеке  под  поломпассажирского  салона  вероятность  быстрого  обнаружения факта просып-ки/утечки или другого нарушения требований перевозки Опасных грузов  изпассажирского  салона  или кабины экипажа,  значительно уменьшается,  аскорость ухудшения ситуации к  моменту  обнаружения  признаков  просып-ки/утечки или другого нарушения резко увеличивается.      1.5. Меры предосторожности при пожаре/дыме      1.5.1. Во всех случаях при ликвидации последствий инцидента,  свя-занного с наличием огня,  паров или дыма носить газонепроницаемые дыха-тельные приборы.     1.5.2. Во время пожара не следует  снижать  степень  вентиляции  сцелью содействия тушению пожара, поскольку недостаток кислорода во вре-мя пожара может вызвать удушье или оказать другое неблагоприятное  воз-действие  на  здоровье  или  создать угрозу безопасности жизни людей наборту без какого-либо значительного увеличения силы или размера пожара.     1.5.3. При  аварийных  ситуациях,  связанных с появлением дыма илилюбого загрязнения воздуха,  членам экипажа необходимо  эксплуатироватьсистему кондиционирования ВС на максимальную мощность, и таким образом,чтобы избегать повторную циркуляции загрязненного воздуха внутри ВС.     1.5.4. Уменьшение абсолютной высоты полета снизит скорость испаре-ния жидкостей и может сократить степень утечки, но может увеличить ско-рость  горения.  И наоборот,  повышение высоты может уменьшить скоростьгорения, но может увеличить скорость испарения или утечки.     1.5.5. Не  рекомендуется в условиях наличия дыма или токсичных вы-делений использование медицинских  масок  с  портативными  кислороднымибаллонами  или выпадающих масок системы снабжения пассажиров кислородомтак, как такие маски не являются газонепроницаемыми и через клапаны илиотверстия  этих  масок будут вдыхаться значительные количества дыма илитоксичных паров.  В этих условиях использование увлажненного  полотенцаили  куска  ткани  для закрывания рта и носа при дыхании является болееэффективным методом, включая по сравнению с использованием сухого поло-тенца или ткани.     1.5.6. На герметизированных ВС при наличии положительного перепададавления  между  давлением внутри ВС и за бортом во время использованиясистемы смыва отходов,  а также работающая система  вентиляции  туалетабудет удалять пары за борт,  что может не иметь место на негерметизиро-ванных ВС.      1.6. Меры предосторожности при использовании воды или водяных          огнетушителей при пожаре      1.6.1. Примечание:  Использование  воды  или водяных огнетушителейпри пожаре,  связанном с просыпкой/утечкой или наличии паров может уве-личить область просыпки/утечки или скорость парообразования.     1.6.2. При использовании воды или водяных огнетушителей  учитыватьвозможность повреждения электрооборудования в месте тушения пожара.     1.6.3. Водяной огнетушитель или воду можно использовать для охлаж-дения  упаковок  Опасных грузов и предотвращения повторного возгорания,при условии,  что пожар полностью ликвидирован и отсутствуют сомнения втом,  что  это  не приведет к другой опасности,  связанной с содержимымэтих упаковок.      1.7. Меры предосторожности при просыпке/утечке Опасных грузов      1.7.1. При уборке просыпанных или разлитых веществ соблюдать осто-рожность  с  тем,  чтобы избежать возникновения опасного взаимодействиямежду материалом, используемым для уборки, и Опасным грузом.     1.7.2. Если существует вероятность такой опасности:     Произвести уборку место просыпки/утечки и накрыть  полиэтиленовымипакетами;     - Если полиэтиленовые пакеты отсутствуют принять меры к тому, что-бы не допустить возникновения химической реакции между материалом,  ис-пользуемым для изоляции конкретного вещества, и самим веществом.      1.8. Меры предосторожности при угрозе взрыва или нарушении          целостности конструкции ВС      1.8.1. При  наличии нарушения целостности конструкции ВС или опас-ности взрыва по возможности поддерживать минимальный  перепад  давлениямежду давлением воздуха внутри ВС и за бортом.      1.9. Дополнительный аварийный комплект      1.9.1. Кроме  штатного бортового аварийно-спасательного оборудова-ния на борту во время перевозки Опасных грузов необходимо иметь  допол-нительный аварийный комплект, который включает, по меньшей мере, следу-ющее:     (1) Большие достаточно прочные полиэтиленовые мешки;     (2) Жгуты для завязки мешков; и     (3) Длинные резиновые перчатки.      1.10. Банки данных о химических веществах      1.10.1. При необходимости экипаж может получить необходимую инфор-мацию о химических веществах из соответствующих банков данных заинтере-сованных государств.  Такие банки, как правило, функционируют круглосу-точно.  Информацию о средствах связи с такими  банками  можно  найти  вмаршрутных справочных данных или других информационных бюллетенях Авиа-компании.                         2. Контрольные перечни      2.1. Контрольный перечень для летного экипажа      1. Включить табло:     - "Пристегнуть привязные ремни";     - "Не курить".      2. Сообщить органу ОВД об инциденте.      3. Если инцидент связан с Опасными грузами в пассажирском салоне:     - Действовать в соответствии с Контрольным перечнем  для  бортпро-водников;     - Согласовать свои действия с бортпроводниками.      4. Выполнить процедуры,  предусмотренные в РПП и/или РЛЭ  в  соот-ветствии с возникшей аварийной ситуацией на борту.      5. Определить:     - Опасный груз - источник инцидента;     - Надлежащее отгрузочное наименование;     - Номера по списку ООН;     - Кодовое  обозначение практических действий в аварийной обстанов-ке.     Для этого использовать:     (a) Бланк уведомления КВС; и/или     (b) Алфавитный или Порядковый перечень Опасных грузов.      6. Если данный Опасный груз не указан в Бланке уведомления КВС:     - Определить название или характер соответствующего вещества.      7. Действовать в соответствии с инструкциями в Таблице  практичес-ких действий в аварийной обстановке.      8. В случае пожара/дыма/паров или других опасных выделений:     - Определить их источник;     - Отключить максимально возможное количество источников и/или пот-ребителей электроэнергии в соответствии с РЛЭ;     - Не следует входить в грузовой отсек класса D,  расположенный подполом пассажирского салона во избежание проникновения дыма или  загряз-ненного воздуха в отсек ВС, где находятся члены экипажа или другой пер-сонал, и возможного ухудшения сложившейся ситуации.      9. Определить наиболее подходящий ближайший аэродром для посадки.      10. Если позволяет обстановка:     - Передать  органу  ОВД  следующую информацию об Опасных грузах наборту:     (1) Надлежащее отгрузочное наименование;     (2) Номер по списку ООН;     (3) Класс или категория опасности;     (4) Имеющиеся дополнительные виды опасности;     (5) Группа совместимости для Опасного груза класса 1;     (6) Количество грузовых мест;     (7) Размещение на борту ВС;     (8) Номер телефона,  по которому можно получить  экземпляр  Бланкауведомления КВС.      11. Приступить к выполнению посадки на выбранном аэродроме.      12. После посадки:     - Осуществить высадку или эвакуацию пассажиров и членов экипажа дооткрытия  любого их дверей грузовых отсеков ВС и до осуществления даль-нейших действий по ликвидации последствий инцидента с Опасными грузами;     - Уведомить  наземный  персонал/аварийно-спасательные службы о ха-рактере Опасного груза и месте его размещения на ВС;     - Как  можно  быстрее  вручить Бланк уведомления КВС представителюаварийно-спасательной службы и сообщить всю информацию об Опасных  гру-зах на борту;     - Двери грузовых отсеков следует открывать в присутствии  предста-вителя аварийно-спасательных служб;     - Сделать соответствующую запись в бортжурнале ВС, которая включа-ет, по меньшей мере, следующее:     (a) Место погрузки Опасных грузов на ВС;     (b) Место просыпки/утечки Опасных грузов;     (c) Любые другие места, оборудование или имущество на борту, кото-рые необходимо осмотреть в связи с данным инцидентом;     (d) Любую другую информацию,  которая может иметь отношение к дан-ному инциденту.      2.2. Контрольный перечень для бортпроводников      1. Немедленно сообщить КВС:     - Об инциденте;     - О всех предпринятых действиях и их результатах;     - О предпринимаемых действиях;     - Любую другую имеющую отношение к ситуации информацию.      2. Согласовать свои действия с члены летным экипажем.      3. Если в составе экипажа имеется только один бортпроводник:     - По согласованию с КВС привлечь пассажиров к устранению  инциден-та.      4. Выявить источник или причину инцидента.     - При необходимости обратиться к пассажирам, которые могут указатьобъект или место опасности и/или сообщить любую информацию, которая мо-жет иметь отношение к данному инциденту и быть  использована  в  даннойобстановке.      5. После обнаружения объекта или места опасности:     - Действовать в соответствии с инструкциями в Таблице практическихдействий в аварийной обстановке.      6. В случае пожара:     - Выполнить процедуры, предусмотренные РЛЭ ВС.      7. В случае просыпки/утечки:     - Подготовить  аварийный  комплект  или другие имеющиеся пригодныесредства или материалы такие как:     (a) огнезащитные рукавицы (бытовые терморукавицы);     (b) По крайней мере:     (1) Два больших полиэтиленовых мешка для мусорных урн; и     (2) Три полиэтиленовых пакета меньших размеров, а при отсутствии -гигиенические пакеты;     (c) ящики для бортового питания;     (d) полиэтиленовые пакеты;     (e) одеяла;     (f) полотенца;     (g) Бумажные салфетки,  газеты, или запас другой абсорбирующей бу-маги, или ткани, включая чехлы и подголовники для кресел;     (h) другое имущество ВС и любые имеющиеся на  борту  предметы  илиматериалы.      8. Надеть  резиновые перчатки и противодымную накидку или противо-дымную маску - портативный кислородный прибор.      9. При наличии дыма или паров, заполняющих пассажирский салон:     - Не предусматривать использование медицинских масок с портативны-ми кислородными баллонами или выпадающих масок системы снабжения пасса-жиров кислородом;     - При необходимости, снабдить их увлажненными полотенцами или кус-ками ткани и дать указание дышать через эти полотенца или куски ткани.      10. Если количество дыма или паров увеличивается:     - Немедленно переместить пассажиров из пораженной зоны.      11. Поместить Опасный груз, в полиэтиленовые мешки.      12. В случае просыпки известных или предположительно Опасных  гру-зов в порошкообразной форме:     - Не трогать никакие предметы или вещества в месте  просыпки/утеч-ки;     - Не использовать огнегасящий состав или воду;     - Закрыть  пораженное  место  мешками  из  полиэтилена или другогопластика и одеялами;     - Изолировать и/или исключить доступ пассажиров к данному месту.      13. По возможности выключить систему рециркуляции воздуха.      14. При наличии уверенности в том, что данный Опасный груз не соз-даст осложнений:     - Не убирать его.      15. При  отсутствии уверенности в том,  что данный Опасный груз несоздаст осложнений:     - Удалить следующим образом:     (а) При наличии аварийного комплекта:     - Подготовить два мешка, завернув их края и поставив на пол;     - Поместить Опасный груз в один мешок  таким  образом,  чтобы  егозакрывающее  устройство  или  место  утечки  из его упаковки находилосьсверху;     - Снять резиновые перчатки,  не прикасаясь к их зараженной поверх-ности и поместить их в другой мешок;     - Удалить воздух,  закрутить свободный конец и завязать первый ме-шок с такой тугостью,  чтобы обеспечить безопасность,  и сохранить воз-можность выравнивания давления и поместить его во второй мешок; и     - Завязать второй мешок аналогичным образом.     (Ь) При отсутствии аварийного комплекта:     - Поместить Опасный груз в полиэтиленовый мешок;     - Убедиться,  что емкость,  содержащая Опасные грузы,  находится ввертикальном положении или место утечки направлено вверх;     - Используя бумажные полотенца, газеты или другие подобные матери-алы,  обработать место просыпки/утечки, убедившись в том, что не возни-кает какой-либо реакции между материалом, используемым для обработки, иОпасными грузами;     - Поместить  использованные  полотенца и другие материалы в другойполиэтиленовый мешок;     - Положить  использовавшиеся для защиты рук перчатки и пакеты либов отдельный небольшой полиэтиленовый мешок, либо в мешок с использован-ными полотенцами;     - Если дополнительные мешки отсутствуют,  положить  использованныеполотенца, перчатки и другие использованные материалы в тот же мешок;     - Удалить воздух, закрутить свободный конец и завязать мешок с та-кой  тугостью,  чтобы обеспечить безопасность,  и сохранить возможностьвыравнивания давления.      16. Убрать полиэтиленовые мешки на временное хранение.      17. Если на борту имеется ящик для хранения продуктов  или  напит-ков:     - Освободить его от содержимого и поставить на пол дверцей вверх;     - Поместить  Опасный  груз и все использованные полотенца и другиематериалы в данный ящик и закрыть дверцу;     - Поместить ящики или мешки в кухне или туалете на полу или,  еслиесть возможность,  в контейнерах, имеющихся в этих помещениях, в верти-кальном и закрепленном неподвижно положении,  и так, чтобы это было какможно дальше от кабины экипажа и пассажиров и  корпуса  или  какой-либогерметичной  перегородки фюзеляжа,  а также не создавать препятствия вовремя высадки или эвакуации пассажиров с ВС;     - Дверь в туалет запереть снаружи.      18. При  перемещении  ящиков  или  мешков необходимо обеспечивать,чтобы:     - Дверца ящиков находились сверху;     - Емкость в ящике или мешке,  содержащая Опасные грузы, находиласьв вертикальном положении, или место утечки находилось сверху.      19. При обращении с загрязненным имуществом ВС:     - Применять правила и процедуры, касающиеся Опасных грузов.      20. Загрязненное имущество:     - Снять  и  поместить  во вкладыш для большого мусорного ящика илидругой полиэтиленовый мешок вместе с любыми другими пакетами,  которымиони были первоначально закрыты.      21. Накрыть место просыпки/утечки.     Для этого использовать:     - Мешки для мусора;     - Полиэтиленовые мешки/пакеты;     - Вывернутые  наизнанку гигиенические пакеты таким образом,  чтобыих пластиковая часть закрывала зону просыпки/утечки;     - Покрытые пластиком карточки с инструкциями о действиях в аварий-ной обстановке;     - Другое имущество ВС или имеющиеся на борту материалы.      22. По возможности загрязненное имущество:     - Положить во вкладыш для большого мусорного ящика или другой  по-лиэтиленовый мешок; и     - Хранить либо в туалете, либо на кухне, расположенных в той частиВС,  которая  обеспечивает  наибольшее  удаление от пассажиров и членовэкипажа.      23. Если загрязненное имущество не  представляется  возможным  уб-рать:     - Накрыть такое имущество вкладышем для большого  мусорного  ящикаили  полиэтиленовыми  пакетами  или другим имуществом или имеющимися наборту материалами.      24. Осуществлять наблюдение за убранными для хранения/загрязненнымимуществом или Опасными грузами.      25. После посадки:     (а) Уведомить наземный персонал об инциденте с Опасным  грузом,  исообщить о:     - Месте размещения Опасного груза;     - Любой имеющейся информации в отношении данного Опасного груза.     (b) Сделать соответствующую запись в бортжурнале ВС  или  оформитьсоответствующий  отчет об инциденте по установленной форме с указанием,по меньшей мере, следующего:     - Место погрузки Опасных грузов на ВС;     - Место просыпки/утечки Опасных грузов;     - Любые другие места, оборудование или имущество на борту, которыенеобходимо осмотреть в связи с данным инцидентом;      -Любую другую информацию, которая может иметь отношение к данномуинциденту.         3. Таблица практических действий в аварийной обстановке      3.1.1. Таблица практических  действий  членов  экипажа  и  кодовыеобозначения  этих  действий  для каждого конкретного Опасного груза привозникновении аварийной обстановки,  связанной с  Опасными  грузами  наборту, приведены в Таблицах 4-1, 4-2 и 4-3 соответственно.     3.1.2. При определении алфавитного порядка надлежащих  отгрузочныхнаименований не учитывают номера и термины н.у.к. альфа-, бета-, втор-,мета-, омега-, трет-, а-, б-, м-, Н-, н-, О-, о- и п-.     Примечания:     1. В тех случаях,  когда наименования состоят из нескольких  слов,они упорядочены по алфавиту как одно слово.     2. Если один и тот же номер по списку ООН используется в отношенииболее  чем  одного надлежащего отгрузочного наименования,  последние вовсех случаях отделяются наклонными линиями.     3. Те  Опасные  грузы,  которым  еще не присвоены номера по спискуООН, приводятся в начале перечня.                                                             Таблица 4-1              Практические действия в аварийной обстановке -----------------------------------------------------------------------|Но-| Характер   |       Опасность       |        Действия       |До- ||мер| основных   |-----------------------|-----------------------|пол-||пр-|последствий |   Для ВС  | Для людей | Просыпка/ |   Пожар   |ни- ||ак-|            |           |           |  утечка   |           |те- ||ти-|            |           |           |           |           |ль- ||че-|            |           |           |           |           |ная ||ск-|            |           |           |           |           |ин- ||ого|            |           |           |           |           |фор-||де-|            |           |           |           |           |ма- ||йс-|            |           |           |           |           |ция ||тв-|            |           |           |           |           |    ||ия |            |           |           |           |           |    ||---|------------|-----------|-----------|-----------|-----------|----||1  |Пожар и/или |Возможно   |В соответс-|Использо-  |Использо-  |    ||   |взрыв       |разрушение |твии с     |вать 100%  |вать       |    ||   |            |конструк-  |буквенным  |кислород;  |установлен-|    ||   |            |ции;       |обозначени-|Запретить  |ные        |    ||   |            |Возможная  |ем         |курение    |процедуры  |    ||   |            |внезапная  |практичес- |           |           |    ||   |            |разгерме-  |кого       |           |           |    ||   |            |тизация    |действия   |           |           |    ||---|------------|-----------|-----------|-----------|-----------|----||2  |Газ,        |Минималь-  |В соответ- |Использо-  |Использо-  |    ||   |невоспламе- |ная;       |ствии с    |вать 100%  |вать       |    ||   |няющийся    |Давление   |буквенным  |кислород;  |установлен-|    ||   |            |может      |обозначе-  |Установить |ные        |    ||   |            |создать    |нием       |и поддержи-|процедуры  |    ||   |            |угрозу при |практичес- |вать       |           |    ||   |            |пожаре;    |кого       |максималь- |           |    ||   |            |Возможная  |действия   |ный уровень|           |    ||   |            |внезапная  |           |вентиляции |           |    ||   |            |разгерме-  |           |для        |           |    ||   |            |тизация    |           |буквенных  |           |    ||   |            |           |           |обозначений|           |    ||   |            |           |           |"A", "i"   |           |    ||   |            |           |           |или "Р"    |           |    ||   |            |           |           |практичес- |           |    ||   |            |           |           |ких        |           |    ||   |            |           |           |действий   |           |    ||---|------------|-----------|-----------|-----------|-----------|----||3  |Легковоспла-|Пожар и/или|Повышение  |Использо-  |Использо-  |    ||   |меняющееся  |взрыв;     |температу- |вать 100%  |вать       |    ||   |жидкое или  |Возможная  |ры; а также|кислород;  |установлен-|    ||   |твердое     |внезапная  |В соответс-|Установить |ные        |    ||   |вещество;   |разгермети-|твии с     |и поддержи-|процедуры; |    ||   |Дым, пары   |зация      |буквенным  |вать       |Отключить  |    ||   |            |           |обозначени-|максималь- |ненужное   |    ||   |            |           |ем         |ный уровень|электрообо-|    ||   |            |           |практичес- |вентиляции;|рудование  |    ||   |            |           |кого       |Запретить  |при наличии|    ||   |            |           |действия   |курение;   |грузов с   |    ||   |            |           |           |Отключить  |буквенными |    ||   |            |           |           |ненужное   |обозначени-|    ||   |            |           |           |электрообо-|ями "F" или|    ||   |            |           |           |рудование  |"Н" практи-|    ||   |            |           |           |           |ческих     |    ||   |            |           |           |           |действий;  |    ||   |            |           |           |           |Не исполь- |    ||   |            |           |           |           |зовать воду|    ||   |            |           |           |           |в отношении|    ||   |            |           |           |           |грузов с   |    ||   |            |           |           |           |буквенным  |    ||   |            |           |           |           |обозначени-|    ||   |            |           |           |           |ем "W"     |    ||   |            |           |           |           |практичес- |    ||   |            |           |           |           |кого       |    ||   |            |           |           |           |действия   |    ||---|------------|-----------|-----------|-----------|-----------|----||4  |Самовозгора-|Пожар и/или|Повышение  |Использо-  |Использо-  |    ||   |ющееся или  |взрыв;     |температу- |вать 100%  |вать       |    ||   |пирофорное  |Возможная  |ры; а также|кислород;  |установлен-|    ||   |вещество при|внезапная  |В соответс-|Установить |ные        |    ||   |соприкосно- |разгермети-|твии с     |и поддержи-|процедуры; |    ||   |вении в     |зация      |буквенным  |вать       |Не исполь- |    ||   |воздухе;    |           |обозначени-|максималь- |зовать воду|    ||   |Дым, пары   |           |ем         |ный уровень|в отношении|    ||   |            |           |практичес- |вентиляции |грузов с   |    ||   |            |           |кого       |           |буквенным  |    ||   |            |           |действия   |           |обозначени-|    ||   |            |           |           |           |ем "W"     |    ||   |            |           |           |           |практичес- |    ||   |            |           |           |           |кого       |    ||   |            |           |           |           |действия   |    ||---|------------|-----------|-----------|-----------|-----------|----||5  |Окислитель; |Пожар и/или|Раздражение|Использо-  |Использо-  |    ||   |Возгорание  |взрыв,     |слизистой  |вать 100%  |вать       |    ||   |других      |возможен   |оболочки   |кислород;  |установлен-|    ||   |веществ;    |ущерб от   |глаз и     |Установить |ные        |    ||   |Взрыв в     |коррозии;  |носоглотки;|и поддержи-|процедуры; |    ||   |условиях    |Возможная  |Поражение  |вать       |Не исполь- |    ||   |повышения   |внезапная  |кожи при   |максималь- |зовать воду|    ||   |температуры |разгермети-|контакте   |ный уровень|в отношении|    ||   |при пожаре  |зация      |           |вентиляции |грузов с   |    ||   |            |           |           |           |буквенным  |    ||   |            |           |           |           |обозначени-|    ||   |            |           |           |           |ем "W"     |    ||   |            |           |           |           |практичес- |    ||   |            |           |           |           |кого       |    ||   |            |           |           |           |действия   |    ||---|------------|-----------|-----------|-----------|-----------|----||6  |Токсическое |Загрязнение|Сильная ин-|Использо-  |Использо-  |    ||   |вещество    |токсическим|токсикация,|вать 100%  |вать       |    ||   |            |жидким или |последствия|кислород;  |установлен-|    ||   |            |твердым    |которой    |Установить |ные        |    ||   |            |веществом; |могут      |и поддержи-|процедуры; |    ||   |            |Возможная  |проявиться |вать       |Отключить  |    ||   |            |внезапная  |позже;     |максималь- |ненужное   |    ||   |            |разгермети-|Может      |ный уровень|электрообо-|    ||   |            |зация      |вызвать    |вентиляции;|рудование  |    ||   |            |           |смертельный|Не         |при наличии|    ||   |            |           |исход при  |прикасаться|грузов с   |    ||   |            |           |вдыхании,  |без        |буквенными |    ||   |            |           |попадании в|перчаток   |обозначени-|    ||   |            |           |пищевой    |           |ями "F" или|    ||   |            |           |тракт или  |           |"Н" практи-|    ||   |            |           |поглощении |           |ческих     |    ||   |            |           |кожей      |           |действий;  |    ||   |            |           |           |           |Не исполь- |    ||   |            |           |           |           |зовать воду|    ||   |            |           |           |           |в отношении|    ||   |            |           |           |           |грузов с   |    ||   |            |           |           |           |буквенным  |    ||   |            |           |           |           |обозначени-|    ||   |            |           |           |           |ем "W"     |    ||   |            |           |           |           |практичес- |    ||   |            |           |           |           |кого       |    ||   |            |           |           |           |действия   |    ||---|------------|-----------|-----------|-----------|-----------|----||7  |Радиоактив- |Загрязнение|Возможное  |Не         |Использо-  |    ||   |ное         |просыпан-  |облучение и|передвигать|вать       |    ||   |излучение от|ным/проли- |заражение  |упаковки;  |установлен-|    ||   |поврежденных|тым        |           |Избегать   |ные        |    ||   |или неэкра- |радиоактив-|           |контакта   |процедуры; |    ||   |нированных  |ным        |           |           |Вызвать    |    ||   |упаковок    |веществом  |           |           |представи- |    ||   |            |           |           |           |теля       |    ||   |            |           |           |           |компетент- |    ||   |            |           |           |           |ного органа|    ||   |            |           |           |           |или соот-  |    ||   |            |           |           |           |ветствующим|    ||   |            |           |           |           |образом    |    ||   |            |           |           |           |подготов-  |    ||   |            |           |           |           |ленного и  |    ||   |            |           |           |           |допущенного|    ||   |            |           |           |           |к работе с |    ||   |            |           |           |           |радиоактив-|    ||   |            |           |           |           |ными       |    ||   |            |           |           |           |изделиями и|    ||   |            |           |           |           |материалами|    ||   |            |           |           |           |специалиста|    ||   |            |           |           |           |для        |    ||   |            |           |           |           |выполнения |    ||   |            |           |           |           |соответс-  |    ||   |            |           |           |           |твующих    |    ||   |            |           |           |           |процедур   |    ||   |            |           |           |           |при        |    ||   |            |           |           |           |инциденте  |    ||---|------------|-----------|-----------|-----------|-----------|----||8  |Коррозийное |Возможный  |Раздражение|Использо-  |Использо-  |    ||   |вещество    |ущерб от   |слизистой  |вать 100%  |вать       |    ||   |            |коррозии;  |оболочки   |кислород;  |установлен-|    ||   |            |Возможная  |глаз и     |Установить |ные        |    ||   |            |внезапная  |носоглотки;|и поддержи-|процедуры; |    ||   |            |разгермети-|Пары       |вать       |Отключить  |    ||   |            |зация      |вызывают   |максималь- |ненужное   |    ||   |            |           |увечья при |ный уровень|электрообо-|    ||   |            |           |вдыхании   |вентиляции;|рудование  |    ||   |            |           |или        |Не         |при наличии|    ||   |            |           |контакте с |прикасаться|грузов с   |    ||   |            |           |кожей;     |без        |буквенными |    ||   |            |           |Повреждение|перчаток   |обозначени-|    ||   |            |           |кожи при   |           |ями "F" или|    ||   |            |           |контакте   |           |"Н" практи-|    ||   |            |           |           |           |ческих     |    ||   |            |           |           |           |действий;  |    ||   |            |           |           |           |Не исполь- |    ||   |            |           |           |           |зовать воду|    ||   |            |           |           |           |в отношении|    ||   |            |           |           |           |грузов с   |    ||   |            |           |           |           |буквенным  |    ||   |            |           |           |           |обозначени-|    ||   |            |           |           |           |ем "W"     |    ||   |            |           |           |           |практичес- |    ||   |            |           |           |           |кого       |    ||   |            |           |           |           |действия   |    ||---|------------|-----------|-----------|-----------|-----------|----||9  |Нет         |В соответс-|В соответс-|Использо-  |Использо-  |Нет ||   |            |твии с     |твии с     |вать 100%  |вать       |    ||   |            |буквенным  |буквенным  |кислород;  |установлен-|    ||   |            |обозначени-|обозначени-|Установить |ные        |    ||   |            |ем         |ем         |и поддержи-|процедуры; |    ||   |            |(обозначе- |практичес- |вать       |Не исполь- |    ||   |            |ниями)     |кого       |максималь- |зовать воду|    ||   |            |практичес- |действия   |ный уровень|в отношении|    ||   |            |кого       |           |вентиляции |грузов с   |    ||   |            |действия   |           |для        |буквенным  |    ||   |            |           |           |буквенных  |обозначени-|    ||   |            |           |           |обозначений|ем "W"     |    ||   |            |           |           |"А" практи-|практичес- |    ||   |            |           |           |ческого    |кого       |    ||   |            |           |           |действия   |действия   |    ||---|------------|-----------|-----------|-----------|-----------|----||10 |Газ,        |Пожар и/или|Повышение  |Использо-  |Использо-  |    ||   |легковоспла-|взрыв;     |температу- |вать 100%  |вать       |    ||   |меняющийся; |Возможная  |ры; а также|кислород;  |установлен-|    ||   |Дым, пары;  |внезапная  |В соответс-|Установить |ные        |    ||   |Значительная|разгермети-|твии с     |и поддержи-|процедуры  |    ||   |опасность   |зация      |буквенным  |вать       |           |    ||   |возгорания  |           |обозначени-|максималь- |           |    ||   |при наличии |           |ем         |ный уровень|           |    ||   |любого      |           |практичес- |вентиляции;|           |    ||   |источника   |           |кого       |Запретить  |           |    ||   |горения/    |           |действия   |курение;   |           |    ||   |искры       |           |           |Отключить  |           |    ||   |            |           |           |ненужное   |           |    ||   |            |           |           |электрообо-|           |    ||   |            |           |           |рудование  |           |    |----------------------------------------------------------------------- -----------------------------------------------------------------------|  Буквенное  |  Дополнительная    |  Буквенное  |    Дополнительная  || обозначение |     опасность      | обозначение |      опасность     ||практического|                    |практического|                    ||  действия   |                    |  действия   |                    ||-------------|--------------------|-------------|--------------------||А            |Анестезирующее      |М            |Намагниченный       ||             |вещество            |             |материал            ||-------------|--------------------|-------------|--------------------||С            |Коррозийное вещество|N            |Вредное вещество    ||-------------|--------------------|-------------|--------------------||Е            |Взрывчатое вещество |Р            |Токсическое вещество||             |                    |             |(то же самое, что и ||             |                    |             |яд)                 ||-------------|--------------------|-------------|--------------------||F            |Воспламеняющее      |S            |Самовозгорающееся   ||             |вещество            |             |или пирофорное      ||             |                    |             |вещество            ||-------------|--------------------|-------------|--------------------||Н            |Легковоспламеняюще- |W            |При соприкосновении ||             |еся вещество        |             |с водой выделяет    ||             |                    |             |ядовитый или легко- ||             |                    |             |воспламеняющийся газ||-------------|--------------------|-------------|--------------------||i            |Раздражающее/       |X            |Окисляющее вещество ||             |слезоточивое        |             |                    ||             |вещество            |             |                    ||-------------|--------------------|-------------|--------------------||L            |Прочие виды         |Y            |в зависимости от    ||             |опасности           |             |типа инфекционного  ||             |незначительны или   |             |вещества            ||             |отсутствуют         |             |соответствующий     ||             |                    |             |национальный        ||             |                    |             |полномочный орган   ||             |                    |             |может потребовать   ||             |                    |             |подвергать отдельных||             |                    |             |лиц, животных, груз ||             |                    |             |и воздушное судно   ||             |                    |             |карантину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zt-2xdcktt9kerkddfd">
      <w:r>
        <w:rPr>
          <w:rFonts w:ascii="Arial" w:cs="Arial" w:eastAsia="Arial" w:hAnsi="Arial"/>
          <w:color w:val="132D3F"/>
          <w:sz w:val="16"/>
          <w:szCs w:val="16"/>
          <w:u w:val="single"/>
        </w:rPr>
        <w:t xml:space="preserve">dalil.kg/document/300848</w:t>
      </w:r>
    </w:hyperlink>
  </w:p>
  <w:p>
    <w:pPr>
      <w:spacing w:after="0" w:before="40"/>
      <w:jc w:val="center"/>
    </w:pPr>
    <w:hyperlink w:history="1" r:id="rIdssjczrcumudp5_jaujd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p93fg3xg3galw5sq6zc" Type="http://schemas.openxmlformats.org/officeDocument/2006/relationships/hyperlink" Target="https://dalil.kg/document/202591" TargetMode="External"/><Relationship Id="rIdeshadqzqetbf7eooxld8d" Type="http://schemas.openxmlformats.org/officeDocument/2006/relationships/hyperlink" Target="https://dalil.kg/document/3008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zt-2xdcktt9kerkddfd" Type="http://schemas.openxmlformats.org/officeDocument/2006/relationships/hyperlink" Target="https://dalil.kg/document/300848" TargetMode="External"/><Relationship Id="rIdssjczrcumudp5_jaujd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2026-09-24T21:49:51.412Z</dcterms:created>
  <dcterms:modified xsi:type="dcterms:W3CDTF">2026-09-24T21:49:51.412Z</dcterms:modified>
</cp:coreProperties>
</file>

<file path=docProps/custom.xml><?xml version="1.0" encoding="utf-8"?>
<Properties xmlns="http://schemas.openxmlformats.org/officeDocument/2006/custom-properties" xmlns:vt="http://schemas.openxmlformats.org/officeDocument/2006/docPropsVTypes"/>
</file>