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    в соответствии со статьей 36 </w:t>
      </w:r>
      <w:hyperlink w:history="1" r:id="rIdm3n54tjj8owe2khemvg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Республики13 октября 2008 года. Регистрационный номер 126-08 г.Бишкекот 18 сентября 2008 года № 62          ПРИКАЗ ГОСУДАРСТВЕННОГО АГЕНТСТВА ПО ГОСУДАРСТВЕННЫМ          ЗАКУПКАМ И МАТЕРИАЛЬНЫМ РЕЗЕРВАМ ПРИ ПРАВИТЕЛЬСТВЕ                         КЫРГЫЗСКОЙ РЕСПУБЛИКИ               О внесении изменений и дополнений в приказ              Государственной комиссии при Правительстве           Кыргызской Республики по государственным закупкам          и материальным резервам от 13 января 2005 года № 7          "Об утверждении Положения "Об Отделе и о Тендерной         комиссии", Образцов "Объявления о проведении торгов"          и "Объявления о произведенном выборе на закупку" и            "Перечень сведений, предоставляемых закупающими         организациями в уполномоченный Государственный орган                     по государственным закупкам"      Во исполнение  </w:t>
      </w:r>
      <w:hyperlink w:history="1" r:id="rId_wahfdbq_k4akfehbed_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28 июля 2008 года №172 "О внесении изменений и дополнений в </w:t>
      </w:r>
      <w:hyperlink w:history="1" r:id="rIdmmrayywdichvmcll3jx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закупках", приказываю:     1. Утвердить прилагаемые </w:t>
      </w:r>
      <w:hyperlink w:history="1" r:id="rIdahbh7m7svuu34ltoyad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 и дополнения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в  </w:t>
      </w:r>
      <w:hyperlink w:history="1" r:id="rIdxesvk90huxsaltyz191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"Об Отделе  и о Тендерной комиссии",  утвержденное </w:t>
      </w:r>
      <w:hyperlink w:history="1" r:id="rIdsv5ehg9q_3yzbpb_ody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комиссии при Правительстве Кыргызской Республики по государственным закупкам и материальным резервам от 13 января 2005 года № 7 "Об утверждении Положения "Об Отделе и о Тендерной комиссии",  Образцов </w:t>
      </w:r>
      <w:hyperlink w:history="1" r:id="rIdywjvm_sdjbpdqyvwqnw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"Объявления о проведении торгов"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h5zaurpvba35zlswet8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"Объявления о произведенном выборе на закупку"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jfmlxck4pljoxmptmlo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"Перечень сведений, предоставляемых закупающими организациями в уполномоченный  Государственный орган по государственным закупкам"</w:t>
        </w:r>
      </w:hyperlink>
      <w:r>
        <w:rPr>
          <w:rFonts w:ascii="Arial" w:cs="Arial" w:eastAsia="Arial" w:hAnsi="Arial"/>
          <w:sz w:val="24"/>
          <w:szCs w:val="24"/>
        </w:rPr>
        <w:t xml:space="preserve"> (зарегистрировано в Министерстве юстиции Кыргызской  Республики  03.02.2005  г.,регистрационный номер 15-05).     2. Направить настоящий приказ на государственную регистрацию в Ми-нистерство юстиции Кыргызской Республики.     3. Настоящий приказ вступает в силу после государственной  регист-рации  в Министерстве юстиции Кыргызской Республики и последующего офи-циального опубликования в приложении к газете "Эркин-Тоо" и в Бюллетенегосударственных закупок.     4. Уведомить Министерство юстиции Кыргызской Республики об  офици-альном опубликовании настоящего приказа.     5. Контроль за исполнением настоящего Приказа возложить на началь-ника управления государственных закупок Н.Байботоева.      Директор Государственного агентства     по государственным закупкам и     материальным резервам при Правительстве     Кыргызской Республики                             П.Рахманов            @1                                         Приложение                                           к приказу Государственного                                          агентства по государственным                                             закупкам и материальным                                           резервам при Правительстве                                              Кыргызской Республики                                          от 18 сентября 2008 года № 62                         ИЗМЕНЕНИЯ И ДОПОЛНЕНИЯ            в Положение "Об Отделе и о Тендерной комиссии"      Внести в </w:t>
      </w:r>
      <w:hyperlink w:history="1" r:id="rIdvicw3uea6nliy74qrjc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"Об Отделе и о Тендерной комиссии",  утвержденное </w:t>
      </w:r>
      <w:hyperlink w:history="1" r:id="rIdow6x5k4lzlgxkiw24h5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комиссии при Правительстве Кыргызской Республики по государственным закупкам и материальным резервам от 13 января 2005 года № 7 "Об утверждении Положения "Об Отделе и о Тендерной комиссии", Образцов </w:t>
      </w:r>
      <w:hyperlink w:history="1" r:id="rIdp8v4xrjvxy6pqxenbuw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"Объявления о проведении торгов"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pqf9knbel-_dev62wxe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"Объявления о произведенном выборе на закупку"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liwikcp7whwa6nvjjxr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"Перечень сведений, предоставляемых закупающими организациями в уполномоченный Государственный орган по государственным закупкам"</w:t>
        </w:r>
      </w:hyperlink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bsqe5emmcgfuxp36xs6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dalil.kg/document/300940</w:t>
      </w:r>
    </w:hyperlink>
  </w:p>
  <w:p>
    <w:pPr>
      <w:spacing w:after="0" w:before="40"/>
      <w:jc w:val="center"/>
    </w:pPr>
    <w:hyperlink w:history="1" r:id="rIdlt8ptd7kpufcero5nrn-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3n54tjj8owe2khemvgvk" Type="http://schemas.openxmlformats.org/officeDocument/2006/relationships/hyperlink" Target="https://dalil.kg/document/202591" TargetMode="External"/><Relationship Id="rId_wahfdbq_k4akfehbed_v" Type="http://schemas.openxmlformats.org/officeDocument/2006/relationships/hyperlink" Target="https://dalil.kg/document/202383" TargetMode="External"/><Relationship Id="rIdmmrayywdichvmcll3jxr9" Type="http://schemas.openxmlformats.org/officeDocument/2006/relationships/hyperlink" Target="https://dalil.kg/document/1455" TargetMode="External"/><Relationship Id="rIdahbh7m7svuu34ltoyadle" Type="http://schemas.openxmlformats.org/officeDocument/2006/relationships/hyperlink" Target="https://dalil.kg/document/300940#1" TargetMode="External"/><Relationship Id="rIdxesvk90huxsaltyz191qn" Type="http://schemas.openxmlformats.org/officeDocument/2006/relationships/hyperlink" Target="https://dalil.kg/document/31122" TargetMode="External"/><Relationship Id="rIdsv5ehg9q_3yzbpb_odycb" Type="http://schemas.openxmlformats.org/officeDocument/2006/relationships/hyperlink" Target="https://dalil.kg/document/31101" TargetMode="External"/><Relationship Id="rIdywjvm_sdjbpdqyvwqnwet" Type="http://schemas.openxmlformats.org/officeDocument/2006/relationships/hyperlink" Target="https://dalil.kg/document/31101#1" TargetMode="External"/><Relationship Id="rIdh5zaurpvba35zlswet8yc" Type="http://schemas.openxmlformats.org/officeDocument/2006/relationships/hyperlink" Target="https://dalil.kg/document/31101#2" TargetMode="External"/><Relationship Id="rIdjfmlxck4pljoxmptmlopj" Type="http://schemas.openxmlformats.org/officeDocument/2006/relationships/hyperlink" Target="https://dalil.kg/document/31101#3" TargetMode="External"/><Relationship Id="rIdvicw3uea6nliy74qrjcxp" Type="http://schemas.openxmlformats.org/officeDocument/2006/relationships/hyperlink" Target="https://dalil.kg/document/31122" TargetMode="External"/><Relationship Id="rIdow6x5k4lzlgxkiw24h5pv" Type="http://schemas.openxmlformats.org/officeDocument/2006/relationships/hyperlink" Target="https://dalil.kg/document/31101" TargetMode="External"/><Relationship Id="rIdp8v4xrjvxy6pqxenbuwse" Type="http://schemas.openxmlformats.org/officeDocument/2006/relationships/hyperlink" Target="https://dalil.kg/document/31101#1" TargetMode="External"/><Relationship Id="rIdpqf9knbel-_dev62wxer_" Type="http://schemas.openxmlformats.org/officeDocument/2006/relationships/hyperlink" Target="https://dalil.kg/document/31101#2" TargetMode="External"/><Relationship Id="rIdliwikcp7whwa6nvjjxrpz" Type="http://schemas.openxmlformats.org/officeDocument/2006/relationships/hyperlink" Target="https://dalil.kg/document/31101#3(&#1079;&#1072;&#1088;&#1077;&#1075;&#1080;&#1089;&#1090;&#1088;&#1080;&#1088;&#1086;&#1074;&#1072;&#1085;&#1086; &#1074; &#1052;&#1080;&#1085;&#1080;&#1089;&#1090;&#1077;&#1088;&#1089;&#1090;&#1074;&#1077; &#1102;&#1089;&#1090;&#1080;&#1094;&#1080;&#1080; &#1050;&#1099;&#1088;&#1075;&#1099;&#1079;&#1089;&#1082;&#1086;&#1081; &#1056;&#1077;&#1089;&#1087;&#1091;&#1073;&#1083;&#1080;&#1082;&#1080; 03.02.2005 &#1075;.,  &#1088;&#1077;&#1075;&#1080;&#1089;&#1090;&#1088;&#1072;&#1094;&#1080;&#1086;&#1085;&#1085;&#1099;&#1081; &#1085;&#1086;&#1084;&#1077;&#1088; 15-05),  &#1089;&#1083;&#1077;&#1076;&#1091;&#1102;&#1097;&#1080;&#1077; &#1080;&#1079;&#1084;&#1077;&#1085;&#1077;&#1085;&#1080;&#1103; &#1080; &#1076;&#1086;&#1087;&#1086;&#1083;&#1085;&#1077;&#1085;&#1080;&#1103;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bsqe5emmcgfuxp36xs6w" Type="http://schemas.openxmlformats.org/officeDocument/2006/relationships/hyperlink" Target="https://dalil.kg/document/300940" TargetMode="External"/><Relationship Id="rIdlt8ptd7kpufcero5nrn-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2026-10-04T04:38:15.672Z</dcterms:created>
  <dcterms:modified xsi:type="dcterms:W3CDTF">2026-10-04T04:38:15.672Z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