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sywa3zne6nuukqnwzo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Республики7 мая 2009 года. Регистрационный номер 51-09 г.Бишкекот 30 апреля 2009 года № 70                    ПРИКАЗ ГОСУДАРСТВЕННОГО АГЕНТСТВА              ПО РЕГИСТРАЦИИ ПРАВ НА НЕДВИЖИМОЕ ИМУЩЕСТВО                ПРИ ПРАВИТЕЛЬСТВЕ КЫРГЫЗСКОЙ РЕСПУБЛИКИ           Об утверждении Цен на работы, выполняемые местными         регистрационными органами Государственного агентства              по регистрации прав на недвижимое имущество                при Правительстве Кыргызской Республики                   (В редакции приказа Госрегистра КР                      от 17 июля 2009 года № 115)      1. Утвердить </w:t>
      </w:r>
      <w:hyperlink w:history="1" r:id="rIdg1tolakty4omiej1wafva">
        <w:r>
          <w:rPr>
            <w:rFonts w:ascii="Arial" w:cs="Arial" w:eastAsia="Arial" w:hAnsi="Arial"/>
            <w:color w:val="1D4ED8"/>
            <w:sz w:val="24"/>
            <w:szCs w:val="24"/>
            <w:u w:val="single"/>
          </w:rPr>
          <w:t xml:space="preserve">Цены</w:t>
        </w:r>
      </w:hyperlink>
      <w:r>
        <w:rPr>
          <w:rFonts w:ascii="Arial" w:cs="Arial" w:eastAsia="Arial" w:hAnsi="Arial"/>
          <w:sz w:val="24"/>
          <w:szCs w:val="24"/>
        </w:rPr>
        <w:t xml:space="preserve"> на работы, выполняемые местными регистрационными 
органами Государственного агентства по регистрации прав  на  недвижимое 
имущество при Правительстве Кыргызской Республики, согласованные приказом
 Государственного агентства по антимонопольной политике  и  развитию кон-
куренции при Правительстве Кыргызской Республики N 141 от 29.04.2009г.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последующего  офи-циального опубликования.     4. Уведомить Министерство юстиции Кыргызской Республики об  офици-альном опубликовании настоящего приказа.     5. Контроль  за  исполнением  настоящего  приказа   возложить   настатс-секретаря Шамканова К.К.      Директор Государственного агентства     по регистрации прав на недвижимое имущество     при Правительстве Кыргызской Республики           А.Жолдошов             Согласовано:                             Утверждаю:Директор Государственного агентства          Директор Государственного   по антимонопольной политике и             агентства по регистрации       развитию конкуренции                прав на недвижимое имущество         при Правительстве                       при Правительстве       Кыргызской Республики                   Кыргызской Республики        29 апреля 2009 года                                  А.Жолдошов                                             "___" __________ 2009 г.                        @1          ЦЕНЫ           на работы, выполняемые местными регистрационными              органами Госрегистра Кыргызской Республики      Раздел I.   Оформление землеустроительных дел и выдача                 правоудостоверяющих документов на земельный участок     Раздел II.  Техническое обследование единиц недвижимого имущества     Раздел III. Государственная регистрация прав на недвижимое                 имущество на основании договора отчуждения недвижимого                 имущества, не требующего обязательного нотариального                 удостоверения     Раздел IV.  Государственная регистрация прав и ограничений                 на недвижимое имущество     Раздел V.   Предоставление информации о недвижимости     Приложение. Порядок определения стоимости работ                                Раздел I              Оформление землеустроительных дел и выдача                    правоудостоверяющих документов                         на земельный участок      1. Выполнение землеустроительных работ при предоставлении        земельных участков под индивидуальные жилые дома                                                           Таблица № 1.1                                   Единица измерения - земельный участок-----------------------------------------------------------------------|NN |             Наименование работ               | Норма  |Цены, сом||п/п|                                              |времени,|         ||   |                                              |чел./час|         ||---|----------------------------------------------|--------|---------|| 1 |                    2                         |    3   |    4    ||---|----------------------------------------------|--------|---------||1  |Изучение графического, юридического и         |   1,5  |   59-70 ||   |архивного материала                           |        |         ||---|----------------------------------------------|--------|---------||2  |Изучение архивных материалов подземных        |   1,0  |   39-80 ||   |коммуникаций                                  |        |         ||---|----------------------------------------------|--------|---------||3  |Изучение инженерно-геологической              |   1,0  |   39-80 ||   |характеристики отводимого участка             |        |         ||---|----------------------------------------------|--------|---------||4  |Изучение красных линий на топографической     |   0,25 |    9-95 ||   |основе                                        |        |         ||---|----------------------------------------------|--------|---------||5  |Полевое обследование участка или участие      |   1,5  |   59-70 ||   |в комиссии по выбору участка с привлечением   |        |         ||   |специалистов                                  |        |         ||---|----------------------------------------------|--------|---------||6  |Подготовка графических материалов:            |        |         ||   |- изготовление одной ситуационной схемы;      |   0,5  |   19-90 ||   |- выкопировка из ПДП, генплана (1 масштаб);   |   0,5  |   19-90 ||   |- изготовление и оформление плана             |   1,5  |   59-70 ||   |  земельного участка;                         |        |         ||   |- предложения по границам предоставляемого    |   0,5  |   19-90 ||   |  участка                                     |        |         ||---|----------------------------------------------|--------|---------||7  |Согласование границ земельного участка        |   2,0  |   79-60 ||   |со смежными землепользователями               |        |         ||---|----------------------------------------------|--------|---------||8  |Подготовка заключения по существующему        |   1,5  |   59-70 ||   |состоянию земельного участка                  |        |         ||---|----------------------------------------------|--------|---------||9  |Подготовка проекта постановления              |   1,0  |   34,61 ||---|----------------------------------------------|--------|---------||10 |Согласование материала с соответствующими     |   3,0  |  119-40 ||   |службами                                      |        |         ||---|----------------------------------------------|--------|---------||11 |Оформление землеустроительного дела           |   0,4  |   15-92 ||---|----------------------------------------------|--------|---------||12 |Установление границ земельного участка в      |   1,5  |   59-70 ||   |натуре (на местности)                         |        |         |-----------------------------------------------------------------------     Примечание:     1. К полной стоимости выполненных работ применяются  коэффициенты:для областных центров - 1,1.     2. Установление границ производится при первоначальном  предостав-лении земельного участка или увеличении площади земельного участка.      2. Выполнение землеустроительных работ при предоставлении        земельных участков на территории городов и населенных пунктов,        кроме индивидуальных жилых домов                                                           Таблица № 2.1                                   Единица измерения - земельный участок-----------------------------------------------------------------------|NN |             Наименование работ               | Норма  |Цена, сом||п/п|                                              |времени,|         ||   |                                              |чел./час|         ||---|----------------------------------------------|--------|---------|| 1 |                    2                         |    3   |    4    ||---|----------------------------------------------|--------|---------||1  |Изучение материалов и документов,             |  0,5   |  19-90  ||   |представленных заказчиком                     |        |         ||---|----------------------------------------------|--------|---------||2  |Выявление номенклатуры архивных и             |  3,0   | 119-40  ||   |картографических материалов в депонированном  |        |         ||   |фонде управления и архитектуры (по одному     |        |         ||   |объекту)                                      |        |         ||---|----------------------------------------------|--------|---------||3  |Изучение юридических документов               |  1,0   |  39-80  ||---|----------------------------------------------|--------|---------||4  |Изучение планово-картографических материалов, |  2,0   |  79-60  ||   |технических и проектных документов            |        |         ||---|----------------------------------------------|--------|---------||5  |Изучение архивного материала (1 дело)         |  1,0   |  39-80  ||---|----------------------------------------------|--------|---------||6  |Оформление запроса и изучение архивного       |  2,0   |  79-60  ||   |материала органов архитектуры (1 дело)        |        |         ||---|----------------------------------------------|--------|---------||7  |Составление и оформление письма-ответа или    |  1,0   |  39-80  ||   |письма-запроса с перечнем запрашиваемых       |        |         ||   |документов                                    |        |         ||---|----------------------------------------------|--------|---------||8  |Изучение материалов по инженерным             |  1,5   |  59-70  ||   |коммуникациям                                 |        |         ||---|----------------------------------------------|--------|---------||9  |Изучение красных линий на топографической     |  0,5   |  19-90  ||   |основе (M1:500)                               |        |         ||---|----------------------------------------------|--------|---------||10 |Полевое обследование и предварительное        |  1,5   |  59-70  ||   |согласование месторасположения земельного     |        |         ||   |участка с заявителем                          |        |         ||---|----------------------------------------------|--------|---------||11 |Изучение инженерно-геологической              |  1,5   |  59-70  ||   |характеристики одного отводимого участка      |        |         ||---|----------------------------------------------|--------|---------||12 |Участие в комиссии по выбору земельного       |  1,0   |  39-80  ||   |участка, комиссионное обследование участка с  |        |         ||   |составлением акта обследования                |        |         ||---|----------------------------------------------|--------|---------||13 |Подготовка графических материалов:            |        |         ||   |- изготовление ситуационной схемы;            |  0,5   |  19-90  ||   |- выкопировка из ПДП, генплана (1 масштаб);   |  0,5   |  19-90  ||   |- изготовление схемы размежевания земель;     |  1,5   |  59-70  ||   |- оформление абриса земельного участка и      |  0,5   |  19-90  ||   |  расчетов;                                   |        |         ||   |- изготовление и оформление плана земельного  |  1,5   |  59-70  ||   |  участка;                                    |        |         ||   |- предложения по отводу участка;              |  0,5   |  19-90  ||   |- нанесение материалов дежурного плана на     |  2,0   |  79-60  ||   |  съемку М1:500;                              |        |         ||   |- расколлеровка чертежей (один земельный      |  0,5   |  19-90  ||   |  участок)                                    |        |         ||---|----------------------------------------------|--------|---------||14 |Согласование границ земельного участка со     |  1,2   |  47-76  ||   |смежными землепользователями (1 согласование) |        |         ||---|----------------------------------------------|--------|---------||15 |Подготовка заключения по существующему        |  2,0   |  79-60  ||   |состоянию земельного участка                  |        |         ||---|----------------------------------------------|--------|---------||16 |Описание строений и сооружений на земельном   |  0,5   |  19-90  ||   |участке                                       |        |         ||---|----------------------------------------------|--------|---------||17 |Анализ зеленых насаждений, подготовка по их   |  0,5   |  19-90  ||   |использованию                                 |        |         ||---|----------------------------------------------|--------|---------||18 |Расчет:                                       |        |         ||   |- потерь сельскохозяйственного производства и |  0,8   |  31-84  ||   |  упущенной выгоды землепользователей;        |        |         ||   |- земельного налога;                          |  0,6   |  23-88  ||   |- стартовой цены земельного участка для торгов|  1,0   |  39-80  ||---|----------------------------------------------|--------|---------||19 |Подготовка проекта постановления              |  1,0   |  34,61  ||---|----------------------------------------------|--------|---------||20 |Подготовка пакета документов для рассмотрения |  0,5   |  19-90  ||   |уполномоченным органом                        |        |         ||---|----------------------------------------------|--------|---------||21 |Получение заключений, согласование проекта    |  0,5   |  19-90  ||   |постановления и материалов с соответствующими |        |         ||   |службами и структурами города (1 заключение)  |        |         ||---|----------------------------------------------|--------|---------||22 |Оформление землеустроительного дела           |  0,4   |  15-92  ||---|----------------------------------------------|--------|---------||23 |Ведение дежурного плана, внесение изменений в |  2,0   |  79-60  ||   |земельный кадастр                             |        |         ||---|----------------------------------------------|--------|---------||24 |Подготовка вопроса на рассмотрение и участие в|  2,0   |  79-60  ||   |заседании комиссии по предоставлению земельных|        |         ||   |участков при мэрии г.Бишкек                   |        |         ||---|----------------------------------------------|--------|---------||25 |Обработка материалов решения комиссии и       |  1,0   |  39-80  ||   |внесение соответствующих изменений в пакет    |        |         ||   |проекта постановления мэрии                   |        |         ||---|----------------------------------------------|--------|---------||26 |Подготовка пояснительной записки              |  2,0   |  79-60  |-----------------------------------------------------------------------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областных центров - 1,1.      3. Выполнение землеустроительных работ при подготовке заключения        и согласования плана земельного участка в населенных пунктах        для предоставления на торги                                                           Таблица № 3.1                                   Единица измерения - земельный участок-----------------------------------------------------------------------|NN |             Наименование работ               | Норма  |Цены, сом||п/п|                                              |времени,|         ||   |                                              |чел./час|         ||---|----------------------------------------------|--------|---------|| 1 |                    2                         |    3   |    4    ||---|----------------------------------------------|--------|---------||1  |Изучение материалов и документов,             |   0,5  |   19-90 ||   |представленных заказчиком                     |        |         ||---|----------------------------------------------|--------|---------||2  |Выявление номенклатуры архивных и             |   3,0  |  119-40 ||   |картографических материалов в депонированном  |        |         ||   |фонде управления и архитектуры (по одному     |        |         ||   |объекту)                                      |        |         ||---|----------------------------------------------|--------|---------||3  |Изучение юридических документов               |   1,0  |   39-80 ||---|----------------------------------------------|--------|---------||4  |Изучение планово-картографических материалов, |   2,0  |   79-60 ||   |технических и проектных документов            |        |         ||---|----------------------------------------------|--------|---------||5  |Изучение архивного материала (1 дело)         |   1,0  |   39-80 ||---|----------------------------------------------|--------|---------||6  |Полевое обследование и предварительное        |   1,5  |   59-70 ||   |согласование место расположения земельного    |        |         ||   |участка с заявителем                          |        |         ||---|----------------------------------------------|--------|---------||7  |Изучение красных линий на топографической     |   0,5  |   19-90 ||   |основе (М1:500)                               |        |         ||---|----------------------------------------------|--------|---------||8  |Подготовка графических материалов -           |   0,5  |   19-90 ||   |предложения по отводу участка                 |        |         ||---|----------------------------------------------|--------|---------||9  |Подготовка заключения по существующему        |   2,0  |   79-60 ||   |состоянию земельного участка                  |        |         ||---|----------------------------------------------|--------|---------||10 |Описание строений и сооружений на земельном   |   0,5  |   19-90 ||   |участке                                       |        |         ||---|----------------------------------------------|--------|---------||11 |Подготовка пакета документов для рассмотрения |   0,5  |   19-90 ||   |уполномоченным органом                        |        |         ||---|----------------------------------------------|--------|---------||12 |Изготовление и оформление плана земельного    |   1,5  |   59-70 ||   |участка                                       |        |         ||---|----------------------------------------------|--------|---------||13 |Оформление запроса и изучение архивного       |   0,5  |   19-90 ||   |материала органов архитектуры (1 дело)        |        |         ||---|----------------------------------------------|--------|---------||14 |Согласование границ земельного участка со     |   1,2  |   47-76 ||   |смежными землепользователями (1 согласование) |        |         ||---|----------------------------------------------|--------|---------||15 |Составление акта согласования границ          |   0,5  |   19-90 ||   |земельного участка                            |        |         ||---|----------------------------------------------|--------|---------||16 |Ведение дежурного плана, внесение изменений   |   2,0  |   79-60 ||   |в земельный кадастр                           |        |         |-----------------------------------------------------------------------     Примечание:     1. В таблице 2.1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областных центров - 1,1.      4. Выполнение землеустроительных работ при предоставлении        земельного участка вне населенных пунктов                                                           Таблица № 4.1                                   Единица измерения - земельный участок-----------------------------------------------------------------------|NN |             Наименование работ               | Норма  |Цены, сом||п/п|                                              |времени,|         ||   |                                              |чел./час|         ||---|----------------------------------------------|--------|---------|| 1 |                     2                        |    3   |    4    ||---|----------------------------------------------|--------|---------||1  |Изучение документов и материалов,             |   0,5  |  19-90  ||   |представленных заявителем                     |        |         ||---|----------------------------------------------|--------|---------||2  |Изучение планово-картографических материалов, |   2,0  |  79-60  ||   |технических и проектных документов            |        |         ||---|----------------------------------------------|--------|---------||3  |Изучение юридических и архивных документов    |   2,5  |  99-50  ||---|----------------------------------------------|--------|---------||4  |Полевое обследование и предварительное        |   1,5  |  59-70  ||   |согласование место расположения земельного    |        |         ||   |участка с заявителем                          |        |         ||---|----------------------------------------------|--------|---------||5  |Изучение инженерно-геологической              |   1,5  |  59-70  ||   |характеристики земельного участка             |        |         ||---|----------------------------------------------|--------|---------||6  |Участие в комиссии по выбору земельного       |   1,0  |  39-80  ||   |участка с привлечением специалистов,          |        |         ||   |составление акта обследования                 |        |         ||---|----------------------------------------------|--------|---------||7  |Подготовка графических материалов:            |        |         ||   |- изготовление ситуационной схемы;            |   0,5  |  19-90  ||   |- выкопировка из ПДП, генплана (1 масштаб);   |   0,5  |  19-90  ||   |- изготовление и оформление плана земельного  |   1,5  |  59-70  ||   |  участка;                                    |        |         ||   |- предложения по отводу участка               |   1,0  |  39-80  ||---|----------------------------------------------|--------|---------||8  |Согласование границ земельного участка со     |   2,0  |  79-60  ||   |смежными землепользователями                  |        |         ||---|----------------------------------------------|--------|---------||9  |Определение толщины снятия плодородного слоя  |   0,5  |  19-90  ||   |почвы и выбор площадки для его складирования  |        |         ||---|----------------------------------------------|--------|---------||10 |Расчет потерь сельскохозяйственного           |   0,8  |  31-84  ||   |производства и упущенной выгоды               |        |         ||   |землепользователей                            |        |         ||---|----------------------------------------------|--------|---------||11 |Подготовка заключения по существующему        |   2,0  |  79-60  ||   |состоянию земельного участка                  |        |         ||---|----------------------------------------------|--------|---------||12 |Подготовка проекта постановления              |   1,0  |  34,61  ||---|----------------------------------------------|--------|---------||13 |Подготовка пакета документов для рассмотрения |   0,5  |  19-90  ||   |уполномоченным органом                        |        |         ||---|----------------------------------------------|--------|---------||14 |Согласование материала с соответствующими     |   3,0  | 119-40  ||   |службами                                      |        |         ||---|----------------------------------------------|--------|---------||15 |Оформление землеустроительного дела           |   0,4  |  15-92  ||---|----------------------------------------------|--------|---------||16 |Внесение изменений в земельный кадастр        |   1,0  |  39-80  |-----------------------------------------------------------------------     Примечание:     1. В таблице 3.1 цены указаны для физических лиц,  для юридическихлиц к ценам применяется коэффициент 1,5.     2. К полной стоимости выполненных работ применяются  коэффициенты:для областных центров - 1,1.      5. Выполнение землеустроительных работ по предоставлению        сельскохозяйственных угодий                                                           Таблица № 5.1                                   Единица измерения - земельный участок-----------------------------------------------------------------------|NN |             Наименование работ               | Норма  |Цены, сом||п/п|                                              |времени,|         ||   |                                              |чел./час|         ||---|----------------------------------------------|--------|---------|| 1 |                    2                         |    3   |    4    ||---|----------------------------------------------|--------|---------||1  |Изучение документов и материалов,             |   0,5  |  19-90  ||   |представленных заявителем                     |        |         ||---|----------------------------------------------|--------|---------||2  |Изучение планово-картографических материалов  |   1,0  |  39-80  ||---|----------------------------------------------|--------|---------||3  |Изучение юридических и архивных документов    |   2,0  |  79-60  ||---|----------------------------------------------|--------|---------||4  |Полевое обследование и согласование           |   1,5  |  59-70  ||   |месторасположения земельного участка с        |        |         ||   |заявителем                                    |        |         ||---|----------------------------------------------|--------|---------||5  |Подготовка графических материалов:            |        |         ||   |- изготовление одной ситуационной схемы;      |   0,5  |  19-90  ||   |- выкопировка из картографического материала; |   0,5  |  19-90  ||   |- изготовление и оформление плана земельного  |   1,5  |  59-70  ||   |  участка                                     |        |         ||---|----------------------------------------------|--------|---------||6  |Согласование границ земельного участка со     |   2,0  |  79-60  ||   |смежными землепользователями                  |        |         ||---|----------------------------------------------|--------|---------||7  |Подготовка заключения по существующему        |   1,5  |  59-70  ||   |состоянию земельного участка (местоположение, |        |         ||   |качественная характеристика почв и др.)       |        |         ||---|----------------------------------------------|--------|---------||8  |Подготовка проекта постановления              |   1,0  |  34,61  ||---|----------------------------------------------|--------|---------||9  |Подготовка пакета документов для рассмотрения |   0,5  |  19-90  ||   |уполномоченным органом                        |        |         ||---|----------------------------------------------|--------|---------||10 |Оформление землеустроительного дела           |   0,4  |  15-92  ||---|----------------------------------------------|--------|---------||11 |Внесение изменений в земельный кадастр        |   1,0  |  39-80  |-----------------------------------------------------------------------     Примечание: При  предоставлении  земельной доли,  принадлежащей направе собственности одной семье и состоящей из нескольких  видов  сель-скохозяйственных  угодий,  стоимость работ по одному земельному участкувзимается полностью,  а по каждому последующему земельному участку -  вразмере 30 процентов от стоимости работ.      6. Вычисление площадей земельных участков (землепользований)                                                           Таблица № 6.1 -----------------------------------------------------------------------|NN |         Наименование работ        |Ед. измер.|  Норма |Цена, сом||п/п|                                   |          |времени,|         ||   |                                   |          |чел./час|         ||---|-----------------------------------|----------|--------|---------|| 1 |                 2                 |    3     |    4   |    5    ||---|-----------------------------------|----------|--------|---------||1  |Вычисление площади земельного      |Квадрат   |   0,5  |  19-90  ||   |участка по способу профессора      |(10 см х  |        |         ||   |Савича                             |10 см)    |        |         ||---|-----------------------------------|----------|--------|---------||2  |Вычисление площади земельного      |          |        |         ||   |участка механическим способом при  |          |        |         ||   |количестве контуров на кв.дм плана |          |        |         ||   |до 3                               |кв.дм     |   1,39 |  55-32  ||   |4-5                                |          |   1,56 |  62-09  ||   |6-10                               |          |   1,80 |  71-64  ||   |11-20                              |          |   2,46 |  97-91  ||---|-----------------------------------|----------|--------|---------||3  |Вычисление площади земельного      |кв.см     |   0,16 |   6-37  ||   |участка графическим способом       |          |        |         ||---|-----------------------------------|----------|--------|---------||4  |Оформление ведомости вычисления    |Земельный |   0,5  |  19-90  ||   |контуров и составление экспликации |участок   |        |         |-----------------------------------------------------------------------      7. Установление границ земельного участка в натуре (на местности)                                                           Таблица № 7.1 -----------------------------------------------------------------------|NN |         Наименование работ        |Ед. измер.|  Норма |Цена, сом||п/п|                                   |          |времени,|         ||   |                                   |          |чел./час|         ||---|-----------------------------------|----------|--------|---------|| 1 |                 2                 |    3     |    4   |    5    ||---|-----------------------------------|----------|--------|---------||1.1|Изготовление рабочего чертежа для  |          |        |         ||   |перенесения границ земельного      |          |        |         ||   |участка в натуру при количестве    |          |        |         ||   |точек на 1 дм границы              |          |        |         ||   |до 10                              |кв.дм     |  0,5   |  19-90  ||   |11-15                              |          |  0,6   |  23-88  ||   |16-20                              |          |  0,7   |  27-86  ||   |21-30                              |          |  0,8   |  31-84  ||   |свыше 30                           |          |  0,9   |  35-82  ||---|-----------------------------------|----------|--------|---------||2  |Установление границ земельного     |          |        |         ||   |участка геодезическим способом     |          |        |         ||2.1|Проложение теодолитных ходов,      |          |        |         ||   |вешение линий, измерение мер линий |          |        |         ||   |и горизонтальных углов при средней |          |        |         ||   |длине сторон                       |          |        |         ||   |до 100-150 м                       |км        |  4,05  | 161-19  ||   |151-200 м                          |          |  3,70  | 147-26  ||   |201-300 м                          |          |  3,40  | 135-32  ||   |301-400 м                          |          |  3,14  | 124-97  ||---|-----------------------------------|----------|--------|---------||2.2|Рекогносцировка пунктов            |Пункт     |  2,1   |  83-58  ||   |триангуляции для привязки границ   |          |        |         ||   |земельного участка                 |          |        |         ||   |(землепользования)                 |          |        |         ||---|-----------------------------------|----------|--------|---------||2.3|Измерение направлений (углов) на   |Пункт     |  2,2   |  87-56  ||   |пунктов триангуляции при привязке  |          |        |         ||   |границ земельного участка          |          |        |         ||   |(землепользования)                 |          |        |         ||---|-----------------------------------|----------|--------|---------||2.4|Вычисление координат пунктов       |          |        |         ||   |теодолитного хода, запись в        |          |        |         ||   |ведомость вычислений результатов   |          |        |         ||   |измерений, вычисление дирекционных |          |        |         ||   |углов и приращений координат,      |          |        |         ||   |составление ведомости координат    |          |        |         ||   |окружной границы и схемы увязки    |          |        |         ||   |ходов при средней длине сторон     |          |        |         ||   |до 100-150 м                       |км        |  3,03  | 120-59  ||   |151-200 м                          |          |  2,18  |  86-76  ||   |201-300 м                          |          |  1,57  |  62-49  ||   |301-400 м                          |          |  1,11  |  44-18  ||---|-----------------------------------|----------|--------|---------||3  |Установление границ земельного     |          |        |         ||   |участка методом полевого           |          |        |         ||   |дешифрирования: определение        |          |        |         ||   |местоположения точек окружной      |          |        |         ||   |границы путем их опознавания на    |          |        |         ||   |фотопланах или определение границ  |          |        |         ||   |на местности идентично ее положения|          |        |         ||   |на материалах аэрофотосъемки:      |          |        |         ||   |- без промеров                     |км        |  2,32  |  92-34  ||   |- с промерами                      |км        |  3,03  | 120-59  ||---|-----------------------------------|----------|--------|---------||4  |Указание границ земельного участка |км        |  1,5   |  59-70  ||   |в натуре (на местности) с          |          |        |         ||   |составлением акта выноса границ в  |          |        |         ||   |натуру и описание земельного       |          |        |         ||   |участка                            |          |        |         |-----------------------------------------------------------------------     Примечание:     1. Установление  границ геодезическим способом выполняется группойиз трех специалистов.     2. Установление границ методом полевого дешифрирования с промерамивыполняется группой из двух специалистов.     3. Доставка межевых столбов к месту работы,  установка,  их марки-ровка, окапывание канавой и насыпка кургана производится по фактическимзатратам за счет собственника (землепользователя).      8. Оформление правоудостоверяющих документов      8.1. Государственный акт о праве частной собственности и          бессрочного пользования земельным участком, Удостоверение          на право временного пользования земельным участком                                                           Таблица № 8.1                                                 Единица измерения - сом-----------------------------------------------------------------------|NN|   Количество  | Количество участков посторонних землепользований ||  |наносимых точек|--------------------------------------------------||  |               |   до 4   |     5-8     |     9-12     |    13    ||--|---------------|----------|-------------|--------------|----------||1 |до 10          |  113-42  |    135-89   |    171-20    |  194-74  ||--|---------------|----------|-------------|--------------|----------||2 |11-15          |  127-33  |    149-80   |    185-11    |  207-58  ||--|---------------|----------|-------------|--------------|----------||3 |16-25          |  144-45  |    167-99   |    202-23    |  224-70  ||--|---------------|----------|-------------|--------------|----------||4 |26-30          |  159-43  |    187-25   |    231-12    |  258-94  ||--|---------------|----------|-------------|--------------|----------||5 |31-50          |  180-83  |    209-72   |    252-52    |  280-34  ||--|---------------|----------|-------------|--------------|----------||6 |51-75          |  207-58  |    235-40   |    280-34    |  309-23  ||--|---------------|----------|-------------|--------------|----------||7 |76-100         |  235-40  |    263-22   |    307-09    |  334-91  ||--|---------------|----------|-------------|--------------|----------||8 |101-125        |  262-15  |    292-11   |    334-91    |  363-80  |-----------------------------------------------------------------------     Примечание:     1. Цены,  приведенные в таблице № 8.1,  предусматривают оформлениеправоудостоверяющих  документов в двух экземплярах и не учитывают стои-мость бланков Государственных актов о  праве  частной  собственности  ибессрочного  пользования  земельным  участком  и Удостоверения на правовременного пользования земельным участком,  которая определяется по  ихфактической стоимости.     2. Предельный срок оформления документов,  удостоверяющих право наземельный  участок  составляет десяти рабочих дней.  При этом документ,удостоверяющий право на земельный участок, в срочном порядке оформляет-ся в течение трех рабочих дней с применением коэффициента срочности - 2к стоимости работ, согласно письменному заявлению заказчика с указаниемсрока выполнения работ.     3. Срок оформления документа,  удостоверяющего право на  земельныйучасток,  на крупные и сложные объекты определяются на договорной осно-ве.      8.2. Свидетельство о праве частной собственности на земельный          участок (земельную долю)                                                           Таблица № 8.2 -----------------------------------------------------------------------|NN|                   Наименование работ                   |Цена, сом||--|--------------------------------------------------------|---------||  |Оформление Свидетельства о праве частной собственности  |  50-00  |-----------------------------------------------------------------------     Примечание: Цена,  приведенная  в  таблице N 8.2,  предусматриваетоформление Свидетельства о праве  частной  собственности  на  земельныйучасток  в двух экземплярах и не учитывается стоимость бланка,  котораяопределяется по его фактической стоимости.      9. Съемка земельных участков                                                           Таблица № 9.1 -----------------------------------------------------------------------|  Характеристика участка  |   Единица измерения   |  Норма | Цена,|NN||                          |                       |времени,|  сом |  ||                          |                       |чел./час|      |  ||--------------------------|-----------------------|--------|------|--||             1            |            2          |    3   |   4  | 5||--------------------------|-----------------------|--------|------|--||Участок     |При площади  |Застроенный  |Участок  |  1,56  | 62-09|1 ||простой     |участка до   |-------------|---------|--------|------|--||конфигурации|700 кв.м     |Незастроенный|Участок  |  0,69  | 27-46|2 ||            |-------------|-------------|---------|--------|------|--||            |При площади  |Застроенный  |Дополни- |  0,11  |  4-38|3 ||            |участка свыше|             |тельно за|        |      |  ||            |700 кв.м     |             |каждые   |        |      |  ||            |             |             |100 кв.м |        |      |  ||            |             |-------------|---------|--------|------|--||            |             |Незастроенный|   "-"   |  0,08  |  3-18|4 ||------------|-------------|-------------|---------|--------|------|--||Участок     |При площади  |Застроенный  |Участок  |  3,21  |127-76|5 ||сложной     |участка до   |-------------|---------|--------|------|--||конфигурации|700 кв.м     |Незастроенный|Участок  |  1,75  | 69-65|6 ||(свыше 4-х  |-------------|-------------|---------|--------|------|--||углов)      |При площади  |Застроенный  |Дополни- |  0,16  |  6-37|7 ||            |участка свыше|             |тельно за|        |      |  ||            |700 кв.м     |             |каждые   |        |      |  ||            |             |             |100 кв.м |        |      |  ||            |             |-------------|---------|--------|------|--||            |             |Незастроенный|   "-"   |  0,15  |  5-97|8 |-----------------------------------------------------------------------     Примечание: Цены, приведенные в таблице N 9.1, применяются для оп-ределения стоимости съемки земельных участков площадью до 0,15 га, сто-имость съемки земельных участков площадью свыше 0,15 га определяется потаблицам N 11.1; 11.2 пункта 11 "Горизонтальная съемка застроенных тер-риторий".      10. Составление и вычерчивание плана земельного участка         (землепользования)                                                          Таблица № 10.1 -----------------------------------------------------------------------|NN |         Наименование работ        | Ед. изм. |  Норма |Цена, сом||п/п|                                   |          |времени,|         ||   |                                   |          |чел./час|         ||---|-----------------------------------|----------|--------|---------||1  |Вычерчивание плана земельного      |          |        |         ||   |участка при количестве контуров на |          |        |         ||   |1 кв.дм                            |          |        |         ||   |до 2                               |кв.дм     |  0,60  |  23-88  ||   |3-5                                |   "-"    |  0,70  |  27-86  ||   |6-10                               |   "-"    |  0,90  |  35-82  ||   |11-30                              |   "-"    |  1,55  |  61-69  ||---|-----------------------------------|----------|--------|---------||2  |Оформление плана земельного        |          |        |         ||   |участка:                           |          |        |         ||2.1|Вычерчивание текста картуша        |картуш    |  0,96  |  38-21  ||2.2|Вычерчивание условных обозначений  |услов.    |  0,16  |   6-37  ||   |                                   |знак      |        |         ||2.3|Вычерчивание надписей о            |надпись   |  0,98  |  39-00  ||   |рассмотрении и утверждении границ  |          |        |         ||   |земельного участка                 |          |        |         ||2.4|Вычерчивание надписей о смежных    |надпись   |  0,14  |   5-57  ||   |землепользователях                 |          |        |         ||2.5|Вычерчивание и заполнение штампа   |штамп     |  0,9   |  35-82  ||2.6|Вычерчивание и заполнение формы    |эксплик.  |  1,38  |  54-92  ||   |экспликации                        |          |        |         ||2.7|Вычерчивание надписей на плане:    |          |        |         ||   |- обыкновенным шрифтом             |слово     |  0,05  |   1-99  ||   |- курсивным шрифтом                |   "-"    |  0,11  |   4-38  ||   |- топографическим шрифтом          |   "-"    |  0,16  |   6-37  ||---|-----------------------------------|----------|--------|---------||3  |Изготовление копии всех элементов  |          |        |         ||   |ситуации плана при количестве      |          |        |         ||   |контуров на 1 кв.дм                |          |        |         ||   |до 2                               |кв.дм     |  0,30  |  11-94  ||   |3-5                                |   "-"    |  0,35  |  13-93  ||   |6-10                               |   "-"    |  0,45  |  17-91  ||   |11-30                              |   "-"    |  0,78  |  31-04  ||---|-----------------------------------|----------|--------|---------||4  |Оформление на компьютере картуша,  |1 лист    |  0,5   |  19-90  ||   |рамки плана, надписей, условных    |          |        |         ||   |обозначений (формат А4)            |          |        |         ||---|-----------------------------------|----------|--------|---------||5  |Изготовление копии плана земельного|1 лист    |        |   1-65  ||   |участка на ксероксе (формат А4)    |          |        |         ||---|-----------------------------------|----------|--------|---------||6  |Изготовление копии плана земельного|1 лист    |        |   3-25  ||   |участка на ксероксе (формат A3)    |          |        |         |-----------------------------------------------------------------------     Примечание: При составлении и вычерчивании плана земельного участ-ка (землепользования) и применении цен,  приведенных в таблице N  10.1,цена  за "изготовление и оформление плана земельного участка",  предус-мотренная в таблицах N 1.1; 2.1; 3.1; 4.1 исключается.      11. Горизонтальная съемка застроенных территорий         Полевые работы      Характеристика категорий сложности      I категория:  Территория застроенная,  плотность застройки до 20%,строения простой конфигурации с  незначительным  количеством  элементовблагоустройства  и  ситуации (тротуаров,  выходов подземных сооружений,ограждений, газонов, деревьев и т.п.).     II категория:     а) плотность застройки до 20%.  Застройка крупная современной пла-нировки  с  большим количеством элементов благоустройства или застройкамелкая с большим количеством мелких надворных  построек,  заборов,  де-ревьев, палисадников, выходов подземных сооружений;     б) плотность застройки от 20 до 30%.  Строения простой  конфигура-ции;     в) территория действующего промышленного предприятия с  плотностьюзастройки до 20%.  Наличие подземных коммуникаций и внутризаводских же-лезнодорожных путей. Надземные коммуникации и захламленность отсутству-ют;     г) городские скверы,  сады и парки с крупными элементами  ситуации(дорожками, газонами, ограждениями) без подеревной съемки.     III категория:     а) плотность  застройки от 30 до 40%.  Строения сложной конфигура-ции;     б) плотность застройки свыше 40 до 50%.  Строения простой конфигу-рации с малым количеством отдельных деталей (выходов подземных сооруже-ний, деревьев, приямков, иллюминаторов и пр.);     в) застроенные территории старой планировки со строениями  простойконфигурации, с небольшим количеством элементов благоустройства и ситу-ации;     г) промышленные  и строительные площадки с плотностью застройки до30%  с развитой сетью внутриплощадочных дорог. Наличие подземных и над-земных коммуникаций;     д) городские скверы,  сады и парки с крупными элементами ситуации,с редкими посадками деревьев и кустарника при условии подеревной съемкиили с мелкими элементами ситуации без подеревной съемки.     IV категория:     а) плотность застройки от 40 до 50%. Строения сложной конфигурациисовременной планировки, с большим количеством элементов благоустройстваи ситуации;     б) застроенные  территории старой планировки со строениями неслож-ной конфигурации, с большим количеством элементов благоустройства и си-туации;     в) промышленные и строительные площадки с плотностью застройки  до50% с интенсивным движением автомобильного и железнодорожного транспор-та, большое количество подземных и надземных сооружений;     г) городские скверы, сады и парки несложной конфигурации с большимколичеством деревьев и кустарников при условии подеревной съемки.     V категория:     а) застроенные территории современной планировки.  Плотность заст-ройки свыше 50%;     б) застроенные территории старой планировки со строениями  сложнойконфигурации  и  большим количеством мелких элементов благоустройства иситуации;     в) промышленные  и  строительные  площадки  с плотностью застройкисвыше 50%.  Территории действующих и реконструируемых (строящихся) про-мышленных предприятий;     г) городские скверы,  сады и парки сложной конфигурации с  большимколичеством мелких элементов ситуации,  а также кустарника и других на-саждений, подлежащих подеревной съемке;     д) сложные транспортные развязки на разных уровнях.      Содержание работы      Полевые работы. Рекогносцировка участка. Создание плановой съемоч-ной сети проложением теодолитных ходов с закреплением точек и привязкойк пунктам геодезической сети,  расположенным на участке съемки. Коорди-нирование углов кварталов и отдельных капитальных зданий и  сооружений.Детальная горизонтальная съемка фасадов и внутриквартальной застройки собмером зданий и сооружений,  а также всех подробностей ситуации проез-дов и внутриквартальной застройки, выражающихся в масштабе плана и пре-дусмотренных действующими условными знаками (в том числе  выходов  под-земных сооружений и зеленых насаждений), с ведением абриса и производс-твом контрольных измерений. Проверка и оформление полевых журналов. Вы-числение координат точек теодолитных ходов.  Подготовка планшетов. Сос-тавление плана горизонтальной съемки.  Сводка  по  рамкам.  Составлениесхемы плановой съемочной сети. Заполнение формуляра.     Камеральные работы.  Изготовление копии с  карандашного  оригиналаплана.  Корректура  копии.  Вычерчивание схемы плановой съемочной сети.Заполнение формуляра.                                                          Таблица № 11.1                                                       Измеритель - 1 га-----------------------------------------------------------------------|NN |     Масштаб    |               Категория сложности              ||п/п|     съемки     |------------------------------------------------||   |                |     I    |    II   |   III   |   IV   |    V   ||---|----------------|----------|---------|---------|--------|--------||1  |1:500           |    262   |   353   |   632   |   948  |  1450  ||   |                |    ---   |   ---   |   ---   |   ---  |  ----  ||   |                |     22   |    32   |    45   |    63  |   101  ||---|----------------|----------|---------|---------|--------|--------||2  |1:1000          |    186   |   279   |   446   |   687  |  1023  ||   |                |    ---   |   ---   |   ---   |   ---  |  ----  ||   |                |     16   |    22   |    35   |    47  |   63   ||---|----------------|----------|---------|---------|--------|--------||3  |1:2000          |    118   |   184   |   261   |   409  |   555  ||   |                |    ---   |   ---   |   ---   |   ---  |   ---  ||   |                |     6    |    9    |    11   |    15  |    18  |-----------------------------------------------------------------------     Примечание:     1. В таблице над чертой указана цена полевых работ (в сомах),  подчертой - цена камеральных работ (в сомах).     2. При  горизонтальной  съемке небольших участков или узких полос,размеры которых указаны в таблице 11.1,  11.2 к ценам на полевые работыприменяется коэффициент 1,2.                                                          Таблица № 11.2 -----------------------------------------------------------------------|NN |   Масштаб съемки   |Площадь участка, га, до|    Ширина полосы   ||п/п|                    |                       |   (независимо от   ||   |                    |                       |   площади), м, до  ||---|--------------------|-----------------------|--------------------||1  |1:500               |            5          |          85        ||---|--------------------|-----------------------|--------------------||2  |1:1000              |           25          |         160        ||---|--------------------|-----------------------|--------------------||3  |1:2000              |           50          |         267        |-----------------------------------------------------------------------      12. Комплексные инженерные изыскания при предоставлении земель         в населенных пунктах      Характеристика категорий сложности      I категория:     а) городские  проезды  с плотностью застройки по фасаду до 30%,  спростой ситуацией, при наличии подземных коммуникаций, рельсовых путей,газонов с отдельно стоящими деревьями;     б) внутриквартальные территории с плотностью застройки до  25%,  сзастройкой простой конфигурации,  с малым количеством деталей, деревьеви наличием подземных коммуникаций;     в) территории  небольших  действующих промышленных предприятий,  истроительные площадки с незначительным количеством котлованов,  дорог уотвалов.     II категория:     а) городские  проезды с плотностью застройки по фасаду свыше 30 до60%, с ситуацией средней сложности, со значительным количеством подзем-ных коммуникаций, рельсовых путей, газонов с деревьями;     б) внутриквартальные территории с плотностью застройки свыше 25 до50%, с застройкой простой конфигурации, с небольшим количеством подзем-ных коммуникаций,  деревьев и т.п.  с мелкой застройкой с большим коли-чеством надворных построек, заборов, с наличием подземных коммуникаций;     в) территории промышленных и строительных  площадок  с  плотностьюзастройки свыше 20 до 40%,  с развитой сетью внутриплощадочных дорог, сналичием подземных и наземных сооружений;     г) незастроенные территории с нанесением арычной сети.     III категория:     а) городские  проезды  с плотностью застройки по фасаду свыше 60%,со сложной ситуацией,  с большим  количеством  подземных  коммуникаций,рельсовых путей, газонов с деревьями и т.п. Движение транспорта и пеше-ходов интенсивное;     б) внутриквартальные  территории с плотностью застройки свыше 50%,с крупной застройкой сложной конфигурации,  с большим количеством  над-ворных построек,  заборов,  деревьев,  с наличием густой сети подземныхкоммуникаций;     в) территории  промышленных  и  строительных площадок с плотностьюзастройки свыше 40%.  Территории действующих и одновременно реконструи-руемых (строящихся) промышленных предприятий.     Примечание: Категории сложности для комплексных инженерно-геодези-ческих изысканий со съемкой текущих изменений характеризуются следующи-ми показателями:     I категория:  Объем текущих изменений на планах горизонтальной съ-емки I категории сложности составляет до 20%.     II категория: Объем текущих изменений на планах горизонтальной съ-емки I категории сложности составляет свыше 20 до 35%  или на планах IIкатегории сложности до 20%.     III категория:  Объем текущих изменений на  планах  горизонтальнойсъемки II, III категорий сложности составляет свыше 20 до 35%.      Состав работ      Полевые работы. Рекогносцировка участка. Создание планово-высотнойсъемочной проложенном теодолитных ходов и ходов технического  нивелиро-вания с закреплением точек и привязкой к исходным пунктам.     Координирование углов капитальных зданий и сооружений (в том числевыходов подземных коммуникаций).  Детальная горизонтальная съемка фаса-дов и внутриквартальной застройки с обмером зданий и сооружений, а так-же  всех подробностей ситуации проездов и внутриквартальной застройки сведение абриса и выполнением контрольных измерений. Производство высот-ной съемки на планах горизонтальной съемки.     Нивелирование и съемка подземных коммуникаций.  Отыскание и съемкаподземных прокладок с помощью трассоискателя.     Составление схемы планово-высотной сети. Проверка и оформление по-левых  журналов и абриса.  Вычисление координат и высот точек съемочнойсети, углов капитальных зданий и сооружений, выходов подземных коммуни-каций и геологических выработок.     Составление плана горизонтальной съемки в масштабе 1:500.  Рисовкарельефа. Сводка по рамкам. Корректура плана. Заполнение формуляра.     Камеральные работы. Составление плана подземных коммуникаций. Кор-ректура плана.  Окончательная сводка по рамкам. Изготовление копий пла-нов.  Корректура копий.  Вычерчивание схемы планово-высотной  съемочнойсети. Заполнение формуляра.                                                            Таблица 12.1 -----------------------------------------------------------------------|N|   Наименование  | Ед.|            Категории сложности             || |      работ      |изм.|--------------------------------------------|| |                 |    |       I      |      II      |      III     || |                 |    |--------------|--------------|--------------|| |                 |    | Норма|  сом  | Норма|  сом  | Норма|  сом  || |                 |    | вре- |       | вре- |       | вре- |       || |                 |    | мени |       | мени |       | мени |       || |                 |    | чел./|       | чел./|       | чел./|       || |                 |    |  час |       |  час |       |  час |       ||-|-----------------|----|------|-------|------|-------|------|-------||1|Комплексные      |1 га| 21,74|2595-76| 31,47|3757-52| 54,87|6551-48|| |инженерно-геоде- |    |      |       |      |       |      |       || |зические         |    |      |       |      |       |      |       || |изыскания на     |    |      |       |      |       |      |       || |застроенных      |    |      |       |      |       |      |       || |территориях с    |    |      |       |      |       |      |       || |составлением     |    |      |       |      |       |      |       || |плана в масштабе |    |      |       |      |       |      |       || |1:500            |    |      |       |      |       |      |       |-----------------------------------------------------------------------     Примечание:     1. Стоимость  работ  в таблице № 12.1 указана для группы,  из трехспециалистов.     2. Стоимость комплекса работ по съемке текущих изменений на планахгоризонтальной съемки застроенных территорий определяется по  пункту  1таблицы 12.1 с применением коэффициента 0,5.     3. В случае невыполнения работ по  съемке  подземных  коммуникацийили разбивке и привязке геологических выработок к ценам применяется ко-эффициент 0,7 - при выполнении комплекса  работ  без  съемки  подземныхкоммуникаций.     4. При съемке участков площадью до 5 га или полос шириной до 100 мк ценам применяется коэффициент 1,1.      13. Прочие работы, выполняемые при оформлении землеустроительных         дел и выдаче правоудостоверяющих документов на земельный         участок                                                          Таблица № 13.1 -----------------------------------------------------------------------|NN |             Наименование работ               | Норма  |Цена, сом||   |                                              |времени,|         ||   |                                              |чел./час|         ||---|----------------------------------------------|--------|---------|| 1 |                    2                         |    3   |    4    ||---|----------------------------------------------|--------|---------||1  |Прием заявления, документов                   |  0,33  |  13-13  ||---|----------------------------------------------|--------|---------||2  |Выезд специалиста на место проведения полевых |  1,5   |  59-70  ||   |работ                                         |        |         ||---|----------------------------------------------|--------|---------||3  |Составление наряда на выполненную работу      |  0,16  |   6-37  ||---|----------------------------------------------|--------|---------||4  |Подбор архивных дел                           |  0,16  |   6-37  ||---|----------------------------------------------|--------|---------||5  |Составление акта согласования границ          |  0,5   |  19-90  ||   |земельного участка                            |        |         ||---|----------------------------------------------|--------|---------||6  |Внесение информации в базу данных по          |  0,16  |   6-37  ||   |недвижимости                                  |        |         ||---|----------------------------------------------|--------|---------||7  |Прием архивных дел                            |  0,08  |   3-18  ||---|----------------------------------------------|--------|---------||8  |Выдача документов                             |  0,08  |   3-18  ||---|----------------------------------------------|--------|---------||9  |Составление акта об отводе земельного участка |  1,0   |  39-80  ||   |под индивидуальный жилой дом                  |        |         |-----------------------------------------------------------------------     Примечание: Данные виды работ входят в определение полной стоимос-ти  работ,  выполняемых  при оформлении землеустроительных дел и выдачеправоудостоверяющих документов на земельный участок, а также производс-тве  съемки  земельных  участков и комплексных инженерных изысканий дляпромышленного и жилищно-гражданского строительства.                                Раздел II         Техническое обследование единиц недвижимого имущества      1. Сроки  выполнения технической паспортизации (включая дни приемаи выдачи документов) определяются по следующей таблице.                                                               Таблица 1                                                             рабочие дни-----------------------------------------------------------------------|N|  Наименование работ  |       Местные регистрационные органы       ||N|                      |           с годовым объемом работ:         || |                      |--------------------------------------------|| |                      |более 2000,0|от 1000,0|от 500,0 |менее 500,0|| |                      |  тыс.сом   |до 2000,0|до 1000,0|           || |                      |            | тыс.сом | тыс.сом |           ||-|----------------------|------------|---------|---------|-----------||1|Техническая           |В течение   |В течение|В течение|В течение  || |паспортизация единицы |6 дней      |4 дней   |3 дней   |2 дней     || |недвижимого имущества |            |         |         |           ||-|----------------------|------------|---------|---------|-----------||2|Коэффициент срочности |В течение   |В течение|В течение|В течение  || |2                     |3 дней      |2 дней   |2 дней   |8 часов    |-----------------------------------------------------------------------     2. Работы выполняются в срочном порядке (по  желанию  заявителя  суказанием  в заявлении) с применением коэффициента срочности 2 согласноТаблицы 1 настоящего раздела.     3. Срок  выполнения  технической  паспортизации  крупных и сложныхобъектов определяется на договорной основе.      1. Первоначальное обследование      1.1. Съемка земельных участков      При проведении технического обследования единицы недвижимого  иму-щества стоимость съемки земельного участка, вычисление площадей земель-ного участка определяется по ценам,  приведенным в таблице N 6.1  пункт3,  N 9.1 пункта 9, в таблицах N 11.1; 11.2 пункта 11 раздела I "Оформ-ление землеустроительных дел и выдача правоудостоверяющих документов наземельный участок".      1.2. Первоначальное обследование основных строений с пристройками          и вспомогательных строений и сооружений                                                           Таблица № 1.2 -----------------------------------------------------------------------|   Наименование строений   | Единица измерения |  Норма |Цена, сом|NN||                           |                   |времени,|         |  ||                           |                   |чел./час|         |  ||---------------------------|-------------------|--------|---------|--||            1              |         2         |    3   |    4    | 5||---------------------------|-------------------|--------|---------|--||Основные строения с        |10 кв.м            |   0,17 |   6-77  |1 ||пристройками при поэтажной |                   |        |         |  ||площади                    |                   |        |         |  ||---------------------------|-------------------|--------|---------|--||Постройки и сооружения     |При площади до 20  |   0,53 |  21-09  |2 ||                           |кв.м по наружному  |        |         |  ||                           |обмеру             |        |         |  ||                           |-------------------|--------|---------|--||                           |При площади более  |   0,63 |  25-07  |3 ||                           |20 кв.м по         |        |         |  ||                           |наружному обмеру   |        |         |  ||---------------------------|-------------------|--------|---------|--||Ограждение и заборы        |100 пог. м         |   0,39 |  15-52  |4 |-----------------------------------------------------------------------      2. Текущее обследование при отсутствии изменений                                                           Таблица № 2.1 -----------------------------------------------------------------------|  Наименование строений и размер  |  Ед. изм.  |  Норма |Цена, сом|NN||      обследуемых помещений       |            |времени,|         |  ||                                  |            |чел./час|         |  ||----------------------------------|------------|--------|---------|--||                 1                |      2     |    3   |    4    |5 ||----------------------------------|------------|--------|---------|--||Основные строения  |до 100 кв.м   |Строение с  |  0,70  |  27-86  |1 ||с пристройками при |              |пристройками|        |         |  ||обследуемой площади|--------------|------------|--------|---------|--||                   |от 100 кв.м   |    "-"     |  1,46  |  58-11  |2 ||                   |до 500 кв.м   |            |        |         |  ||                   |--------------|------------|--------|---------|--||                   |от 500 кв.м   |    "-"     |  3,83  | 152-43  |3 ||                   |до 1000 кв.м  |            |        |         |  ||                   |--------------|------------|--------|---------|--||                   |свыше 1000    |    "-"     |  0,39  |  15-52  |4 ||                   |кв.м          |            |        |         |  ||                   |дополнительно |            |        |         |  ||                   |за каждые     |            |        |         |  ||                   |100 кв.м      |            |        |         |  ||----------------------------------|------------|--------|---------|--||Постройки и сооружения            |Постройка,  |  0,21  |   8-36  |5 ||                                  |сооружение  |        |         |  ||----------------------------------|------------|--------|---------|--||Обследование земельного участка   |Земельн.    |  0,5   |  19-90  |6 ||                                  |участок     |        |         |  |-----------------------------------------------------------------------      3. Текущее обследование при наличии изменений      3.1. Текущее обследование единиц недвижимого имущества                                                           Таблица № 3.1 -----------------------------------------------------------------------|  Наименование строений и размер  |  Ед. изм.  |  Норма |Цена, сом|NN||      обследуемых помещений       |            |времени,|         |  ||                                  |            |чел./час|         |  ||----------------------------------|------------|--------|---------|--||                1                 |     2      |    3   |    4    |5 ||----------------------------------|------------|--------|---------|--||Основные строения с пристройками  |10 кв.м     |   0,17 |   6-77  |1 ||при поэтажной площади             |            |        |         |  ||----------------------------------|------------|--------|---------|--||Постройки и сооружения            |При площади |   0,53 |  21-09  |2 ||                                  |до 20 кв.м  |        |         |  ||                                  |по наружному|        |         |  ||                                  |обмеру      |        |         |  ||                                  |------------|--------|---------|--||                                  |При площади |   0,63 |  25-07  |3 ||                                  |более 20    |        |         |  ||                                  |кв.м по     |        |         |  ||                                  |наружному   |        |         |  ||                                  |обмеру      |        |         |  ||----------------------------------|------------|--------|---------|--||Ограждение и заборы               |100 пог. м  |   0,39 |  15-52  |4 ||----------------------------------|------------|--------|---------|--||Снос строений и сооружений        |Полный или  |   0,14 |   5-57  |5 ||                                  |частичный   |        |         |  ||                                  |снос        |        |         |  ||----------------------------------|------------|--------|---------|--||Изменения, вызванные внутренней   |10 кв.м     |   0,2  |   7-96  |6 ||перепланировкой строений, влекущих|            |        |         |  ||за собой перечерчивание поэтажных |            |        |         |  ||планов                            |            |        |         |  ||----------------------------------|------------|--------|---------|--||Обследование земельного участка   |Зем. участок|   0,5  |  19-90  |7 ||----------------------------------|------------|--------|---------|--||Изменения, вызванные внутренней   |Комната     |   0,22 |   8-76  |8 ||перепланировкой (без              |            |        |         |  ||перечерчивания поэтажных планов)  |            |        |         |  ||с пересчетом площадей             |            |        |         |  |-----------------------------------------------------------------------      3.2. Изменение адреса единицы недвижимого имущества                                                           Таблица № 3.2 -----------------------------------------------------------------------|            Единица измерения            |Норма времени,|Цена, сом|NN||                                         |  чел./час    |         |  ||-----------------------------------------|--------------|---------|--||                   1                     |      2       |    3    |4 ||-----------------------------------------|--------------|---------|--||Единица недвижимого имущества            |     0,16     |   6-37  |1 |-----------------------------------------------------------------------      3.3. Изменения в земельных участках                                                           Таблица № 3.3 -----------------------------------------------------------------------|Характер изменений|  Характер границ   |Единица|  Норма |Цена, сом|NN||                  |       участка      | изм.  |времени,|         |  ||                  |                    |       |чел./час|         |  ||------------------|--------------------|-------|--------|---------|--||          1       |          2         |   3   |    4   |    5    |6 ||------------------|--------------------|-------|--------|---------|--||Изменения внешних |Очерченного прямыми |участок|  0,94  |  37-41  |1 ||границ участка    |линиями             |       |        |         |  ||                  |--------------------|-------|--------|---------|--||                  |Очерченного         |участок|  1,63  |  64-87  |2 ||                  |ломанными линиями   |       |        |         |  ||------------------|--------------------|-------|--------|---------|--||Изменения         |При изменении       |участок|  1,53  |  60-89  |3 ||внутренней        |площади до 300 кв.м |       |        |         |  ||ситуации          |--------------------|-------|--------|---------|--||земельного участка|То же свыше 300 кв.м|       |  1,76  |  70-05  |4 ||(сада, огорода)   |                    |       |        |         |  |-----------------------------------------------------------------------      4. Составление технического паспорта и ведомости единицы        недвижимого имущества                                                           Таблица № 4.1 -----------------------------------------------------------------------|             Единица измерения           |Норма времени,|Цена, сом|NN||                                         |   чел./час   |         |  ||-----------------------------------------|--------------|---------|--||Один технический паспорт                 |     0,77     |  30-65  |1 |-----------------------------------------------------------------------     Примечание: При  определении  стоимости  составления  техническогопаспорта не учтены чертежно-копировальные работы.      5. Чертежно-копировальные работы                                                           Таблица № 5.1 -----------------------------------------------------------------------|      Наименование работ     |Единица измерения|  Норма |Цена, сом|NN||                             |                 |времени,|         |  ||                             |                 |чел./час|         |  ||-----------------------------|-----------------|--------|---------|--||              1              |        2        |    3   |    4    |5 ||-----------------------------|-----------------|--------|---------|--||Вычерчивание (перечеркивание)|Одна форматка    |   1,1  |  43-78  |1 ||плана земельного участка     |                 |        |         |  ||-----------------------------|-----------------|--------|---------|--||Вычерчивание (перечеркивание)|10 кв.м по       |   0,14 |   5-57  |2 ||поэтажных планов строений    |наружному обмеру |        |         |  ||-----------------------------|-----------------|--------|---------|--||Изготовление второго         |План земельного  |   0,4  |  15-92  |3 ||экземпляра плана земельного  |участка          |        |         |  ||участка                      |                 |        |         |  ||-----------------------------|-----------------|--------|---------|--||Изготовление второго         |Поэтажный план   |   0,4  |  15-92  |4 ||экземпляра поэтажных планов  |                 |        |         |  ||строений с площадью до       |                 |        |         |  ||100 кв.м                     |                 |        |         |  ||-----------------------------|-----------------|--------|---------|--||То же при площади строений   |Дополнительно за |   0,37 |  14-73  |5 ||более 100 кв.м               |каждый 100 кв.м  |        |         |  ||-----------------------------|-----------------|--------|---------|--||Изготовление копии плана на  |1 лист           |        |   1-65  |6 ||ксероксе (формат А4)         |                 |        |         |  ||-----------------------------|-----------------|--------|---------|--||Изготовление копии плана на  |1 лист           |        |   3-25  |7 ||ксероксе (формат A3)         |                 |        |         |  |-----------------------------------------------------------------------     Примечание:     При перечерчивании с увеличением масштаба оригинала стоимость  ум-ножать на 1,85.     При перечерчивании с уменьшением масштаба оригинала стоимость  ум-ножать на 1,25.      6. Прочие работы (расходы), выполняемые при проведении        технического обследования единицы недвижимого имущества                                                           Таблица № 6.1 -----------------------------------------------------------------------|NN|               Наименование работ              |  Норма |Цена, сом||  |                                               |времени,|         ||  |                                               |чел./час|         ||--|-----------------------------------------------|--------|---------||1 |Прием заявления, документов                    |  0,33  |  13-13  ||--|-----------------------------------------------|--------|---------||2 |Подбор архивных дел                            |  0,16  |   6-37  ||--|-----------------------------------------------|--------|---------||3 |Изучение архивных материалов                   |  0,25  |   9-95  ||--|-----------------------------------------------|--------|---------||4 |Изучение архивных материалов при разделении или|  0,5   |  19-90  ||  |объединении единицы недвижимого имущества      |        |         ||--|-----------------------------------------------|--------|---------||5 |Выезд специалиста для проведения обследования  |  1,5   |  59-70  ||  |единицы недвижимости                           |        |         ||--|-----------------------------------------------|--------|---------||6 |Изучение юридических документов                |  1,0   |  39-80  ||--|-----------------------------------------------|--------|---------||7 |Согласование границ земельного участка со      |  2,0   |  79-60  ||  |смежными землепользователями                   |        |         ||--|-----------------------------------------------|--------|---------||8 |Описание строений и сооружений на земельном    |  0,5   |  19-90  ||  |участке                                        |        |         ||--|-----------------------------------------------|--------|---------||9 |Заполнение штампа на земельном кадастре        |  0,15  |   5-97  ||--|-----------------------------------------------|--------|---------||10|Составление примечания на самовольный захват   |  0,08  |   3-18  ||  |земельного участка и самовольное возведение    |        |         ||  |строения                                       |        |         ||--|-----------------------------------------------|--------|---------||11|Составление наряда на выполненную работу       |  0,16  |   6-37  ||--|-----------------------------------------------|--------|---------||12|Внесение информации в базу данных по           |  0,16  |   6-37  ||  |недвижимости                                   |        |         ||--|-----------------------------------------------|--------|---------||13|Внесение изменений в регистрационную карточку  |  0,15  |   5-97  ||--|-----------------------------------------------|--------|---------||14|Прием архивных дел                             |  0,08  |   3-18  ||--|-----------------------------------------------|--------|---------||15|Выдача документов                              |  0,08  |   3-18  |-----------------------------------------------------------------------      7. Присвоение почтового номера единице недвижимого имущества                                                           Таблица № 7.1 -----------------------------------------------------------------------|NN|               Наименование работ              |  Норма |Цена, сом||  |                                               |времени,|         ||  |                                               |чел./час|         ||--|-----------------------------------------------|--------|---------|| 1|                       2                       |    3   |    4    ||--|-----------------------------------------------|--------|---------||1 |Прием заявления, документов                    |  0,16  |   6-37  ||--|-----------------------------------------------|--------|---------||2 |Подбор архивных дел                            |  0,16  |   6-37  ||--|-----------------------------------------------|--------|---------||3 |Ознакомление с данными архивного дела          |  0,5   |  19-90  ||--|-----------------------------------------------|--------|---------||4 |Изучение и нанесение на регистрационную        |  0,5   |  19-90  ||  |индексированную карту почтового номера         |        |         ||--|-----------------------------------------------|--------|---------||5 |Выезд специалиста на место нахождения объекта  |  1,5   |  59-70  ||  |с составлением акта                            |        |         ||--|-----------------------------------------------|--------|---------||6 |Внесение информации в базу данных по           |  0,16  |   6-37  ||  |недвижимости                                   |        |         ||--|-----------------------------------------------|--------|---------||7 |Прием архивных дел                             |  0,08  |   3-18  ||--|-----------------------------------------------|--------|---------||8 |Выдача документов                              |  0,08  |   3-18  |-----------------------------------------------------------------------     2. Срок  выполнения  работ при присвоении почтового номера единиценедвижимого имущества осуществляется в течение трех рабочих  дней.  Приэтом  срочные работы выполняются в течение одного дня с применением ко-эффициента срочности - 2 к стоимости работ,  согласно письменному заяв-лению физических и юридических лиц.                               Раздел III            Государственная регистрация прав на недвижимое              имущество на основании договора отчуждения          недвижимого имущества, не требующего обязательного                      нотариального удостоверения      Государственная регистрация прав на недвижимое имущество, возника-ющих на основании сделок по отчуждению недвижимого имущества  (договоракупли-продажи, дарения,  мены,  договора аренды с последующим выкупом),осуществляется по желанию сторон сделки без нотариального удостоверенияв местном регистрационном органе по представлению соответствующих доку-ментов и оплаты услуг по регистрации. Оплата за государственную регист-рацию прав  на  недвижимое  имущество  на основании договора отчуждениянедвижимого имущества,  не требующего обязательного нотариального удос-товерения производится в соответствии со следующей таблицей:-----------------------------------------------------------------------|N |     Наименование работ     |  Физические лица | Юридические лица ||  |                            |------------------|------------------||  |                            | Нормы  |Цена, сом| Нормы  |Цена, сом||  |                            |времени,|         |времени,|         ||  |                            |чел./час|         |чел./час|         ||--|----------------------------|--------|---------|--------|---------||1 |Прием заявлений             |  0,66  |   22-84 |  1,66  |   57-44 ||  |(установление личности,     |        |         |        |         ||  |проверка дееспособности),   |        |         |        |         ||  |документов                  |        |         |        |         ||--|----------------------------|--------|---------|--------|---------||2 |Экспертиза представленных   |  3,0   |  281-61 |  7,5   |  704-02 ||  |документов                  |        |         |        |         ||--|----------------------------|--------|---------|--------|---------||3 |Подбор архивных дел         |  0,16  |    5-54 |  0,40  |   13-85 ||--|----------------------------|--------|---------|--------|---------||4 |Изучение материалов         |  2,0   |  187-74 |  5,0   |  469-35 ||  |архивного дела              |        |         |        |         ||--|----------------------------|--------|---------|--------|---------||5 |Заключение по правомочности |  2,0   |  187-74 |  5,0   |  469-35 ||  |совершения сделки           |        |         |        |         ||--|----------------------------|--------|---------|--------|---------||6 |Прием заявлений от          |  0,33  |   11-42 |  0,83  |   28-72 ||  |заинтересованных лиц        |        |         |        |         ||  |(согласие супруга и т.д.)   |        |         |        |         ||--|----------------------------|--------|---------|--------|---------||7 |Проверка наличия ограничений|  0,41  |   14-19 |  1,02  |   35-47 ||  |на недвижимое имущество и   |        |         |        |         ||  |сверка с базой данных АСР   |        |         |        |         ||--|----------------------------|--------|---------|--------|---------||8 |Принятие решение о          |  1,19  |   41-18 |  2,98  |  103-13 ||  |государственной регистрации |        |         |        |         ||--|----------------------------|--------|---------|--------|---------||9 |Составление договора        |  1,5   |  140-81 |  3,75  |  352-00 ||--|----------------------------|--------|---------|--------|---------||10|Внесение записи в реестровый|  0,5   |   46-94 |  1,25  |  117-34 ||  |журнал                      |        |         |        |         ||--|----------------------------|--------|---------|--------|---------||11|Осуществление               |  0,35  |   12-11 |  0,88  |   30-45 ||  |удостоверительной надписи на|        |         |        |         ||  |документе представленном    |        |         |        |         ||  |для регистрации             |        |         |        |         ||--|----------------------------|--------|---------|--------|---------||12|Внесение записи о           |  0,81  |   28-03 |  2,03  |   70-25 ||  |регистрации в основные      |        |         |        |         ||  |документы единой системы    |        |         |        |         ||  |государственной регистрации |        |         |        |         ||--|----------------------------|--------|---------|--------|---------||13|Ведение Единого реестра прав|  0,25  |    8-65 |  0,62  |   21-45 ||  |на недвижимое имущество     |        |         |        |         ||--|----------------------------|--------|---------|--------|---------||14|Приобщение поступивших      |  0,25  |    8-65 |  0,62  |   21-45 ||  |документов к материалам     |        |         |        |         ||  |регистрационного дела       |        |         |        |         ||  |единиц недвижимого          |        |         |        |         ||  |имущества                   |        |         |        |         ||--|----------------------------|--------|---------|--------|---------||15|Прием архивных дел          |  0,08  |    2-77 |  0,2   |    6-92 ||--|----------------------------|--------|---------|--------|---------||16|Выдача готовых документов   |  0,08  |    2-77 |  0,2   |    6-92 ||--|----------------------------|--------|---------|--------|---------||  |Итого                       | 13,57  | 1002-99 | 33,94  | 2508-11 |-----------------------------------------------------------------------     1. Государственная регистрация прав на недвижимое имущество,  воз-никающих  на  основании  договора отчуждения недвижимого имущества,  нетребующего обязательного нотариального удостоверения осуществляется дляфизических  лиц  и юридических лиц в течение 3 рабочих дней,  в срочномпорядке согласно письменного заявления в течение одного рабочего дня, сприменением коэффициента срочности 2.     2. При государственной регистрации прав и ограничений на земельнуюдолю, принадлежащую  на  праве собственности одной семье и состоящую изнескольких видов сельскохозяйственных угодий, плата за регистрацию взи-мается за  один земельный участок полностью и за каждый последующий зе-мельный участок в размере 30 процентов от соответствующей стоимости ре-гистрации.     (В редакции приказа Госрегистра КР  от 17 июля 2009 года № 115)                                Раздел IV                   Государственная регистрация прав                 и ограничений на недвижимое имущество      Государственная регистрация  прав на недвижимое имущество и сделокс ним - юридический акт по признанию и подтверждению государством  правна недвижимое имущество, их обременений (ограничений), а также сделок снедвижимостью,  обеспечивающий защиту зарегистрированных прав и обреме-нений (ограничений).     Оплата за государственную регистрацию прав и обременений  (ограни-чений) прав производится в соответствии со следующей таблицей:-----------------------------------------------------------------------| N  |    Наименование работ    |  Физические лица | Юридические лица ||п.п.|                          |------------------|------------------||    |                          | Нормы  |Цена, сом| Нормы  |Цена, сом||    |                          |времени,|         |времени,|         ||    |                          |чел./час|         |чел./час|         ||----|--------------------------|--------|---------|--------|---------||1   |Прием заявлений и         |  0,33  |   13-13 |  0,83  |   33-03 ||    |документов                |        |         |        |         ||----|--------------------------|--------|---------|--------|---------||2   |Подбор архивных дел       |  0,16  |    6-37 |  0,4   |   15-92 ||----|--------------------------|--------|---------|--------|---------||3   |Изучение материалов       |  2,0   |   79-60 |  5,0   |  199-00 ||    |архивного дела и          |        |         |        |         ||    |поступившего документа на |        |         |        |         ||    |соответствие              |        |         |        |         ||    |законодательству          |        |         |        |         ||    |Кыргызской Республики     |        |         |        |         ||----|--------------------------|--------|---------|--------|---------||4   |Принятие решения о        |  1,19  |   47-36 |  2,98  |  118-60 ||    |регистрации права         |        |         |        |         ||    |собственности и другие    |        |         |        |         ||    |вещные права на недвижимое|        |         |        |         ||    |имущество, ограничения    |        |         |        |         ||    |этих прав, их             |        |         |        |         ||    |возникновение, переход    |        |         |        |         ||    |и прекращение             |        |         |        |         ||----|--------------------------|--------|---------|--------|---------||5   |Осуществление             |  0,35  |   13-93 |  0,88  |   35-02 ||    |удостоверительной надписи |        |         |        |         ||    |на документе              |        |         |        |         ||    |представленном для        |        |         |        |         ||    |регистрации               |        |         |        |         ||----|--------------------------|--------|---------|--------|---------||6   |Внесение записи о         |  0,81  |   32-24 |  2,03  |   80-79 ||    |регистрации в основные    |        |         |        |         ||    |документы единой системы  |        |         |        |         ||    |государственной           |        |         |        |         ||    |регистрации               |        |         |        |         ||----|--------------------------|--------|---------|--------|---------||7   |Ведение Единого реестра   |  0,25  |    9-95 |  0,62  |   24-68 ||    |прав на недвижимое        |        |         |        |         ||    |имущество                 |        |         |        |         ||----|--------------------------|--------|---------|--------|---------||8   |Заполнение алфавитной     |  0,15  |    5-97 |  0,37  |   14-73 ||    |картотеки субъекта единиц |        |         |        |         ||    |недвижимого имущества     |        |         |        |         ||----|--------------------------|--------|---------|--------|---------||9   |Нанесение на              |  0,45  |   17-92 |  1,12  |   44-58 ||    |регистрационно-индекси-   |        |         |        |         ||    |рованной карте границ     |        |         |        |         ||    |единицы недвижимого       |        |         |        |         ||    |имущества                 |        |         |        |         ||----|--------------------------|--------|---------|--------|---------||10  |Определение               |  0,35  |   13-93 |  0,88  |   35-02 ||    |идентификационного кода   |        |         |        |         ||    |единиц недвижимого        |        |         |        |         ||    |имущества                 |        |         |        |         ||----|--------------------------|--------|---------|--------|---------||11  |Приобщение поступивших    |  0,25  |    9-95 |  0,62  |   24-68 ||    |документов к материалам   |        |         |        |         ||    |регистрационного дела     |        |         |        |         ||    |единиц недвижимого        |        |         |        |         ||    |имущества                 |        |         |        |         ||----|--------------------------|--------|---------|--------|---------||12  |Прием архивных дел        |  0,08  |    3-18 |  0,2   |    7-96 ||----|--------------------------|--------|---------|--------|---------||13  |Выдача готовых документов |  0,08  |    3-18 |  0,2   |    7-96 ||----|--------------------------|--------|---------|--------|---------||    |Итого:                    |  6,45  |  256-71 | 16,13  |  641-97 |-----------------------------------------------------------------------     1. Государственная  регистрация  прав  и ограничений на недвижимоеимущество, возникающего на основании сделок с единицей недвижимого иму-щества  осуществляется для физических лиц и юридических лиц в течение 3рабочих дней,  в срочном порядке согласно письменного заявления в тече-ние одного рабочего дня, с применением коэффициента срочности 2.     2. Внесение изменений в регистрационные документы единицы недвижи-мого  имущества  в случае переименования наименования юридического лицалибо при изменении ФИО правообладателя недвижимого имущества,  внесениезаписи о регистрации в правоудостоверяющие документы, регистрация изве-щений о возбуждении процедуры обращения взыскания на предмет залога,  атакже  совершение  удостоверительной надписи о зарегистрированном правена  дубликате  правоустанавливающего  (правоудостоверяющего)  документаосуществляются в течение трех рабочих дней согласно письменного заявле-ния физических и юридических лиц,  при этом взимается оплата в  размере50 процентов от стоимости оплаты за государственную регистрацию.     3. Государственная регистрация ограничений прав на основании опре-делений суда,  постановлений (предложений) подразделений служб судебныхисполнителей,  постановлений органов прокуратуры, национальной безопас-ности  и других правоохранительных органов о наложении и снятии ограни-чения (ареста) на недвижимое имущество осуществляется бесплатно  по  ихпоступлению от уполномоченного лица или почтой.     Примечание:     А) При  государственной регистрации прав и ограничений на имущест-венный комплекс,  имеющий две и более отдельно стоящие единицы недвижи-мости, на основании одного правоустанавливающего (правоудостоверяющего)документа, взимается оплата за одну единицу недвижимости полностью и закаждую последующую единицу недвижимости в размере 50 процентов от соот-ветствующей стоимости регистрации.     При государственной  регистрации  прав  и ограничений на земельнуюдолю, принадлежащую  на  праве собственности одной семье и состоящую изнескольких видов сельскохозяйственных угодий, плата за регистрацию взи-мается за  один земельный участок полностью и за каждый последующий зе-мельный участок в размере 30 процентов от соответствующей стоимости ре-гистрации.     Б) Приостановление регистрации права фактического владельца недви-жимого имущества на срок не более 10 дней на основании заявления  лица,оспаривающего право, осуществляется за оплату в размере 50 процентов отстоимости регистрации.     В) В случае принятия решения об отказе в государственной регистра-ции прав и ограничений на недвижимое имущество, удерживается 50 процен-тов от стоимости оплаты за государственную регистрацию права физическихили юридических лиц.     Г) Государственная  регистрация  прав  и ограничений,  извещений овозбуждении процедуры обращения взыскания на предмет залога,  прекраще-ния  ограничений прав по залогу на недвижимое имущество,  а также дейс-твия по внесению изменений в  регистрационные  документы  и  совершениюудостоверительной надписи на дубликате документа осуществляются в сроч-ном порядке согласно письменного заявления в  течение  одного  рабочегодня для физических лиц, в течение 2-х рабочих дней для юридических лиц,с применением коэффициента срочности 2 к соответствующей стоимости  ре-гистрации.     (В редакции приказа Госрегистра КР от 17 июля 2009 года N 115)                                Раздел V               Предоставление информации о недвижимости      1. Сроки предоставления информации определяются по следующей  таб-лице:                                                             Таблица № 1                                                      Рабочие дни и часы-----------------------------------------------------------------------|NN|     Наименование работ     |   Местные регистрационные органы    ||  |                            |       с годовым объемом работ:      ||  |                            |-------------------------------------||  |                            |более 2000,0| от 1000,0 |менее 1000,0||  |                            |   тыс.сом  | до 2000,0 |   тыс.сом  ||  |                            |            |  тыс.сом  |            ||--|----------------------------|------------|-----------|------------||1 |Предоставление информации   |В течение 3 |2 дня      |1 день      ||  |                            |дней        |           |            ||--|----------------------------|------------|-----------|------------||2 |Коэффициент срочности 2 по  |В течение   |В течение  |Не          ||  |предоставлению информации   |8-ми часов  |8-ми часов |применяется ||--|----------------------------|------------|-----------|------------||3 |Предоставление выписки из   |В течение 2 |В течение  |В течение   ||  |Единого государственного    |дней        |1 дня      |4-х часов   ||  |реестра прав на недвижимое  |            |           |            ||  |имущество                   |            |           |            ||--|----------------------------|------------|-----------|------------||4 |Коэффициент срочности 2 по  |В течение   |В течение  |Не          ||  |предоставлению выписки из   |8-ми часов  |4-х часов  |применяется ||  |Единого государственного    |            |           |            ||  |реестра прав на недвижимое  |            |           |            ||  |имущество                   |            |           |            |-----------------------------------------------------------------------     2. Предоставление информации в срочном порядке определяются в  со-ответствии с Таблицей N 1 настоящего раздела,  согласно письменного за-явления.     3. Предоставление копии документов из регистрационного дела по за-явлениям правообладателей осуществляется в течение 8-ми  рабочих  часовпо  заявлению  физических и юридических лиц.  При этом,  за копию однойстраницы документа,  исполненного на формате А4 взимается оплата в раз-мере  15,43  сом,  на  формате A3 - 17,34.  За копию каждой последующейстраницы дополнительно взимается - 1 сом (формат  А4),  2  сом  (форматA3).     4. Стоимость работ по сбору и предоставлению информации о  состоя-нии рынка недвижимости производится на договорной основе.     5. Оплата за предоставление информации о недвижимости  (предостав-ление  информации о произведенной регистрации и зарегистрированных пра-вах и обременениях (ограничениях),  о неимении  недвижимого  имущества,выписка из Единого государственного реестра прав на недвижимое имущест-во,  расчет по земельному налогу, информация о лицах, получивших инфор-мацию  об объекте недвижимого имущества и др.) производится в соответс-твии со следующей таблицей:-----------------------------------------------------------------------| N  |    Наименование работ    |  Физические лица | Юридические лица ||п.п.|                          |------------------|------------------||    |                          | Нормы  |Цена, сом| Нормы  |Цена, сом||    |                          |времени,|         |времени,|         ||    |                          |чел./час|         |чел./час|         ||----|--------------------------|--------|---------|--------|---------||1   |Прием заявлений и         |  0,33  |  13-13  |  0,66  |  26-27  ||    |документов                |        |         |        |         ||----|--------------------------|--------|---------|--------|---------||2   |Подбор архивных дел       |  0,16  |   6-37  |  0,32  |  12-74  ||----|--------------------------|--------|---------|--------|---------||3   |Изучение материалов       |  0,61  |  24-28  |  1,29  |  51-34  ||    |архивного дела            |        |         |        |         ||----|--------------------------|--------|---------|--------|---------||4   |Проверка наличия          |  0,12  |   4-78  |  0,25  |   9-95  ||    |ограничений на недвижимое |        |         |        |         ||    |имущество                 |        |         |        |         ||----|--------------------------|--------|---------|--------|---------||5   |Сверка с базой данных АСР |  0,33  |  13-13  |  0,66  |  26-27  ||----|--------------------------|--------|---------|--------|---------||6   |Подготовка и выписка      |  0,25  |   9-95  |  0,54  |  21-49  ||    |справки                   |        |         |        |         ||----|--------------------------|--------|---------|--------|---------||7   |Прием архивных дел        |  0,08  |   3-18  |  0,16  |   6-37  ||----|--------------------------|--------|---------|--------|---------||8   |Выдача готовых документов |  0,08  |   3-18  |  0,16  |   6-37  ||----|--------------------------|--------|---------|--------|---------||    |Итого:                    |  1,96  |  78-01  |  4,04  | 160-79  |-----------------------------------------------------------------------     Примечание:     При предоставлении информации о произведенной регистрации и  заре-гистрированных правах и ограничениях на имущественный комплекс, имеющийдве и более отдельно стоящие единицы недвижимости, права на которые за-регистрированы  на основании одного правоустанавливающего (правоудосто-веряющего) документа,  взимается оплата за предоставление информации ободной  единице  недвижимости  полностью и за каждую последующую единицунедвижимости в размере 50 процентов от стоимости информации.                                                     Приложение                                         к Ценам на работы, выполняемые                                            местными регистрационными                                              органами Госрегистра                                              Кыргызской Республики                                 ПОРЯДОК                      определения стоимости работ      Стоимость работ, подлежащая к оплате, определяется следующим обра-зом:     1. Стоимость выполненных работ,  определенная с применением  соот-ветствующих коэффициентов, предусмотренных для отдельных таблиц - А.     2. При выполнении работ в срочном порядке согласно письменному за-явлению заказчика, к стоимости работ применяется коэффициент срочности:      Д = А х Кср, где:      Д    - стоимость работ с учетом коэффициента срочности;     А    - стоимость выполненных работ, определенная с применением со-            ответствующих коэффициентов, предусмотренных для  отдельных            таблиц;     Кср. - коэффициент срочности равный к 2,0.     3. Транспортные расходы (Т) на проведение технической  паспортиза-ции  и  землеустроительных  работ  для города Бишкек устанавливается постоимости проезда на маршрутном такси в оба конца,  действующей на  мо-мент выполнения работ, а за административной границей города Бишкек оп-ределяется по фактическим затратам.     4. Стоимость  бланков  (Б)  государственного  акта о праве частнойсобственности на земельный участок и бессрочного пользования  земельнымучастком;  удостоверения  на  право  временного  пользования  земельнымучастком;  свидетельства о праве  частной  собственности  на  земельныйучасток;  свидетельства о государственной регистрации права на недвижи-мое имущество;  справки о зарегистрированном праве на  недвижимое  иму-щество определяется по их фактической стоимости.     5. Стоимость работ с учетом коэффициента  срочности,  транспортныхрасходов и бланков определяется следующим образом:      С = Д + Т + Б, где:      С - стоимость работ с учетом коэффициента срочности,  транспортных         расходов и бланков;     Д - стоимость работ с учетом коэффициента срочности;     Т - транспортные расходы;     Б - стоимость бланков.     6. К стоимости работ с учетом коэффициента срочности, транспортныхрасходов и бланков начисляются налоги.     Расчет налогов:  Стоимость работ с учетом коэффициента  срочности,транспортных  расходов и бланков (С) умножается на сумму ставок (в про-центах) государственных и местных налогов.      Н = С х (НДС + Местный налог), где:      Н             - сумма налогов;     С             - стоимость работ с учетом  коэффициента  срочности,                     транспортных расходов и бланков;     НДС           - ставка налога  на добавленную стоимость,  установ-                     ленная в соответствии с налоговым  законодательст-                     вом Кыргызской Республики, в процентах;     Местный налог - ставка налога за оказание платных услуг населению,                     установленная в соответствии с налоговым законода-                     тельством Кыргызской Республики, в процентах.     7. Стоимость  работ,  подлежащая к оплате,  определяется следующимобразом:      О = С + Н, где:      О - окончательная стоимость работ, подлежащая к оплате;     С - стоимость работ с учетом коэффициента срочности,  транспортных         расходов и бланков;     Н - сумма налогов.     Примечание:     1. Стоимость  работ  определяется  по фактически выполненным видамработ.  В случае отказа заявителя от заявленных работ,  плата взимаетсяза фактически выполненный объем работ.     2. В ценах не учтены общегосударственные и местные налоги,  транс-портные расходы и стоимость бланочной продукции (перечисленные в пункте4 настоящего приложения) которые определяются по фактической стоимости.     3. При необходимости, от физических и юридических лиц одновременнопринимаются заявления на выполнение всех видов работ и услуг,  при этомсроки их выполнения суммируются.     4. Сроки выполнения работ на все виды услуг определяются в рабочихднях и часах.     5. Льготы по оплате за работы осуществляются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_5opwmjl5gugugcqtplw">
      <w:r>
        <w:rPr>
          <w:rFonts w:ascii="Arial" w:cs="Arial" w:eastAsia="Arial" w:hAnsi="Arial"/>
          <w:color w:val="132D3F"/>
          <w:sz w:val="16"/>
          <w:szCs w:val="16"/>
          <w:u w:val="single"/>
        </w:rPr>
        <w:t xml:space="preserve">dalil.kg/document/300995</w:t>
      </w:r>
    </w:hyperlink>
  </w:p>
  <w:p>
    <w:pPr>
      <w:spacing w:after="0" w:before="40"/>
      <w:jc w:val="center"/>
    </w:pPr>
    <w:hyperlink w:history="1" r:id="rIdnvz2fo79d177tkld7ip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sywa3zne6nuukqnwzofs" Type="http://schemas.openxmlformats.org/officeDocument/2006/relationships/hyperlink" Target="https://dalil.kg/document/202591" TargetMode="External"/><Relationship Id="rIdg1tolakty4omiej1wafva" Type="http://schemas.openxmlformats.org/officeDocument/2006/relationships/hyperlink" Target="https://dalil.kg/document/3009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_5opwmjl5gugugcqtplw" Type="http://schemas.openxmlformats.org/officeDocument/2006/relationships/hyperlink" Target="https://dalil.kg/document/300995" TargetMode="External"/><Relationship Id="rIdnvz2fo79d177tkld7ip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2026-10-04T15:17:46.372Z</dcterms:created>
  <dcterms:modified xsi:type="dcterms:W3CDTF">2026-10-04T15:17:46.372Z</dcterms:modified>
</cp:coreProperties>
</file>

<file path=docProps/custom.xml><?xml version="1.0" encoding="utf-8"?>
<Properties xmlns="http://schemas.openxmlformats.org/officeDocument/2006/custom-properties" xmlns:vt="http://schemas.openxmlformats.org/officeDocument/2006/docPropsVTypes"/>
</file>