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8bga5ko1fj8h8p3xf4l5c">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Республики17 ноября 2008 года. Регистрационный номер 135-08           Утверждена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приказом Министерства труда Кыргызской Республики   
                                       и социального развитияот 29 октября 2008 года № 181-П               Кыргызской Республики                                          от 30 октября 2008 года № 102                                                    Утверждена                                              приказом Министерства                                                 здравоохранения                                              Кыргызской Республики                                          от 30 октября 2008 года № 555                               ИНСТРУКЦИЯ         о порядке выплаты работникам системы здравоохранения              надбавки за выслугу лет из средств бюджета      I.            Общие положения     II.           Порядок определения стажа работы в системе                   здравоохранения     III.          Порядок расчета надбавок за выслугу лет из средств                   бюджета работникам системы здравоохранения     IV.           Порядок определения потребности организаций                   здравоохранения в средствах государственного бюджета                   на выплату надбавок за выслугу лет за период                   с 2005 по 2008 год включительно     V.            Порядок выплаты надбавки за выслугу лет работникам                   системы здравоохранения     Приложение 1. Единая тарифная сетка для расчета работникам системы                   здравоохранения надбавки за выслугу лет из средств                   бюджета     Приложение 2. Расчет потребности средств бюджета на выплату                   надбавок за выслугу лет                           I. Общие положения      1. Данная Инструкция "О порядке выплаты работникам системы здраво-охранения надбавки за выслугу лет из средств бюджета" (далее - Инструк-ция) разработана в соответствии со статьей 85</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охране здоровья граждан в Кыргызской Республике"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  выплате  надбавок за  выслугу лет работникам системы здравоохранения Кыргызской Республики" от 26 сентября 2008 года № 540 и  в  целях  урегулирования  выплаты надбавок за выслугу лет работникам системы здравоохранения.     2. Выслуга лет - это разновидность трудового  стажа.  Представляетсобой  длительный  период времени по выполнению определенной профессио-нальной деятельности,  в данном случае в системе здравоохранения, кото-рый по действующему законодательству дает основание для начисления над-бавки за выслугу лет из средств бюджета.     3. Работники системы здравоохранения - лица, занимающие в установ-ленном законодательством Кыргызской Республики порядке должности и осу-ществляющие деятельность в учреждениях, организациях здравоохранения независимо от форм собственности и ведомственного подчинения.     4. Система здравоохранения - система, представленная государствен-ными, муниципальными и частными организациями здравоохранения, осущест-вляющими деятельность по реализации государственной политики КыргызскойРеспублики в области охраны здоровья населения.                  II. Порядок определения стажа работы                       в системе здравоохранения      5. В стаж работы,  дающий работнику право на получение надбавки завыслугу лет в соответствии с настоящей  Инструкцией,  включается  времяработы в государственных, муниципальных и частных учреждениях и органи-зациях здравоохранения, осуществляющих деятельность по реализации госу-дарственной политики Кыргызской Республики в области охраны здоровья.     6. Основным документом для  определения  стажа  работы  в  системездравоохранения  за выслугу лет является трудовая книжка,  а при ее от-сутствии выписка из приказа.     7. Стаж  работы,  дающий  работнику право на получение надбавки завыслугу лет,  устанавливается комиссиями,  создаваемыми  в  учреждениях(организациях)  здравоохранения  приказом  руководителя  с обязательнымвключением в состав комиссии инспектора отдела  кадров  и  председателяпрофсоюзного комитета. Размер процентной надбавки за выслугу лет оформ-ляется протоколом и утверждается приказом руководителя организации (уч-реждения).     8. В стаж работы,  дающий работнику право на получение надбавки завыслугу лет,  включается также период времени,  связанный с выполнениемгосударственных или общественных обязанностей.     9. В стаж работы в здравоохранении не засчитывается:     - время нахождения на действительной срочной военной службе;     - время  учебы  в высших и средних специальных учебных заведениях,аспирантура и другие виды обучения с отрывом от работы (за  исключениемкурсов  по повышению квалификации и переподготовке,  проводимых на базеКыргызского государственного медицинского  института  переподготовки  иповышения квалификации КГМИПиПК).                III. Порядок расчета надбавок за выслугу                   лет из средств бюджета работникам                        системы здравоохранения      10. Надбавка за выслугу лет начисляется работникам системы здраво-охранения: врачам, среднему, младшему медицинскому, административно-хо-зяйственному и прочему персоналу по месту основной работы и на основнуюдолжность (не более 1 ставки),  которая установлена этим  работникам  всоответствии с существующими нормативами.     11. Надбавка за выслугу лет работникам системы здравоохранения на-числяется и выплачивается из средств государственного бюджета.     12. Надбавка за выслугу лет не выплачивается временным работникам,внешним совместителям и работникам, нанятым по трудовому соглашению.     13. Надбавка за выслугу лет к заработной плате выплачивается  еже-месячно в следующих размерах:     - за 5 лет стажа в системе здравоохранения - 10 процентов;     - за 10 лет стажа в системе здравоохранения - 20 процентов;     - за 15 лет и более стажа в системе здравоохранения -  30  процен-тов.     14. При изменении в течение календарного месяца стажа работы, вли-яющего  на размер надбавки за выслугу лет,  новый размер надбавки уста-навливается с 1 числа месяца, следующего за этим изменением.     15. В  расчет месячной заработной платы для начисления надбавки завыслугу лет включается:     - должностной оклад,  рассчитанный по Единой Тарифной Сетке, дейс-твующей на момент проведения расчетов (приложение N 1);     - надбавка  работникам,  имеющим  ученую степень и почетные звания"Заслуженный врач Кыргызской Республики" и "Заслуженный работник  здра-воохранения Кыргызской Республики";     - надбавки за работу во вредных или опасных условиях и на  тяжелыхработах;     - доплата за руководство структурными подразделениями;     - доплата  руководителям организаций здравоохранения и их замести-телям,  а также главным медицинским сестрам в зависимости от квалифика-ционной категории.             IV. Порядок определения потребности организаций         здравоохранения в средствах государственного бюджета             на выплату надбавок за выслугу лет за период                    с 2005 по 2008 год включительно      16. Организации здравоохранения составляют таблицы расчетов  суммынадбавок  за выслугу лет с 2005 по 2008 годы включительно за каждый годотдельно.  При этом сумма за 2008 год определяется как за полный кален-дарный год.     17. В случае,  если работник в период с 2005 по 2008  годы  был  вежегодном трудовом отпуске, для определения размера надбавки за выслугулет на данный месяц заработная плата устанавливается расчетным путем  всоответствии с п.15 настоящей Инструкции.     18. Расчет потребности средств бюджета на выплату надбавок за выс-лугу лет производится по месяцам в соответствии с таблицей (см.  прило-жение N 2).               V. Порядок выплаты надбавки за выслугу лет                  работникам системы здравоохранения      19. Надбавка за выслугу лет будет выплачиваться по следующему гра-фику:     - погашение  задолженности  по  выплате надбавки за выслугу лет за2005-2006 годы - в течение 2009 года;     - погашение  задолженности  по  выплате надбавки за выслугу лет за2007-2008 годы - в течение 2010 года;     - выплата  надбавок  за  выслугу лет за 2009 год - с 1 января 2009года и т.д.     20. При проведении выплат надбавок за выслугу лет за 2005-2008 го-ды удержания из начисленной суммы подоходного налога и отчислений в Со-циальный фонд производить по тарифам и правилам, утвержденным на моментпроведения начисления и выплаты указанных надбавок.                                                 Приложение N 1                                       к Инструкции о порядке выплаты                                     работникам системы здравоохранения                                           надбавки за выслугу лет                                             из средств бюджета                          ЕДИНАЯ ТАРИФНАЯ СЕТКА            для расчета работникам системы здравоохранения              надбавки за выслугу лет из средств бюджета -----------------------------------------------------------------------|           ETC на 2005 год       |    ETC с 1 января 2006 года       ||---------------------------------|-----------------------------------||Величина 0 разряда:              |Величина 1 разряда:                ||---------------------------------|-----------------------------------||с 1 января 2005 года - по 30 июня|с 1 января 2006 года - по 30 июня  ||2005 года - 208 сом              |2006 г. - 340 сом, с 01.07.06 г. - ||                                 |31.12.06 г. - 408 сом              ||---------------------------------|-----------------------------------||с 1 июля 2005 года - по 31       |с 1 января 2007 года - по 31       ||декабря 2005 года - 240 сом      |декабря 2007 года - 530 сом        ||                                 |-----------------------------------||                                 |с 1 января 2008 года - 690 сом     ||---------------------------------|-----------------------------------||Разряд| Коэффи- |Разряд| Коэффи- | Разряд | Коэффи- |Разряд | Коэффи-||      |  циент  |      |  циент  |        |  циент  |       |  циент ||------|---------|------|---------|--------|---------|-------|--------||   0  |   1     |  10  |   4,55  |    1   |   1,0   |   11  |  3,46  ||------|---------|------|---------|--------|---------|-------|--------||   1  |   1,4   |  11  |   4,9   |    2   |   1,24  |   12  |  3,71  ||------|---------|------|---------|--------|---------|-------|--------||   2  |   1,75  |  12  |   5,25  |    3   |   1,48  |   13  |  3,95  ||------|---------|------|---------|--------|---------|-------|--------||   3  |   2,1   |  13  |   5,6   |    4   |   1,73  |   14  |  4,2   ||------|---------|------|---------|--------|---------|-------|--------||   4  |   2,45  |  14  |   5,95  |    5   |   1,98  |   15  |  4,31  ||------|---------|------|---------|--------|---------|-------|--------||   5  |   2,8   |  15  |   6,1   |    6   |   2,22  |   16  |  4,41  ||------|---------|------|---------|--------|---------|-------|--------||   6  |   3,15  |  16  |   6,25  |    7   |   2,47  |   17  |  4,52  ||------|---------|------|---------|--------|---------|-------|--------||   7  |   3,5   |  17  |   6,4   |    8   |   2,72  |   18  |  4,62  ||------|---------|------|---------|--------|---------|-------|--------||   8  |   3,85  |  18  |   6,55  |    9   |   2,96  |   19  |  4,73  ||------|---------|------|---------|--------|---------|-------|--------||   9  |   4,2   |  19  |   6,7   |   10   |   3,21  |   20  |  4,84  |-----------------------------------------------------------------------                                                 Приложение N 2                                       к Инструкции о порядке выплаты                                     работникам системы здравоохранения                                           надбавки за выслугу лет                                             из средств бюджета                                 РАСЧЕТ                потребности средств бюджета на выплату                 надбавок за выслугу лет за 200__ год               по _____________________________________                      (наименование организации) -----------------------------------------------------------------------| N |       Ф.И.О.       | Наиме-|        Январь       |    Февраль|п\п|                    |нование|---------------------|---------------|   |                    | долж- |Месяч-| Стаж |Надбав-|Месяч-| Стаж  ||   |                    | ности | ная  |работы| ка за | ная  |работы ||   |                    |       | зар- | (пол-|выслугу| зар- | (пол- ||   |                    |       |плата |  ных |  лет  |плата |  ных  ||   |                    |       |      | лет) |-------|      | лет)  ||   |                    |       |      |      | % |сом|      |       ||---|--------------------|-------|------|------|---|---|------|-------|| 1 |          2         |   3   |   4  |   5  | 6 | 7 |   8  |   9   ||---|--------------------|-------|------|------|---|---|------|-------||   |Медицинский персонал|       |      |      |   |   |      |       ||---|--------------------|-------|------|------|---|---|------|-------||   |Врачи               |       |      |      |   |   |      |       ||---|--------------------|-------|------|------|---|---|------|-------||---|--------------------|-------|------|------|---|---|------|-------||---|--------------------|-------|------|------|---|---|------|-------||---|--------------------|-------|------|------|---|---|------|-------||   |Всего по врачам     |       |      |      |   |   |      |       ||---|--------------------|-------|------|------|---|---|------|-------||   |Средний мед.        |       |      |      |   |   |      |       ||   |персонал            |       |      |      |   |   |      |       ||---|--------------------|-------|------|------|---|---|------|-------||---|--------------------|-------|------|------|---|---|------|-------||---|--------------------|-------|------|------|---|---|------|-------||---|--------------------|-------|------|------|---|---|------|-------||   |Всего по ср. мед.   |       |      |      |   |   |      |       ||   |персоналу           |       |      |      |   |   |      |       ||---|--------------------|-------|------|------|---|---|------|-------||   |Младший мед.        |       |      |      |   |   |      |       ||   |персонал            |       |      |      |   |   |      |       ||---|--------------------|-------|------|------|---|---|------|-------||---|--------------------|-------|------|------|---|---|------|-------||---|--------------------|-------|------|------|---|---|------|-------||---|--------------------|-------|------|------|---|---|------|-------||   |Всего по младш. мед.|       |      |      |   |   |      |       ||   |персоналу           |       |      |      |   |   |      |       ||---|--------------------|-------|------|------|---|---|------|-------||   |АУП                 |       |      |      |   |   |      |       ||---|--------------------|-------|------|------|---|---|------|-------||---|--------------------|-------|------|------|---|---|------|-------||   |Всего по АУП        |       |      |      |   |   |      |       ||---|--------------------|-------|------|------|---|---|------|-------||   |АХЧ                 |       |      |      |   |   |      |       ||---|--------------------|-------|------|------|---|---|------|-------||---|--------------------|-------|------|------|---|---|------|-------||---|--------------------|-------|------|------|---|---|------|-------||   |Всего по АХЧ        |       |      |      |   |   |      |       ||---|--------------------|-------|------|------|---|---|------|-------||   |Итого по учреждению |       |      |      |   |   |      |       |----------------------------------------------------------------------------------------------------------------------------------------------         |        и т.д.       |       Декабрь       |   Надбавка за  |---------|---------------------|---------------------| выслугу лет за ||Надбав- |Месяч-| Стаж |Надбав-|Месяч-| Стаж |Надбав-| 200__ год (сом)|| ка за  | ная  |работы| ка за | ная  |работы| ка за |                ||выслугу | зар- | (пол-|выслугу| зар- | (пол-|выслугу|                ||  лет   |плата |  ных |  лет  |плата |  ных |  лет  |                ||--------|      | лет) |-------|      | лет) |-------|                || % |сом |      |      | % |сом|      |      | % |сом|                ||---|----|------|------|---|---|------|------|---|---|----------------|| 10| 11 |   12 |  13  | 14| 15|  16  |  17  | 18| 19|        20      ||---|----|------|------|---|---|------|------|---|---|----------------||   |    |      |      |   |   |      |      |   |   |                ||---|----|------|------|---|---|------|------|---|---|----------------||   |    |      |      |   |   |      |      |   |   |                ||---|----|------|------|---|---|------|------|---|---|----------------||---|----|------|------|---|---|------|------|---|---|----------------||---|----|------|------|---|---|------|------|---|---|----------------||---|----|------|------|---|---|------|------|---|---|----------------||   |    |      |      |   |   |      |      |   |   |                ||---|----|------|------|---|---|------|------|---|---|----------------||   |    |      |      |   |   |      |      |   |   |                ||   |    |      |      |   |   |      |      |   |   |                ||---|----|------|------|---|---|------|------|---|---|----------------||---|----|------|------|---|---|------|------|---|---|----------------||---|----|------|------|---|---|------|------|---|---|----------------||---|----|------|------|---|---|------|------|---|---|----------------||   |    |      |      |   |   |      |      |   |   |                ||   |    |      |      |   |   |      |      |   |   |                ||---|----|------|------|---|---|------|------|---|---|----------------||   |    |      |      |   |   |      |      |   |   |                ||   |    |      |      |   |   |      |      |   |   |                ||---|----|------|------|---|---|------|------|---|---|----------------||---|----|------|------|---|---|------|------|---|---|----------------||---|----|------|------|---|---|------|------|---|---|----------------||---|----|------|------|---|---|------|------|---|---|----------------||   |    |      |      |   |   |      |      |   |   |                ||   |    |      |      |   |   |      |      |   |   |                ||---|----|------|------|---|---|------|------|---|---|----------------||   |    |      |      |   |   |      |      |   |   |                ||---|----|------|------|---|---|------|------|---|---|----------------||---|----|------|------|---|---|------|------|---|---|----------------||   |    |      |      |   |   |      |      |   |   |                ||---|----|------|------|---|---|------|------|---|---|----------------||   |    |      |      |   |   |      |      |   |   |                ||---|----|------|------|---|---|------|------|---|---|----------------||---|----|------|------|---|---|------|------|---|---|----------------||---|----|------|------|---|---|------|------|---|---|----------------||   |    |      |      |   |   |      |      |   |   |                ||---|----|------|------|---|---|------|------|---|---|----------------||   |    |      |      |   |   |      |      |   |   |                |-----------------------------------------------------------------------     Итого:     - врачи;     - средн. мед. персонал;     - младш. мед. персонал;     - АУП;     - АХЧ;     - прочие.     Примечание: по ЦСМ расчет производится по каждой ГСВ.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qu5ckr7scwvqzril0n">
      <w:r>
        <w:rPr>
          <w:rFonts w:ascii="Arial" w:cs="Arial" w:eastAsia="Arial" w:hAnsi="Arial"/>
          <w:color w:val="132D3F"/>
          <w:sz w:val="16"/>
          <w:szCs w:val="16"/>
          <w:u w:val="single"/>
        </w:rPr>
        <w:t xml:space="preserve">dalil.kg/document/301107</w:t>
      </w:r>
    </w:hyperlink>
  </w:p>
  <w:p>
    <w:pPr>
      <w:spacing w:after="0" w:before="40"/>
      <w:jc w:val="center"/>
    </w:pPr>
    <w:hyperlink w:history="1" r:id="rIdqqm4bhz3f57kddih_s4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bga5ko1fj8h8p3xf4l5c"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qu5ckr7scwvqzril0n" Type="http://schemas.openxmlformats.org/officeDocument/2006/relationships/hyperlink" Target="https://dalil.kg/document/301107" TargetMode="External"/><Relationship Id="rIdqqm4bhz3f57kddih_s4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2026-10-04T05:59:07.952Z</dcterms:created>
  <dcterms:modified xsi:type="dcterms:W3CDTF">2026-10-04T05:59:07.952Z</dcterms:modified>
</cp:coreProperties>
</file>

<file path=docProps/custom.xml><?xml version="1.0" encoding="utf-8"?>
<Properties xmlns="http://schemas.openxmlformats.org/officeDocument/2006/custom-properties" xmlns:vt="http://schemas.openxmlformats.org/officeDocument/2006/docPropsVTypes"/>
</file>