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lvevexu6xyt8ocmy-el4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26 ноября 2001 года. Регистрационный номер 194-01                                Утвержден                    </w:t>
      </w:r>
      <w:hyperlink w:history="1" r:id="rIdp0tjk8p6t34vrcpouigd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30 октября 2001 года № 88                              ТИПОВОЙ УСТАВ                  акционерного инвестиционного фонда                           1. Общие положения     1.1.  Инвестиционными  фондами  являются  предусмотренные  </w:t>
      </w:r>
      <w:hyperlink w:history="1" r:id="rId2f11mpux4hgsolk4jo0m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"Об инвестиционных фондах" формы коллективногоинвестирования,    создаваемые   для  привлечения   денежных   средствпосредством  выпуска  и  открытого размещения  своих  ценных  бумаг  ипоследующего диверсифицированного инвестирования привлеченных  средствв ценные бумаги.    Акционерным инвестиционным  фондом признается акционерное обществооткрытого типа, которое:    - привлекает средства физических и юридических лиц путем публичнойэмиссии акций;    -  инвестирует  привлеченные  средства  в  инвестиционные  активы.Состав   инвестиционных  активов  определяется   статьей   2    </w:t>
      </w:r>
      <w:hyperlink w:history="1" r:id="rIdw943cqzhs4gdzlqlfkms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"Об инвестиционных фондах".    1.2. Фонд осуществляет свою  деятельность  на  принципах  рыночнойэкономики  в  соответствии с законодательством Кыргызской  Республики.</w:t>
      </w:r>
      <w:hyperlink w:history="1" r:id="rIdqjj9gkfifpu56oi4cvph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инвестиционных фондах" и  настоящимУставом.                 2. Наименование и местонахождение Фонда     2.1.   Полное   наименование  акционерного  общества:  Акционерныйинвестиционный                                                    фонд"_____________________________________________________".    Сокращенное наименование: "______________________" (далее - Фонд).    Указать тип Фонда (с обязательством выкупа эмитированных им  акцийпо  требованию  акционеров, без обязательства выкупа эмитированных  имакций по требованию акционеров, интервальные).    2.2.  Указать,  в соответствии с типом Фонда, собирается  ли  Фондвыпускать  выкупаемые ценные бумаги, которые Фонд обязан  выкупать  пожеланию  своих  акционеров по цене, равной стоимости  чистых  активов,приходящихся  на  одну  акцию Фонда,  или  Фонд  собирается  выпускатьневыкупаемые ценные бумаги.    2.3. Место нахождения Фонда - (область,  город/село,  улица, номердома и т.д.).    Место  нахождения  юридического  лица  определяется  местом    егогосударственной  регистрации,  если в соответствии с законодательствомКыргызской Республики в учредительных документах не установлено иное.    2.4. Фонд не имеет представительств и/или филиалов.  В случае еслитаковые  имеются,  указать  место  нахождения  представительств  и/илифилиалов.    2.5. Срок деятельности Фонда ____________________________________.                       3. Юридический статус Фонда     3.1. Фонд является юридическим лицом с момента его государственнойрегистрации в соответствии с законодательством Кыргызской Республики.    3.2.  Фонд  приобретает права и обязанности  юридического  лица  смомента его государственной регистрации.    3.3.  Фонд  имеет  обособленное  имущество  и  отвечает  по  своимобязательствам  этим имуществом, может от своего имени  приобретать  иосуществлять  имущественные   и   личные   неимущественные   права   иобязанности и быть истцом и ответчиком в суде.    3.4.   Фонд   не  отвечает  по  обязательствам  своих  акционеров.Акционеры  не  отвечают по обязательствам Фонда и несут риск  убытков,связанных   с   его   деятельностью,   только  в  пределах   стоимостипринадлежащих им  акций.    3.5. Фонд не несет ответственности по обязательствам  государства.Государство не несет ответственности по обязательствам Фонда.    3.6. Фонд имеет самостоятельный баланс, круглую печать и штампы сосвоим   наименованием   на  государственном  и   официальном   языках,фирменную символику, расчетный и иные счета в банках.                    4. Цель и виды деятельности Фонда     4.1.   Фонд   имеет  своей  целью  привлечение  денежных   средствюридических  и физических лиц для последующего их диверсифицированногоинвестирования  в  инвестиционные активы,   обеспечивающие  доходностьвложений  и приращение вложенного акционерами капитала.    4.2.  Приводится  полный  перечень  основных  видов  деятельности,включая   любые   ограничения  на  какие-либо  виды   деятельности   иограничения                     деятельности                     Фонда_______________________________________________ и т.д.                   5. Инвестиционная декларация Фонда     Направления инвестиционной политики:    Предусматривается краткое  описание видов ценных бумаг,  в которыеФонд    будет   проводить   инвестирование,    таких   как   облигациигосударственного займа, другие долговые обязательства, простые акции ит.д.,  а также информация о том,  будет ли Фонд вкладывать свои активыв   определенные   виды   ценных  бумаг  или  в  определенные  отраслиэкономики.   Надлежит  указать минимальные и максимальные  размеры  (впроцентах) активов Фонда, которые он предполагает вкладывать в те  илииные  виды ценных бумаг, или определенную отрасль экономики, в которойФонд собирается сконцентрировать свои инвестиции.    Инвестиционная декларация Фонда также должна  содержать  следующиесведения:   политику  Фонда  по доходности инвестиций (вложения  Фондана  более  доходные или менее доходные ценные бумаги);  предполагаемыериски  от   вложения;   планирование Фондом  обеспечения  определеннойликвидности портфеля (уровень ликвидности).  Характеристика инвестиций(долгосрочные,  среднесрочные или краткосрочные). Соотношение портфеляинвестиций по государственным, местным и корпоративным ценным бумагам.Страхование рисков.                        6. Уставный капитал Фонда     6.1. Уставный капитал фонда составляет ____________________ сомов.    Сумма уставного капитала указывается прописью и цифрами.    6.2. Количество простых акций по номинальной стоимости _____ сомовкаждая составляет _____________ экземпляров.    6.3. При  учреждении  Фонда все его акции должны быть распределенысреди  его  учредителей.  Учредители и количество акций,   на  которыеони  имеют  право,  указываются в учредительном договоре и должны бытьзарегистрированы в реестре акционеров.    6.4. Учредители  (акционеры)  несут  солидарную ответственность пообязательствам  Фонда  в  случае  неполной  оплаты  ими   вкладов    вуставный капитал Фонда в пределах неоплаченной части вклада.                 7. Увеличение уставного капитала Фонда     7.1. Размер  уставного  капитала  Фонда  может быть увеличен путемувеличения    номинальной   стоимости   акций   или   путем    выпускадополнительных акций  на основании решения общего собрания  акционерови  внесения  изменений в настоящий Устав в соответствии с требованиямизаконодательства Кыргызской Республики.    7.2. Увеличение уставного капитала Фонда допускается только  послеполного  формирования уставного капитала Фонда  (то  есть,  когда  всеранее  выпущенные  акции Фонда полностью оплачены не  менее,   чем  пономинальной стоимости).    7.3. Увеличение уставного капитала  (выпуск  дополнительных  акцийили    изменение  номинальной  стоимости  акций)  без  государственнойрегистрации  выпуска  ценных  бумаг  в  государственном   органе    порегулированию рынка ценных бумаг запрещается.    7.4. Не допускается увеличение  уставного  капитала  для  покрытияубытков, связанных с инвестиционно-финансовой деятельностью Фонда.    7.5.  Решение  об  увеличении  или уменьшении  уставного  капиталапринимается на общем собрании акционеров не менее чем двумя третями отобщего числа голосов акционеров,  присутствующих  на  общем  собрании,и  должно  содержать сведения,  требуемые законодательством КыргызскойРеспублики.    7.6. При  увеличении уставного капитала акционерам предоставляетсяпреимущественное   право   покупки  акций  ("преимущественное    правопокупки  на вновь выпускаемые акции"). Фонд может определить  срок,  втечение которого это преимущественное право может быть осуществлено.    7.7. До  подачи  заявления для получения лицензии на осуществлениепрофессиональной  деятельности  по  ценным  бумагам  учредители  Фондадолжны   полностью   внести  свои  взносы.  Уставный   капитал   Фондаоплачивается только денежными средствами в национальной валюте.                    8. Уменьшение уставного капитала     8.1. Если по окончании второго и каждого последующего  финансовогогода   стоимость  чистых  активов  Фонда  окажется  меньше   уставногокапитала, Фонд обязан проинформировать всех своих кредиторов  об  этомфакте,   и  на  ежегодном  собрании  акционеров,  где  объявлены   этифинансовые  итоги.  Фонд  должен  объявить  об  уменьшении   уставногокапитала     и    зарегистрировать   этот    факт    в   установленномзаконодательством  Кыргызской  Республики  порядке.   Общее   собраниеакционеров не имеет право принимать иных решений.    Уменьшение   уставного   капитала   допускается   путем   сниженияноминальной стоимости акций либо путем выкупа части акций в  целях  иханнулирования.    Уменьшение  уставного  капитала Фонда путем  покупки  и  погашениячасти   акций   допускается,  если  такая возможность предусмотрена  вуставе Фонда.    Общее  собрание  принимает решение о методе  уменьшения  уставногокапитала.    8.2.  Уменьшение  уставного капитала по  иным  основаниям,   кромепредусмотренных  пунктом  8.1 допускается  только  по  решению  общегособрания акционеров.    8.3. Уменьшение уставного капитала методами,  указанными в  пункте8.1    настоящего  Устава,   возможно  только  после  того,   как  всекредиторы   уведомлены   заказным   письмом,    доставленным   по   ихюридическим  адресам. При этом кредиторы Фонда вправе в соответствии сзаконодательством   Кыргызской   Республики   потребовать   досрочногопрекращения   или   исполнения соответствующих  обязательств  Фонда  ивозмещения  им  убытков.  При невыполнении этих  требований  на  общемсобрании кредиторов должен быть рассмотрен  вопрос о ликвидации Фонда.Если  стоимость  чистых активов Фонда становится меньше  определенногозаконодательством  Кыргызской Республики размера  уставного  капитала,Фонд подлежит ликвидации.                             9. Акции Фонда     9.1. Фонд привлекает денежные средства посредством эмиссии простыхакций.    Выпуск  акции   производится  в соответствии  с  законодательствомКыргызской Республики.    Акции Фонда  являются  именными и выпускаются с одинаковым объемомправ.    Акции   Фонда    оплачиваются  только   денежными   средствами   внациональной  валюте  и  не могут быть выданы  в  качестве  оплаты  зауслуги.    Акции, выпущенные  Фондом с обязательством выкупа эмитированных имакций, предлагаются непрерывно.    9.2.    Государственная   регистрация    выпуска    акции    Фондаосуществляется  в порядке, установленном законодательством  КыргызскойРеспублики.    9.3.   Выкуп    акций   акционерным   инвестиционным   фондом    собязательством   выкупа   эмитированных  им   акций   и   интервальныминвестиционным  фондом производится по пене,  равной стоимости  чистыхактивов,  приходящихся  на одну акцию Фонда.   Установленная  цена  навыкуп и продажу акций Фонда не может изменяться в течение одного  дня.Выкуп  акций  Фондом  осуществляется на основании  подачи  владельцамиакций данного фонда заявок на их выкуп.    Фонд  должен  выкупать  свои акции по той же  цене,  которая  былаустановлена  на  момент подачи заявки на выкуп.   Заявка  на  выкуп  иприобретение акций Фонда является безотзывной.    Фонд не вправе задержать выплату за акции, предъявленные к выкупу,более чем на 14 календарных дней, за исключением:    периода, когда  фондовая  биржа  закрыта  или торговля на фондовойбирже   запрещена  государственным  органом  по  регулированию   рынкаценных  бумаг,  периода, когда государственный орган по  регулированиюрынка   ценных   бумаг   определит  наличие   чрезвычайной   ситуации,результатом которой может быть нерациональное размещение активов Фондаили неадекватное определение Фондом стоимости его чистых активов.    Цена на выкупаемые акции интервального инвестиционного фонда можетустанавливаться   после   получения  всех   заявок   на    выкуп    заопределенный     учетный    период,     продолжительность     которогоустанавливается советом директоров Фонда.  Прием заявок на выкуп акцийдолжен     осуществляться    не   реже    одного     раза    в    год.Продолжительность срока приема заявок должна составлять  не  более  14календарных дней.    В процессе  выкупа  акций  Фондом недопустимо уменьшение стоимостичистых   активов   фонда  менее  первоначального   зарегистрированногоразмера его уставного капитала.    9.4.   Фонд   не   может  выпускать  одновременно   выкупаемые   иневыкупаемые акции.    Фонд, выпускающий выкупаемые акции,  не может продавать их по ценениже стоимости чистых активов, приходящихся на одну акцию.    9.5. Фонд без обязательства выкупа эмитированных им  акций  долженопределить   цену,   по   которой фонд будет предлагать  акции.   Ценаакции  должна  быть  доведена  до сведения  населения  через  средствамассовой  информации.    Фонд  без  обязательства выкупа эмитированных им  акций  может  посвоему  усмотрению  в любое время выкупить свои  акции  по  цене,   непревышающей стоимости чистых активов,  приходящихся на одну акцию, приусловии,  что  покупка не приведет к приобретению Фондом перекупленныхакций с общим количеством,  превышающим 10 процентов выпущенных акций.При   этом  покупка  должна производиться на  фондовой  бирже  или  наоткрытом рынке.    Распределение прибыли,  а также голосование и определение  кворумана   общем  собрании  акционеров производится без учета  приобретенныхФондом собственных акций.            10. Оценка чистых активов, порядок распределения               прибыли, объявление и выплата дивидендов     10.1. Оценка  чистых  активов  Фонда производится в соответствии сПоложением  о  порядке  оценки чистых активов инвестиционных   фондов,утвержденным  приказом  Министерства  финансов  Кыргызской  Республикиот  10.07.1995 года № 55/п,  зарегистрированным в Министерстве юстицииКыргызской Республики от 12.07.95 года № 245.    10.2. Прибыль Фонда формируется за счет  дивидендов  и  процентныхпоступлений   по  ценным  бумагам  и депозитам  Фонда  в  коммерческихбанках,  за счет доходов от операций с ценными бумагами, а также  иныхинвестиционных доходов.    10.3.  Чистая  прибыль  Фонда после уплаты  налогов,  обязательныхплатежей,   вознаграждения   Управляющей  компании,   перечисления   врезервный   фонд   в   соответствии  с  требованиями  законодательстваКыргызской   Республики   распределяется   между  акционерами  в  видедивиденда  и  направляется  на иные цели по  решению  общего  собранияакционеров.    10.4. Любое  распределение  доходов может быть осуществлено толькопосле  принятия  или  утверждения общим собранием акционеров  годовогоотчета,  баланса и счета прибыли и убытков, из которых  явствует,  чтотакое распределение разрешено.    Управляющая  компания   Фонда  вправе  дать  рекомендацию   общемусобранию акционеров относительно использования прибыли Фонда, а  советдиректоров Фонда должен подтвердить,  что эта рекомендация оправдана вчасти финансовых результатов и обязательств Фонда перед кредиторами  иакционерами.    10.5. Дивиденды могут быть выплачены в случае, если:    - уставный капитал оплачен полностью;    - выплата дивидендов не приведет к уменьшению уставного капитала.    10.6.  На  выплату дивидендов Фонд должен направить  не  менее  25процентов от прибыли, остающейся в распоряжении Фонда.    10.7. Общее  собрание  акционеров не может увеличить рекомендуемыйУправляющей  компанией Фонда размер дивидендов по простым  акциям,  номожет принять решение об уменьшении такого размера.    10.8. Дивиденды не могут быть выплачены по акциям, которые не быливыпущены  в  обращение  или находятся на балансе  Фонда.   По  решениюобщего  собрания  акционеров дивиденды могут быть  выплачены  товарамиили  могут быть направлены на увеличение уставного капитала.    10.9. Выплату дивидендов производит Депозитарий в  соответствии  сдоговором,   заключаемым Управляющей компанией  Фонда  и  ДепозитариемФонда.    10.10. Фонд объявляет размер дивидендов без учета налогов с них.    10.11.   Если   в  соответствии  с  законодательством   КыргызскойРеспублики  требуется,  чтобы Депозитарий вычитал налоги из  источникасредств  перед  выплатой дивидендов,  то Депозитарий  ответственен  завычет  этих налогов и их уплату от имени Фонда.                          11. Реестр акционеров     11.1. Фонд обязан обеспечить ведение и хранение реестра акционеровв  строгом  соответствии  с  законодательными  и  иными   нормативнымиактами  Кыргызской   Республики не позднее  одного  месяца  с  моментагосударственной регистрации Фонда.    Права и  обязанности Фонда и юридического лица,  имеющего право назанятие  деятельностью  по  ведению и  хранению  реестра   акционеров,устанавливаются  в  заключаемом ими договоре в рамках законодательстваКыргызской Республики.    11.2. Регистратор  должен  от  имени Фонда вести и модернизироватьреестр акционеров.    11.3. В  реестр  акционеров  должны  быть  внесены данные о каждойименной  акции,  времени приобретения акции,  количестве таких   акцийу  каждого из акционеров с указанием их реквизитов (местонахождение  ирасчетный счет для акционеров - юридических лиц,  паспортные данные  иместожительство   для  акционеров  -  физических  лиц).   Сведения   особственных  акциях,   приобретенных  Фондом  -  эмитентом,   подлежатобязательному  включению  в реестр акционеров.   В  реестр  акционеровтакже  должны заноситься реквизиты лиц,  обладающих залоговыми правамина  акции,  с  указанием, имеет ли залогодержатель право голосовать потаким акциям.    В   реестре   акционеров   могут   содержаться   иные    сведения,предусмотренные   законодательством  о ценных  бумагах  (в  том  числесведения  о лицах, осуществляющих хранение акций и совершение операцийс ними в интересах акционеров).    11.4. Внесение записи в реестр акционеров производится не  позднеетрех   дней   с   момента  представления  документов,  предусмотренныхнормативными актами Кыргызской Республики.    11.5. Наследники  (в случае с физическими лицами) и правопреемникиакционеров   (в  случае  с  юридическими  лицами)  приобретают   правособственности  на акции в соответствии с законодательством  КыргызскойРеспублики  и при предъявлении своих прав должны быть зарегистрированыв  качестве новых собственников акций.    До внесения изменений в реестр акционеров новый владелец не  имеетправ акционеров Фонда.    11.6.  При  утере сертификата акции регистратор заменяет  его  приусловиях, что:    -  зарегистрированный  собственник  заполняет   форму   выдаваемуюрегистратором,   в   которой  он  удостоверяет  потерю,    кражу   илиуничтожение сертификата акции;    -   соглашается  возместить  Фонду  или  регистратору  затраты  повосстановлению   сертификата   акции,   не   превышающие   фактическойстоимости понесенных Фондом или регистратором расходов.    11.7. Если собственник именной акции обнаруживает, что другое лицобыло   неправильно  зарегистрировано как собственник  его  акций,   онимеет  право  обратиться к регистратору  для  его  перерегистрации   вкачестве собственника.    В  случае,   если имеет место спор между двумя лицами  по  именнойакции:    -    Фонд    (через    регистратора)   должен    признать    ранеезарегистрированного   держателя,   если  сертификат  акции  не   имеетпередаточной надписи в пользу позднее зарегистрированного лица;    -  Фонд  может  признать законным акционером только  то  лицо,   укоторого имеются ясные доказательства права на владение акцией;    - решение  суда  является основанием для признания держателя акциизаконным акционером.    11.8. Передача  собственности  осуществляется изменением записи насчетах,  которое производится регистратором. Записи на  счетах  должнысодержать  всю  информацию,   требуемую  законодательством  КыргызскойРеспублики.    Передача   акций    осуществляется  на   основании   передаточногораспоряжения.  Регистрация нового собственника производится  в  сроки,предусмотренные пунктом 11.4 настоящего Устава. Собственнику  выдаетсявыписка из реестра акционеров.    11.9. Акционер,  не  удовлетворенный  любым действием регистратораили   Фонда  относительно  регистрации  его  прав  на  акции,   вправеобратиться в суд. В случае отказа регистрации акционера, или при новомвыпуске акций, или когда имеется передача акции от одного собственникак  другому, регистратор  или Фонд должны в течение пяти дней с моментапредъявления  требования  о  регистрации направить  лицу,   требующемувнесения   записей, мотивированное уведомление об отказе  от  внесениязаписи.   Отказ  от  внесения записи в реестр  акционеров  может  бытьобжалован в государственном органе по регулированию рынка ценных бумагили в судебном порядке.                   12. Права и обязанности акционеров     12.1. Акционером Фонда может быть любое юридическое или физическоелицо, обладающее хотя бы одной акцией.    12.2. Имущественные права акционеров:    - получать часть прибыли (дивиденды) от деятельности Фонда;    - получать часть имущества ликвидируемого Фонда;    - бесплатно получать акции в случае увеличения уставного  капиталаза счет средств Фонда;    - преимущественное право на приобретение выпускаемых Фондом акций;    - завещать все акции или часть их гражданам или юридическим лицам;    - продавать или иным способом передавать акции  либо  их  часть  всобственность других граждан или юридическим лицам.    12.3. Личные неимущественные права акционеров:    - участвовать  в  управлении делами Фонда в порядке,  определенномУставом Фонда;    -  право  на  участие  в  собраниях акционеров  с  правом  голоса.Голосование  на общем собрании проводится по принципу  "одна  акция  -один  голос";    - оспаривать в судебном порядке принятые Фондом решения;    -   получать  информацию  о  деятельности  Фонда,  в   том   числезнакомиться  с  данными  бухгалтерского учета и  отчетности  и  другойдокументацией в порядке, предусмотренном Уставом;    - передавать полномочия присутствия на общем  собрании  акционеровсвоему    представителю,   имеющему   доверенность,   оформленную    всоответствии с требованиями законодательства Кыргызской Республики;    - быть внесенным в реестр акционеров Фонда;    - объединяться с целью направления общего представителя  на  общеесобрание   акционеров на основании доверенности;   требовать  проверкиинвестиционно-финансовой   деятельности    Фонда     по     требованиюакционеров,  владеющих  в совокупности свыше 10  процентов  голосующихакций.    Акционеры   могут   иметь   и  другие  имущественные   и    личныенеимущественные  права,  предусмотренные законодательством  КыргызскойРеспублики.    12.4. Акционеры имеют следующие обязанности:    -    оплачивать   акции   в   порядке,   размере   и    способами,предусмотренными учредительными документами;    - не разглашать коммерческую тайну и конфиденциальную информацию одеятельности Фонда.    Никакие другие  обязанности  не могут быть возложены на акционеровбез их согласия.    12.5. Акционеры приобретают имущественные и личные неимущественныеправа   с   момента   их  регистрации  в  качестве   собственников   урегистратора.                           13. Резервный фонд     13.1. Фонд обязан создать резервный фонд в  размере  не  менее  10процентов   уставного капитала.  Размер отчислений  в  резервный  фондсоставляет   _______   процентов  (устанавливается   общим   собраниемакционеров).                       14. Органы управления Фонда     14.1. Органами управления Фонда являются:    - общее собрание акционеров;    - совет директоров Фонда;    - управляющая компания.    14.2.  Высшим  органом  управления Фонда является  общее  собраниеакционеров.  Общее  собрание  акционеров  может  быть  ежегодным   иливнеочередным.    14.3.   В   период  между  собраниями  акционеров  высшим  органомуправления  Фонда является совет директоров. Число членов, входящих  всовет  директоров,  не  может быть менее пяти  и  всегда  должно  бытьнечетным.    14.4. Исполнительный орган Фонда - управляющая  компания,  котораяосуществляет  текущее  руководство деятельностью  Фонда  и  подотчетнасовету директоров и общему собранию акционеров.    14.5. К компетенции исполнительного органа Фонда относится решениевсех  вопросов,   не  составляющих исключительную  компетенцию  другихорганов  управления Фондом,  определенную законодательством КыргызскойРеспублики.    14.6.  Совет  директоров обязан заключить  договор  с  управляющейкомпанией об управлении инвестиционным фондом. Определение направленийинвестиций   и  формирование портфеля акций Фонда  осуществляется  егоуправляющей компанией.                      15. Общее собрание акционеров     15.1. Общее собрание акционеров является высшим органом управленияq  правом  принятия  решений  по  всем  вопросам  деятельности  Фонда,определенных законодательством Кыргызской Республики.    15.2.  Фонд  один  раз  в  год  проводит  годовое  общее  собраниеакционеров,   независимо от других собраний.  Годовое  общее  собраниеакционеров  Фонда созывается советом директоров Фонда и проводится  непозднее 1 апреля года, следующего за отчетным.    15.3.  Все  общие  собрания акционеров, кроме  годового,  являютсявнеочередными.    Внеочередные   общие   собрания   акционеров   Фондапроводятся   по   решению  совета  директоров   Фонда.    Инициаторамипроведения   внеочередного  собрания  акционеров  могут   быть   советдиректоров,   управляющая   компания  Фонда,  депозитарий   Фонда   (вслучаях,   предусмотренных  депозитарным  договором)   или   акционеры(акционер),  владеющие в совокупности не менее  10 процентами акций.    В  извещении  о  проведении  внеочередного  собрания  должны  бытьуказаны:    -   место   и  время  проведения  внеочередного  общего   собранияакционеров;    - повестка дня внеочередного общего собрания акционеров  с  точнойформулировкой вопросов, выносимых на собрание;    -  порядок  ознакомления  акционеров с  материалами  внеочередногообщего собрания акционеров Фонда;    - инициатор проведения внеочередного общего собрания.    Внеочередные собрания созываются:    - в случае уменьшения стоимости чистых активов Фонда по  сравнениюс уставным капиталом;    - в случае изменения правовых и экономических условий деятельностиФонда,   требующего   изменения  настоящего  Устава  и  принятия  иныхчрезвычайных мер;    - в  иных случаях,  если этого требуют законодательство КыргызскойРеспублики или интересы Фонда в целом.    15.4. Общее  собрание  акционеров признается правомочным,  если намомент  окончания  регистрации для участия  в  нем  зарегистрировалисьакционеры  (их  представители), обладающие  в  совокупности  более  60процентами  голосов  размещенных акций Фонда.  При отсутствии  кворумасовет  директоров  обязан предложить акционерам  (их  представителям),прошедшим  регистрацию, провести общее собрание акционеров  в  тот  жедень. Решение о проведении  общего  собрания  акционеров в тот же деньпринимается простым большинством голосов.  Изменение повестки дня  припроведении нового общего собрания акционеров не допускается.    Каждый  акционер  имеет право присутствовать  на  общих  собранияхлично  или через представителя,  имеющего доверенность, оформленную  всоответствии с требованиями законодательства Кыргызской Республики.    15.5.  К  исключительной  компетенции общего  собрания  акционеровФонда  относятся  следующие вопросы, выносимые на рассмотрение  общегособрания акционеров советом директоров Фонда:    - о внесении изменений и дополнений в устав Фонда;    -  об  изменении  (увеличении  или уменьшении)  размера  уставногокапитала Фонда;    -  о  консолидации и разделении ранее выпущенных  акций,   выпускедополнительных акций;    - об утверждении годовых результатов деятельности Фонда;    - о принятии изменений и дополнений к инвестиционной декларации;    - о  ликвидации  и реорганизации Фонда,  назначении ликвидационнойкомиссии, утверждении ликвидационного баланса;    - об утверждении порядка распределения прибыли и покрытия убытков;    - об установлении размера вознаграждения членам совета  директоровФонда;    - об избрании совета директоров,  а также о досрочном  прекращенииего полномочий;    - о назначении независимого аудитора.    Решения по  вопросам,  перечисленным выше,  за исключением выборовсовета  директоров,   принимаются не менее чем 2/3  голосов  от  числазарегистрированных на собрании акционеров или их представителей.    Выборы  совета  директоров Фонда принимаются  путем  кумулятивногоголосования.    К компетенции общего собрания акционеров настоящим  Уставом  Фондамогут быть отнесены также другие вопросы деятельности Фонда.    15.6.  Сообщение  о  проведении общего собрания  акционеров  Фондаосуществляется   путем направления всем акционерам  заказных  писем  иопубликования извещений в средствах массовой информации.    Извещение должно  быть  опубликовано  управляющим Фонда в печатныхсредствах  массовой информации с тиражом не менее 5 тысяч  экземпляровна  кыргызском   и  русском языках не менее чем за  20  дней  до  датыпроведения собрания.    В  извещении  о  проведении  годового общего  собрания  акционеровдолжны быть указаны:    - место и время проведения годового общего собрания акционеров;    -  повестка  дня  с точной формулировкой вопросов,   выносимых  насобрание;    -   результаты  деятельности  Фонда  (стоимость  чистых   активов,стоимость  чистых  активов  на одну акцию, их  изменение  за  отчетныйпериод);    - порядок ознакомления акционеров с  материалами  общего  собранияакционеров Фонда.    15.7.  Специализированный  регистратор  обязан  присутствовать  наобщем   собрании  акционеров для обеспечения точности и  объективностиподсчета голосов.    15.8. Если  срок  уведомлений акционерам по какой-либо причине былменьше,    чем  установлено  пунктом  15.6  настоящего  Устава,    илипредварительное  уведомление  не  посылалось,   тогда  решения  общегособрания имеют юридическую силу при условии единогласного принятия  ихна собрании.    15.9. Общее  собрание не вправе принимать решения по вопросам,  невключенным  в  повестку дня, если противоположное решение  не  принятоединогласно на собрании, на котором представлены все акционеры Фонда.    15.10.  Общее  собрание акционеров проводится  в  соответствии   спорядком    и   основными  процедурами,   предусмотренными   Правиламипроведения   общего   собрания  акционеров  в  акционерных   обществахКыргызской   Республики,   утвержденными  постановлением  Национальнойкомиссии по рынку ценных бумаг при Президенте Кыргызской Республики от25 июня 1997 года N 12.                       16. Совет директоров Фонда     16.1.  В  период между общими собраниями акционеров  Фонда  высшиморганом  его управления является совет директоров. Совет директоров  впределах своей компетенции осуществляет управление Фондом  и  контрольза деятельностью управляющей компании и депозитария Фонда.    16.2. Совет директоров контролирует  деятельность  инвестиционногофонда от имени акционеров.    16.3. Совет директоров ежегодно  предоставляет  акционерам  полныйотчет  о  деятельности инвестиционного фонда,  заверенный  независимымаудитором.    16.4. Число  членов совета директоров определяется общим собраниемакционеров.    16.5.    Совет   директоров   избирается   из   числа   акционеровинвестиционного фонда или их представителей.    16.6.  Срок   полномочий  совета директоров  определяется  уставомФонда, но не может превышать 3 лет.    16.7.    Должностные    лица   депозитария,    специализированногорегистратора,     аудитора   и   независимого    оценщика    имуществаинвестиционного  фонда  не  могут входить в состав  совета  директоровинвестиционного фонда.    16.8.   Членами  совета  директоров  Фонда  не  могут  быть  лица,привлекавшиеся   к   уголовной   ответственности   за  должностные   иэкономические преступления.    16.9.  К   компетенции  совета  директоров  инвестиционного  фондаотносятся следующие вопросы:    -  заключение  договора  об  управлении  инвестиционным  фондом  суправляющей компанией;    - принятие  решений о внесении изменений и дополнений в договор обуправлении инвестиционным фондом;    - принятие  решений о досрочном расторжении договора с управляющейкомпанией инвестиционного фонда;    - установление порядка выплат и размера вознаграждения управляющейкомпании инвестиционного фонда;    - заключение или расторжение по представлению управляющей компаниидоговоров  с  регистратором, депозитарием,  агентом  по  размещению  ивыкупу  ценных  бумаг, независимым оценщиком имущества  и  независимымаудитором;    -  другие  вопросы,   связанные с осуществлением  деятельности  поуправлению  инвестиционным  фондом и не относящиеся  к  исключительнойкомпетенции  общего  собрания акционеров и   компетенции   управляющейкомпании инвестиционного фонда.    16.10.  Заседания совета директоров проводятся не реже  1  раза  вмесяц.  На  них заслушивается информация управляющей компании  о  ходевыполнения  условий  договора об управлении инвестиционным  фондом   ирешаются вопросы, относящиеся к компетенции совета директоров.    16.11. Решение на заседании совета директоров считается  принятым,если   за  него проголосовало большинство от общего количества  членовсовета директоров.    16.12.   Ежемесячно   совету  директоров   должна   представлятьсяинформация  обо  всех  сделках с ценными  бумагами,   в  которые  быливовлечены    управляющая   компания  инвестиционного   фонда   и   егодолжностные лица. Данное требование относится как к сделкам с акциями,выпущенными  инвестиционным фондом,  так и с ценными  бумагами  другихэмитентов,   находящимися  в  активах  инвестиционного  фонда.   Советдиректоров    проводит   регулярную  проверку  таких   сделок.   Советдиректоров должен удостовериться, что данные сделки:    1) не представляют собой конфликт интересов;    2) не нарушают действующее законодательство;    3) не  нарушают  положений  договора  об управлении инвестиционнымфондом;    4) не  нарушают  устав  или проспект эмиссии акций инвестиционногофонда.    16.13.  Протоколы  всех  заседаний  совета  директоров  ведутся  впорядке,  установленном регламентом, одобренным советом директоров,  идолжны  быть   доступны   для  ознакомления  всем  акционерам  или  ихпредставителям,  членам совета директоров. Все протоколы  должны  бытьподписаны председателем и секретарем заседания.                     17. Управляющая компания Фонда     17.1.  Управляющая  компания инвестиционного фонда  -  юридическоелицо,  имеющее лицензию на осуществление профессиональной деятельностипо  ценным  бумагам  и  заключившее договор об управлении  акционерныминвестиционным фондом.    17.2.   Управляющая   компания  вправе   осуществлять   управлениенесколькими  инвестиционными фондами при условии,  что  инвестиционныедекларации  соответствующих   фондов  имеют  принципиально   различноесодержание их инвестиционных целей.    17.3. Исполнительным  органом  управляющей  компании не может бытьюридическое лицо.    17.4. Управляющая компания действует от своего имени. При этом онаобязана  указывать,  что  выступает в  качестве  управляющей  компанииФонда, и ссылаться на наименование Фонда.    17.5. Управляющая компания  вправе  без  специальной  доверенностиучаствовать  в  управлении  акционерными  обществами,  акции   которыхпринадлежат Фонду.    17.6. Управляющая  компания обязана осуществлять управление Фондомв интересах акционеров Фонда.    17.7. Управляющая компания Фонда не является собственником активовФонда.   Имущество управляющей компании Фонда должно  быть  обособленоот имущества Фонда.    17.8. Банки не вправе осуществлять  функции  управляющей  компанииФонда.    17.9. Требования по минимальному собственному капиталу управляющейкомпании   определяются   государственным   органом  по  регулированиюрынка ценных бумаг.    17.10. Квалификационные требования к должностным лицам управляющейкомпании    Фонда    определяются   государственным     органом     порегулированию рынка ценных бумаг.    17.11.   Вознаграждение   управляющей   компании,   связанное    суправлением  Фондом,   определяется как разность предельных  суммарныхгодовых расходов Фонда, установленных в договоре на управление Фондом,и  фактических  затрат  на  рекламу,   услуги  аудитора,  независимогооценщика,  депозитария,   вознаграждение совета  директоров  и  другихорганизаций, осуществляющих  профессиональную  деятельность по  ценнымбумагам,  связанную с деятельностью Фонда.    Выплата вознаграждения управляющей компании в течение календарногогода                                                      производится_____________________________________________________(указать периодичность, но не более 1 раза в месяц) в размере не более   5%  от среднегодовой стоимости чистых активов Фонда, деленной на                 количество выплат за календарный год.    Максимальное годовое вознаграждение управляющей компании не должнопревышать  разницы  между  предельными суммарными  годовыми  расходамиФонда и его фактическими затратами.    Если   по  итогам  финансового  года  вознаграждение,  выплаченноеуправляющей  компании  за  год,   будет  меньше  разности   предельныхсуммарных   годовых   расходов   и   фактических   затрат  Фонда   (заисключением затрат на вознаграждение управляющей компании), то разницамежду  выплаченным вознаграждением и суммой,  оставшейся после  вычетаот  суммы предельных годовых расходов Фонда фактических затрат,  можетбыть выплачена управляющей компании.    Если   по  итогам  финансового  года  вознаграждение,  выплаченноеуправляющей  компании  за  год,   будет  больше  разности   предельныхсуммарных   годовых   расходов  и  фактических   затрат   Фонда    (заисключением   затрат   на  вознаграждение  управляющей  компании),  торазница между выплаченным вознаграждением и суммой,  оставшейся  послевычета  от суммы предельных годовых расходов Фонда фактических затрат,должна быть восстановлена управляющей компанией.    17.12. Финансовый год для акционерных инвестиционных фондов долженсовпадать  с  календарным годом и начинаться 1 января и  заканчиваться31 декабря.    17.13 Расходами инвестиционного фонда являются:    - вознаграждение управляющей компании Фонда;    - вознаграждение членам совета директоров Фонда;    - расходы на рекламу;    - расходы на услуги аудитора и независимого оценщика;    -   расходы   на   услуги   депозитария  и   других   организаций,осуществляющих   профессиональную  деятельность  по  ценным   бумагам,связанную с  деятельностью Фонда.    17.14.  Расходы,  связанные с размещением и  выкупом  агентами  поразмещению и выкупу ценных бумаг Фонда, не относятся к расходам  Фондаи  не  могут превышать 5 процентов от стоимости ценных бумаг на моментсовершения операций.    17.15.  Предельные  суммарные  годовые  расходы  Фонда  не   могутпревышать 8 процентов от среднегодовой стоимости чистых активов Фонда.    Договором об управлении акционерным  инвестиционным  фондом  можетбыть    предусмотрено   ограничение   предельных   суммарных   годовыхрасходов инвестиционного фонда менее 8 процентов.                  18. Функции и обязанности управляющей                            компании Фонда     18.1.  Управляющая  компания  Фонда осуществляет  свои  функции  всоответствии с инвестиционной декларацией Фонда,  уставом и договором,заключенным между управляющей компанией и советом директоров Фонда.    18.2. Управляющая компания Фонда осуществляет следующие функции:    -  осуществляет   взаимодействие с депозитарием  Фонда  и  другимипрофессиональными  участниками  рынка  ценных   бумаг    в    процессеразмещения ценных бумаг Фонда и реализации инвестиционных решений;    -  принимает  решения об инвестировании денежных средств  Фонда  винвестиционные    активы  и  совершает  различные  гражданско-правовыесделки с этими активами;    -   другие   функции,  допускаемые  законодательством   КыргызскойРеспублики.    18.3. К обязанностям управляющей компании относятся:    -  осуществление  инвестиционной политики Фонда на  основании  егоинвестиционной  декларации,  включающей  в  себя  принятие  решений  озаключении и осуществлении различных сделок с ценными бумагами;    -   осуществление   регулярной  отчетности  о  результатах   своейдеятельности   перед  советом  директоров  Фонда,    депозитарием    игосударственным органом по регулированию рынка ценных бумаг;    -  представление  интересов Фонда в отношениях со  всеми  третьимилицами;    - другие обязанности,  установленные соответствующим договором  обуправлении   Фондом  и нормативными правовыми актами  государственногооргана по регулированию рынка ценных бумаг.    18.4.  Поручения  управляющей компании по реализации  принятых  еюрешений  по  управлению Фондом являются обязательными  для  исполнениядепозитарием   и  другими  профессиональными участниками рынка  ценныхбумаг,  предоставляющими  услуги Фонду  на  основании  соответствующихдоговоров.    18.5.  Должностные  лица  управляющей компании  в  соответствии  сзаконодательством   Кыргызской   Республики   несут     имущественную,дисциплинарную, административную и уголовную ответственность  за  своинеправомерные действия, в том числе за ущерб, причиненный Фонду.    18.6.  Управляющая  компания Фонда не вправе без  согласия  советадиректоров:    - принимать  решения  и  совершать действия,  в результате которыхФонд   делает   инвестиции  в  организации,   с  которыми  управляющаякомпания имеет или приобретает в результате сделки гражданско-правовыеотношения либо права собственника или кредитора;    - давать  консультации третьим лицам в отношении сделок,  одной изсторон  в  которых является организация, 5 или более процентами  акцийкоторой владеет Фонд.    18.7. Информация обо всех сделках с ценными  бумагами,  в  которыхучаствовали   управляющая  компания  Фонда  и  его  должностные  лица,должна  быть доведена в качестве отчета до сведения совета  директоровФонда   в  месячный срок после заключения сделки. Настоящие требованияраспространяются  на сделки с ценными бумагами только  тех  эмитентов,ценные бумаги которых имеются в активах Фонда.    18.8.  Договором  об  управлении  Фондом  устанавливаются   права,обязанности и ответственность сторон, порядок, сроки и размеры  оплатыдеятельности   управляющей  компании  Фонда,   условия   представленияинтересов  Фонда  во взаимоотношениях с профессиональными  участникамирынка ценных бумаг.    Внесение  изменений   и  дополнений в  договор  с  управляющим  обуправлении Фондом может производиться по решению совета директоров.                    19. Отношения с третьими лицами,                         относящимися к Фонду     19.1. Фонд должен иметь договорные отношения со следующими лицами:    - управляющей компанией;    - депозитарием;    - независимым аудитором;    - независимым регистратором;    - агентами по размещению и выкупу акций;    - независимым оценщиком.                          20. Депозитарий Фонда     20.1. Депозитарием Фонда может быть организация,  имеющая лицензиюна осуществление профессиональной деятельности по ценным бумагам.    20.2. Депозитарий действует исключительно в интересах Фонда.    20.3. Каждый Фонд должен иметь только один депозитарий.    20.4. Депозитарий Фонда обязан:    -  осуществлять  контроль  за  соблюдением  Фондом  и  управляющейкомпанией  Закона  Кыргызской Республики "Об  инвестиционных  фондах",иных   законов  Кыргызской  Республики,  нормативных  правовых   актовгосударственного   органа  по  регулированию   рынка   ценных   бумаг,настоящего Устава,  инвестиционной декларации;    - вести раздельный учет имущества Фонда, включая отдельный баланс,не  допуская  его  смешения,  в том числе с имуществом,  принадлежащимдепозитарию или управляющей компании;    -  осуществлять  контроль  за  распоряжением  имуществом  Фонда  всоответствии с настоящим Уставом и проспектом эмиссии акций;    - обеспечивать своевременность расчета и возврата денежных средствинвесторам, предъявившим требования о выкупе акций;    -  выполнять  другие  требования, устанавливаемые  государственныморганом    по    регулированию  рынка  ценных  бумаг  к   деятельностидепозитариев инвестиционных фондов.    20.5. Требования  к депозитарию Фонда определяются государственныморганом по регулированию рынка ценных бумаг.                         21. Независимый аудитор     21.1.   Назначение  аудитора  и  установление  ему  вознагражденияявляется прерогативой общего собрания акционеров Фонда.    21.2.   Аудиторская  проверка  деятельности  Фонда   должна   бытьпроведена   в  любое время по требованию акционеров,  совокупная  долякоторых в уставном капитале составляет десять или более процентов.    21.3. Аудитор не должен иметь имущественных прав в Фонде.  Аудитордолжен  провести аудит с целью подтверждения финансовых отчетов  Фондаи  предоставить  копии своих отчетов совету директоров  и  управляющейкомпании Фонда.                       22. Должностные лица Фонда     22.1.  Должностное  лицо  инвестиционного  фонда  -  члены  советадиректоров   инвестиционного  фонда  и  должностные  лица  управляющейкомпании    инвестиционного   фонда,   ответственные   за   управлениеинвестиционным фондом.    Должностные  лица   управляющей  компании  не  могут  осуществлятьобязанности членов совета директоров.    22.2. Должностные  лица  осуществляют  свои полномочия в интересахФонда.     Если    должностное    лицо    Фонда    имеет    финансовуюзаинтересованность в сделке, которую заключает Фонд, оно обязано:    1)   проинформировать  об  этом  в  письменной  форме  управляющуюкомпанию и совет директоров;    2)   получить  письменное  разрешение  на  совершение  сделки   отуправляющей компании и совета директоров.    22.3. Финансовая заинтересованность должностного лица в совершениисделки  подразумевает,  что одной стороной  в  финансовой  или  другойсделке  выступает  Фонд,  а другой стороной является  или  должностноелицо  Фонда,  или  третья  сторона, к которой должностное  лицо  имеетпрямой или косвенный интерес.    22.4.   Финансовая   заинтересованность  должностного  лица  Фондаозначает, в частности:    1) случай, когда он является собственником, кредитором или состоитв  трудовых  отношениях  с основными поставщиками  товаров   и   услугФонду  либо  является  основным покупателем  товаров  или  получателемуслуг, соответственно проводимых или оказываемых Фондом;    2) случай, когда он является собственником, кредитором или состоитв  трудовых  отношениях с физическим или юридическим  лицом,   котороеполностью или частично образовано из имущества Фонда, либо имеет правополучать доход от распоряжения имуществом Фонда.    22.5. Должностные  лица  Фонда  не  должны допускать использованияимущества   и   имущественных  прав  Фонда  в  целях,   противоречащихрешениям общего собрания либо совета директоров.    22.6. Должностные лица Фонда в течение  срока  своей  деятельностидолжны  воздерживаться от учреждения либо участия в  какой-либо  формедеятельности,   составляющей конкуренцию Фонду, кроме  случаев,  когдатакая   конкуренция    была  прямо  разрешена   в   письменной   формебольшинством   незаинтересованных   членов   совета   директоров   илинезаинтересованных акционеров, представляющих более половины уставногокапитала Фонда.    22.7.   В   случае   принудительной  ликвидации   Фонда   виновныедолжностные  лица  Фонда  несут  имущественную  ответственность  передкредиторами  по  обязательствам  Фонда при  недостаточности  имуществаФонда для оплаты его обязательства.    Должностное лицо Фонда не несет ответственности в  соответствии  сположениями  настоящего  пункта,  если  докажет,  что  оно   принималоразумные  меры,   чтобы  предотвратить такую  ликвидацию,   даже  еслипредпринятые им меры не достигли результата.    22.8. Если ежегодный отчет,  баланс и счет прибыли и  убытков  илипромежуточный    финансовый  отчет  существенно  искажают   финансовоеположение   Фонда,  должностные  лица  Фонда,  подписавшие   названныедокументы, несут  субсидиарную ответственность перед третьими  лицами,которым в результате этого был нанесен материальный ущерб.                          23. Учет и отчетность     23.1. Фонд осуществляет учет и ведет отчетность  инвестиционной  ифинансовой  деятельности  в  порядке, установленном  законодательствомКыргызской Республики.    23.2.   Первый   финансовый  год  Фонда  начинается  с  даты   егорегистрации  и  завершается 31 декабря этого же   календарного   года.Последующие финансовые годы соответствуют календарному году.    23.3.  Учет деятельности Фонда ведется в соответствии  с  целью  изадачами Фонда.    23.4. Организация эффективного и достоверного бухгалтерского учетаи   отчетности определяется управляющей компанией Фонда в соответствиис законодательством Кыргызской Республики и должна вестись постоянно.    23.5. Руководитель  и главный бухгалтер управляющей компании Фонданесут   персональную  ответственность  за  ведение  и    достоверностьбухгалтерского учета и отчетности Фонда.                          24. Ликвидация Фонда     24.1. Деятельность  Фонда прекращается в случае его ликвидации илиреорганизации  по  основаниям,   предусмотренным  статьей   9   </w:t>
      </w:r>
      <w:hyperlink w:history="1" r:id="rIdrwvkdf4kqwcvqnyz_sba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хозяйственных товариществах и обществах".    24.2. Условия и порядок ликвидации Фонда определяются </w:t>
      </w:r>
      <w:hyperlink w:history="1" r:id="rIdgiuuhmrhbh07y36co5sbz">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опорядке     ликвидации    инвестиционного    фонда,      утвержденными</w:t>
      </w:r>
      <w:r>
        <w:rPr>
          <w:rFonts w:ascii="Arial" w:cs="Arial" w:eastAsia="Arial" w:hAnsi="Arial"/>
          <w:sz w:val="24"/>
          <w:szCs w:val="24"/>
        </w:rPr>
        <w:t xml:space="preserve">постановлением?30105</w:t>
      </w:r>
      <w:r>
        <w:rPr>
          <w:rFonts w:ascii="Arial" w:cs="Arial" w:eastAsia="Arial" w:hAnsi="Arial"/>
          <w:sz w:val="24"/>
          <w:szCs w:val="24"/>
        </w:rPr>
        <w:t xml:space="preserve"> Государственной комиссия при  Правительстве  КыргызскойРеспублики   по  рынку  ценных бумаг от 4 сентября  2001  года  №  56,зарегистрированными в Министерстве юстиции Кыргызской Республики от 10октября  2001  года   169.    Фонд может быть ликвидирован:    - по решению общего собрания акционеров;    -  по  решению  суда в случаях,  предусмотренных  законодательнымиактами;    - по истечении срока,  на который он создавался, или по достижениицели, поставленной при его создании.    24.3. Удовлетворение требований  кредиторов  ликвидируемого  Фондапроизводится   в  очередности,  установленной статьей 99  Гражданскогокодекса Кыргызской Республики.    24.4.  В  случае  добровольной ликвидации  Фонда  общим  собраниемакционеров  назначается ликвидационная комиссия,  к которой  переходятполномочия  по  управлению  Фондом.   В  случае  ликвидации  Фонда  попостановлению   суда  Фонд  ликвидируется  в  порядке,   установленномзаконодательными актами Кыргызской Республики.    24.5.   О  предстоящей  ликвидации  Фонда  и  о  сроках  заявлениякредиторами   претензий  ликвидационная  комиссия (суд или назначенноеим  лицо) делает публичное извещение. Иные кредиторы Фонда должны бытьуведомлены персонально.    24.6.  В  случае,   если решение о ликвидации  Фонда  принято  егоучредителями  до  момента выпуска его акций,  ликвидация  Фонда  можетосуществляться  без  публичного извещения. В этом  случае  учредителямвозвращаются  фактически  внесенные  ими  вклады  за  вычетом  затрат,понесенных в связи с созданием Фонда.    24.7. Уведомление о ликвидации Фонда направляется в регистрирующийорган   в   недельный  срок  с  момента  утверждения  общим  собраниемакционеров  (в  случае  добровольной  ликвидации)  или  судом   отчеталиквидационного комиссии и ликвидационного баланса.    24.8.   Фонд    считается  ликвидированным  с   момента   внесениясоответствующей записи в государственный реестр.                         25. Реорганизация Фонда     25.1.  Реорганизация  Фонда  (слияние, присоединение,  разделение,выделение,    преобразование)   осуществляется    в   соответствии   сГражданским  кодексом Кыргызской Республики,  другими законодательнымиактами и настоящим Уставом.    25.2. При  разделении  (выделении)  организационно-правовая  формавсех  правопреемников  Фонда должна совпадать  с  его  организационно-правовой   формой,   которая  существовала  до  принятия   решения   ореорганизации.    25.3. Решение  о  реорганизации  Фонда принимается общим собраниемакционеров,  на  котором определяются порядок и  сроки  реорганизации,либо реорганизация Фонда осуществляется по решению судебных органов  впорядке, предусмотренном законодательством Кыргызской Республики.    25.4.   Все   виды   реорганизации  Фонда  (кроме   преобразованияорганизационно-правовой   формы)  производятся   не   ранее   чем    вдвухмесячный    срок  после   опубликования  извещения   об   этом   вофициальной печати.  Кредиторы вправе в течение трех месяцев с моментапредстоящей  реорганизации Фонда предъявить  требование   к   Фонду  одосрочном  прекращении или исполнении соответствующих  обязательств  ивозмещении им убытков.                 26. Порядок внесения изменений в Устав     26.1.  Внесение  изменений и дополнений  в  Устав  Фонда  являетсякомпетенцией общего собрания акционеров.    26.2.   Если   одно  из  положений  настоящего  Устава  становитсянедействительным, то оно не затрагивает остальные положения.    26.3.    Недействительные   положения   заменяются   в    порядке,определенном  настоящим Уставом,  положениями,  допустимыми в правовомотношении или близкими по смыслу к замененным.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3hs-azvc3vio7cbrcyuk">
      <w:r>
        <w:rPr>
          <w:rFonts w:ascii="Arial" w:cs="Arial" w:eastAsia="Arial" w:hAnsi="Arial"/>
          <w:color w:val="132D3F"/>
          <w:sz w:val="16"/>
          <w:szCs w:val="16"/>
          <w:u w:val="single"/>
        </w:rPr>
        <w:t xml:space="preserve">dalil.kg/document/30137</w:t>
      </w:r>
    </w:hyperlink>
  </w:p>
  <w:p>
    <w:pPr>
      <w:spacing w:after="0" w:before="40"/>
      <w:jc w:val="center"/>
    </w:pPr>
    <w:hyperlink w:history="1" r:id="rId5zquwwd1q8fwmmpcgwxq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vevexu6xyt8ocmy-el4e" Type="http://schemas.openxmlformats.org/officeDocument/2006/relationships/hyperlink" Target="https://dalil.kg/document/202591" TargetMode="External"/><Relationship Id="rIdp0tjk8p6t34vrcpouigd4" Type="http://schemas.openxmlformats.org/officeDocument/2006/relationships/hyperlink" Target="https://dalil.kg/document/30136" TargetMode="External"/><Relationship Id="rId2f11mpux4hgsolk4jo0mz" Type="http://schemas.openxmlformats.org/officeDocument/2006/relationships/hyperlink" Target="https://dalil.kg/document/255" TargetMode="External"/><Relationship Id="rIdw943cqzhs4gdzlqlfkms_" Type="http://schemas.openxmlformats.org/officeDocument/2006/relationships/hyperlink" Target="https://dalil.kg/document/255" TargetMode="External"/><Relationship Id="rIdqjj9gkfifpu56oi4cvphy" Type="http://schemas.openxmlformats.org/officeDocument/2006/relationships/hyperlink" Target="https://dalil.kg/document/255" TargetMode="External"/><Relationship Id="rIdrwvkdf4kqwcvqnyz_sbab" Type="http://schemas.openxmlformats.org/officeDocument/2006/relationships/hyperlink" Target="https://dalil.kg/document/667" TargetMode="External"/><Relationship Id="rIdgiuuhmrhbh07y36co5sbz" Type="http://schemas.openxmlformats.org/officeDocument/2006/relationships/hyperlink" Target="https://dalil.kg/document/30106"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3hs-azvc3vio7cbrcyuk" Type="http://schemas.openxmlformats.org/officeDocument/2006/relationships/hyperlink" Target="https://dalil.kg/document/30137" TargetMode="External"/><Relationship Id="rId5zquwwd1q8fwmmpcgwxq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2026-09-25T02:26:40.629Z</dcterms:created>
  <dcterms:modified xsi:type="dcterms:W3CDTF">2026-09-25T02:26:40.630Z</dcterms:modified>
</cp:coreProperties>
</file>

<file path=docProps/custom.xml><?xml version="1.0" encoding="utf-8"?>
<Properties xmlns="http://schemas.openxmlformats.org/officeDocument/2006/custom-properties" xmlns:vt="http://schemas.openxmlformats.org/officeDocument/2006/docPropsVTypes"/>
</file>