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2012 года № 34/5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Положение о требованиях к Плану счетов бухгалтерского учета в коммерческих банках и других финансово-кредитных учреждениях Кыргызской Республики, утвержденное постановлением Правления Национального банка Кыргызской Республики от 20 декабря 2007 года № 54/9, зарегистрированным в Министерстве юстиции Кыргызской Республики 25 января 2008 года, регистрационный номер 4-08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ftjghg1rocpmjjwtjcg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дополнение в </w:t>
      </w:r>
      <w:hyperlink w:history="1" r:id="rIdqtfuytzeg32rrn-1_6h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 к Плану счетов бухгалтерского учета в коммерческих банках и других финансово-кредитных учреждениях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</w:t>
      </w:r>
      <w:r>
        <w:rPr>
          <w:rFonts w:ascii="Arial" w:cs="Arial" w:eastAsia="Arial" w:hAnsi="Arial"/>
          <w:sz w:val="24"/>
          <w:szCs w:val="24"/>
        </w:rPr>
        <w:t xml:space="preserve">
  в Положение о требованиях к Плану счетов бухгалтерского учета в коммерческих банках и других финансово-кредитных учреждениях Кыргызской Республики, утвержденное постановлением Правления Национального банка Кыргызской Республики от 20 декабря 2007 года № 54/9, зарегистрированным в Министерстве юстиции Кыргызской Республики 25 января 2008 года, регистрационный номер 4-08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ipd2fmukzax0zlijn7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 к Плану счетов бухгалтерского учета в коммерческих банках и других финансово-кредитных учреждениях Кыргызской Республики, утвержденное </w:t>
      </w:r>
      <w:hyperlink w:history="1" r:id="rIdk3ujzoi53urce_diw_7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54/9 от 20 декабря 2007 года "Об утверждении </w:t>
      </w:r>
      <w:hyperlink w:history="1" r:id="rIdbt5npwyfpozwxb5jrou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 к Плану счетов бухгалтерского учета в коммерческих банках и других финансово-кредитных учреждениях Кыргызской Республики", зарегистрированным в Министерстве юстиции Кыргызской Республики 25 января 2008 года, регистрационный номер 4-08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1.3 главы 1 слова "с соблюдением требований настоящего Положения" заменить словами "с учетом требований настоящего Положения и иных нормативных правовых актов Национального 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k-bd3ho8yv-kmonhg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dalil.kg/document/302535</w:t>
      </w:r>
    </w:hyperlink>
  </w:p>
  <w:p>
    <w:pPr>
      <w:spacing w:after="0" w:before="40"/>
      <w:jc w:val="center"/>
    </w:pPr>
    <w:hyperlink w:history="1" r:id="rId0wntsciuuwiuv5bvora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jghg1rocpmjjwtjcgkq" Type="http://schemas.openxmlformats.org/officeDocument/2006/relationships/hyperlink" Target="https://dalil.kg/document/559" TargetMode="External"/><Relationship Id="rIdqtfuytzeg32rrn-1_6hzx" Type="http://schemas.openxmlformats.org/officeDocument/2006/relationships/hyperlink" Target="https://dalil.kg/document/300803" TargetMode="External"/><Relationship Id="rIdbipd2fmukzax0zlijn78y" Type="http://schemas.openxmlformats.org/officeDocument/2006/relationships/hyperlink" Target="https://dalil.kg/document/300803" TargetMode="External"/><Relationship Id="rIdk3ujzoi53urce_diw_7nd" Type="http://schemas.openxmlformats.org/officeDocument/2006/relationships/hyperlink" Target="https://dalil.kg/document/300753" TargetMode="External"/><Relationship Id="rIdbt5npwyfpozwxb5jrouol" Type="http://schemas.openxmlformats.org/officeDocument/2006/relationships/hyperlink" Target="https://dalil.kg/document/3008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k-bd3ho8yv-kmonhgos" Type="http://schemas.openxmlformats.org/officeDocument/2006/relationships/hyperlink" Target="https://dalil.kg/document/302535" TargetMode="External"/><Relationship Id="rId0wntsciuuwiuv5bvora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2026-09-25T12:30:19.730Z</dcterms:created>
  <dcterms:modified xsi:type="dcterms:W3CDTF">2026-09-25T12:30:19.730Z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