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abdy1csw2rq-2fy6hbd9">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10января 2003 года. Регистрационный номер 171-02    г.Бишкек от 11 декабря 2002 года N 510         ПРИКАЗ МИНИСТЕРСТВА ЗДРАВООХРАНЕНИЯ КЫРГЫЗСКОЙ РЕСПУБЛИКИ    Во  исполнение</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от25  февраля 2002 года N 98 "О предоставлении медико-санитарной  помощигражданам Кыргызской Республики по Программе государственных  гарантийв 2002 году", а также приказов Министерства здравоохранения КыргызскойРеспублики  от  17  июля  2002  года N  298  и  Министерства  финансовКыргызской  Республики  от  16 июля 2002 года  N  208-п  по  механизмуфинансирования   учреждений   здравоохранения   в   системе   "Единогоплательщика" приказываю:  1. Утвердить:  1.1.  Порядок  формирования проекта местного бюджета  2003  года  поздравоохранению (по учреждениям здравоохранения Ошской области);  1.2. Порядок утверждения и исполнения местного бюджета 2003 года  поздравоохранению (по учреждениям здравоохранения Ошской области).  2. Начальнику УФиЭП (Осконбаевой Г.Т.):  2.1.  направить  указанный  порядок для утверждения  в  Министерствофинансов Кыргызской Республики;  2.2.   зарегистрировать  настоящий  приказ  в  Министерстве  юстицииКыргызской Республики.  3.   Генеральному   директору  Фонда  ОМС  -  заместителю   министра(Ибраимовой  А.С.)  направить настоящий приказ для исполнения  Ошскомутерриториальному управлению Фонда ОМС.    Министр здравоохранения  Кыргызской Республики                                 М.Мамытов             Утвержден                                       Утвержден  приказом Министерства финансов                 приказом Министерства  Кыргызской Республики                            здравоохранения от 11 декабря 2002 года N 326-п                     Кыргызской Республики                                              от 11 декабря 2002 года N 510                                  ПОРЯДОК            формирования проекта местного бюджета 2003 года                          по здравоохранению              (по учреждениям здравоохранения Ошской области)    1.   Настоящий  порядок  вводится  в  соответствии   с   пунктом   4</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января  2001года   N   5  "О  введении  новой  системы  финансирования  учрежденийздравоохранения Кыргызской Республики с 2001 года".  2.   Средства   здравоохранения,  в  том  числе   категориальные   ивыравнивающие  гранты, аккумулируются на уровне областного  бюджета  скорректировкой доходов и расходов.  3. Проект областного местного бюджета по здравоохранению на 2003 годпо  бюджетным  и  специальным средствам формируется бюджетным  отделомтерриториального    управления   Фонда   обязательного    медицинскогострахования   (далее   ТУ   ФОМС)   по  учреждениям   здравоохранения,расположенным  на территории области, кроме учреждений,  финансируемыхиз республиканского бюджета.  4. Проект областного местного бюджета по здравоохранению на 2003 годпо  бюджетным  и специальным средствам в сводной форме формируется  постатьям   расходов   в   соответствии  с  контрольными   показателями,утверждаемыми областным финансовым управлением и смет расходов каждогоучреждения здравоохранения.  5.  Проект  бюджета  представляется ТУ ФОМС  в  установленные  срокиобластному финансовому управлению.  6.  Областное  финансовое управление, в соответствии с  действующимипроцедурами,   согласовывает  проект  бюджета  по  здравоохранению   вМинистерстве финансов Кыргызской Республики.  7.  После утверждения областным Кенешем местного бюджета 2003  года,показатели  по  здравоохранению доводятся до ТУ ФОМС  в  установленныесроки областным финансовым управлением.           Утвержден                                       Утвержден  приказом Министерства финансов                 приказом Министерства  Кыргызской Республики                              здравоохранения от 11 декабря 2002 года N 326-п                   Кыргызской Республики                                              от 11 декабря 2002 года N 510                                  ПОРЯДОК               утверждения и исполнения местного бюджета                     2003 года по здравоохранению              (по учреждениям здравоохранения Ошской области)    1.  Настоящий  порядок вводится с 1 января 2003 года для  учрежденийздравоохранения   Ошской   области  в   соответствии   с   пунктом   4</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9  января  2001года  N  5 "О введении нового механизма финансирования здравоохраненияКыргызской Республики с 2001 года".  2. Постановлением областного Кенеша утверждается суммарный бюджет  вцелом  по  расходам  на  здравоохранение  области  и  исполняется   наобластном  уровне  за счет перераспределения доходов  между  районными(городскими) и областным бюджетами.  3. После утверждения бюджета показатели по здравоохранению доводятсяобластным финансовым управлением до территориального управления  Фондаобязательного медицинского страхования (ТУ ФОМС).  4.  Бюджетным отделом ТУ ФОМС составляется роспись расходов по  всемучреждениям   здравоохранения,  финансируемым  из   местного   бюджетаобласти, в структуре статей расходов бюджета с помесячной разбивкой.  5. Роспись расходов передается в областное финансовое управление дляутверждения и последующего проведения финансирования.  6.  Роспись расходов, утвержденная областным финансовым управлением,передается  ТУ ФОМС и соответствующим районным (городским)  отделениямКазначейства.  7.  ТУ ФОМС доводит показатели до учреждений здравоохранения с цельюдальнейшего  составления  смет расходов. Сметы  расходов  утверждаютсяруководителями  учреждений здравоохранения и  ТУ  ФОМС  с  последующейпередачей областному финансовому управлению.  8.  В  целях  аккумуляции средств на здравоохранение и по  взаимномусогласию  областного  финансового управления и  ТУ  ФОМС,  разрешаетсяоткрытие в областном отделении Казначейства бюджетного счета ТУ ФОМС.  9. ТУ ФОМС использует программное обеспечение по контролю исполненияместного бюджета здравоохранения.  10.   Заявка  на  открытие  кредитов  на  январь-февраль  2003  годасоставляется и передается ТУ ФОМС в областное финансовое управление покаждому  учреждению,  финансируемому из  средств  местного  бюджета  вразмере   1/12  части  на  каждый  месяц  от  утвержденной  суммы   наздравоохранение   на  2003  год  и  в  зависимости   от   фактическогопоступления    средств,   передаваемых   из   местных   бюджетов    нафинансирование здравоохранения.  11.  Для  формирования заявки в областное финансовое  управление  намарт и последующие месяцы 2003 года лечебные учреждения, работающие  всистеме   "Единого  плательщика",  передают  ТУ  ФОМС  отчетность   посоответствующей  форме  о  численности госпитализированных  больных  исложности заболевания в течение января, февраля 2003 года.  По  другим  учреждениям здравоохранения сумма заявки на  последующиемесяцы  года  определяется  ТУ  ФОМС по среднемесячной  потребности  сучетом исполнения бюджета каждого месяца 2003 года.  12.  При  исполнении бюджета по утвержденным сметам расходов каждогоучреждения  области  используется  принцип  "от  заявки  на   открытиекредитов до получения ассигнований", утвержденный Порядком от  8  июня2000  года  (письмо  Министерства финансов  Кыргызской  Республики  от8.06.2000 года N 13-2/3331).  13.   На  стадии  исполнения  местного  бюджета  2003  года  принципбесстатейного  финансирования  используется  при  выделении  областнымфинансовым   управлением   средств  одним   показателем   на   текущеефинансирование здравоохранения. Выделенные средства распределяются  ТУФОМС  по  учреждениям  здравоохранения. ТУ  ФОМС  оформляет  бюджетныепоручения отдельно на каждое учреждение здравоохранения, финансируемоеиз средств местного бюджета области.  14. По взаимному согласованию областного финансового управления и ТУФОМС,  с  учетом предварительной подготовки разрешается переходить  набесстатейное финансирование по схеме: областное финансовое  управлениеТУ   ФОМС   -  лечебное  учреждение,  работающее  в  системе  "Единогоплательщика".  Нелечебные   учреждения  здравоохранения  области  финансируются   втечение 2003 года по статьям расходов.  16.  При использовании открытия кредитов на бесстатейной основе,  ТУФОМС  ежемесячно  представляет в областное  Казначейство  и  областноефинансовое управление отчеты по открытию кредитов и кассовым  расходамв разрезе статей расходов по соответствующим формам отчетности.  17. Отчетность в целом по разделу "здравоохранение" (по бюджетным  испециальным средствам) представляется ТУ ФОМС в областное Казначействои  областное  финансовое  управление в сроки, установленные  областнымКазначейством.    Областное   отделение   Казначейства    представляетотчетность в Центральное Казначейство Министерства финансов КыргызскойРеспублики в установленные сроки.  18.    Категориальные    гранты    из   республиканского    бюджета,предназначенные  на  финансирование  минимальных  услуг   по   разделу"здравоохранение",    аккумулируются   на   областном    бюджете    и,соответственно,  финансируются через ТУ ФОМС.  При  этом  Министерствоздравоохранения  Кыргызской  Республики и  территориальное  управлениеФОМС  несут  ответственность  за  полноту  и  своевременность  выплатызаработной платы по разделу "здравоохранение".  19.  Погашение  задолженности  местных  бюджетов  всех  уровней   поздравоохранению  на  1.01.2003  года по статьям  расходов  "Заработнаяплата"   и   "Отчисления   в  Социальный  фонд"   должно   проводитьсясоответствующими бюджетами по месту образования задолженности за  счетдополнительных налоговых поступлений.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2ouuqmwtelzya3x23igm">
      <w:r>
        <w:rPr>
          <w:rFonts w:ascii="Arial" w:cs="Arial" w:eastAsia="Arial" w:hAnsi="Arial"/>
          <w:color w:val="132D3F"/>
          <w:sz w:val="16"/>
          <w:szCs w:val="16"/>
          <w:u w:val="single"/>
        </w:rPr>
        <w:t xml:space="preserve">dalil.kg/document/30685</w:t>
      </w:r>
    </w:hyperlink>
  </w:p>
  <w:p>
    <w:pPr>
      <w:spacing w:after="0" w:before="40"/>
      <w:jc w:val="center"/>
    </w:pPr>
    <w:hyperlink w:history="1" r:id="rId9sxtkbxq9q3nuyvxpbdm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abdy1csw2rq-2fy6hbd9"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2ouuqmwtelzya3x23igm" Type="http://schemas.openxmlformats.org/officeDocument/2006/relationships/hyperlink" Target="https://dalil.kg/document/30685" TargetMode="External"/><Relationship Id="rId9sxtkbxq9q3nuyvxpbdm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2026-09-30T23:57:15.679Z</dcterms:created>
  <dcterms:modified xsi:type="dcterms:W3CDTF">2026-09-30T23:57:15.679Z</dcterms:modified>
</cp:coreProperties>
</file>

<file path=docProps/custom.xml><?xml version="1.0" encoding="utf-8"?>
<Properties xmlns="http://schemas.openxmlformats.org/officeDocument/2006/custom-properties" xmlns:vt="http://schemas.openxmlformats.org/officeDocument/2006/docPropsVTypes"/>
</file>