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Минтранскоммуникаций КР                       </w:t>
      </w:r>
      <w:hyperlink w:history="1" r:id="rIder8uljlcyq9ulpjx-w9md">
        <w:r>
          <w:rPr>
            <w:rFonts w:ascii="Arial" w:cs="Arial" w:eastAsia="Arial" w:hAnsi="Arial"/>
            <w:color w:val="1D4ED8"/>
            <w:sz w:val="24"/>
            <w:szCs w:val="24"/>
            <w:u w:val="single"/>
          </w:rPr>
          <w:t xml:space="preserve">от 31 мая 2005 года № 132</w:t>
        </w:r>
      </w:hyperlink>
      <w:r>
        <w:rPr>
          <w:rFonts w:ascii="Arial" w:cs="Arial" w:eastAsia="Arial" w:hAnsi="Arial"/>
          <w:sz w:val="24"/>
          <w:szCs w:val="24"/>
        </w:rPr>
        <w:t xml:space="preserve">                          Зарегистрировано  в  Министерстве  юстиции  Кыргызской  Республики  23апреля 2003 года. Регистрационный номер 40-03             Согласовано                                Утверждено   Министерством  по  экологии                   </w:t>
      </w:r>
      <w:hyperlink w:history="1" r:id="rIdzjeiebg_czhjnprda3ld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и  чрезвычайным ситуациям                транспорта и коммуникаций   Кыргызской  Республики                       Кыргызской Республики     "___" __________  2002 г.               от 25 марта 2003 года N 66                   МИНИСТЕРСТВО ТРАНСПОРТА И КОММУНИКАЦИЙ                         КЫРГЫЗСКОЙ РЕСПУБЛИКИ                       ДЕПАРТАМЕНТ ГРАЖДАНСКОЙ АВИАЦИИ                                   ПРАВИЛА        о порядке организации и проведения безопасной перевозки           опасных грузов по воздуху в Кыргызской Республике                 Общие принципы, используемые при разработке                      положений настоящих Правил      Опасные  грузы  могут безопасно перевозиться воздушным  транспортомпри   условии   принятия   определенных  принципов.   Такие   принципыиспользовались комитетом экспертов Организации Объединенных Наций  приразработке  Технических  инструкций  и  изложены  ниже,  в   настоящихПравилах;   они   направлены  на  упрощение   перевозки   одновременнообеспечение  такого  уровня безопасности, при  котором  опасные  грузымогут перевозиться, не подвергая воздушное судно или находящихся в немпассажиров  опасности  при  условии выполнения  всех  требований.  Онипозволяют избежать того, чтобы происшедший инцидент не мог привести  кпроисшествию.    Общие   положения,   регламентирующие   международнуюперевозку  опасных грузов по воздуху, содержатся в  "Приложении  18  кКонвенции  о  международной гражданской авиации  Безопасная  перевозкаопасных грузов по воздуху".      Примечание: Органом государственного управления гражданской авиацииКыргызской  Республики  является Департамент гражданской  авиации  приМинистерстве транспорта и коммуникаций Кыргызской Республики.   В  соответствии  со статьей 9 Главы I </w:t>
      </w:r>
      <w:hyperlink w:history="1" r:id="rIdypdx7ax7-y_frmuyuhoa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лицензировании"перевозка   (транспортировка)  опасных  грузов  по  воздуху   подлежитобязательному лицензированию как вид авиационной работы.                      Термины, определения, сокращения -----------------------------------------------------------------------|      Символы      |                    Обозначение                  ||-------------------|-------------------------------------------------||А/м                |Ампер на метр                                    ||Бк                 |Беккерель                                        ||Вт/кв.м            |Ватт на кв. метр                                 ||Вт/м/К             |Ватт на метр на Кельвин                          ||ВС                 |Воздушное судно                                  ||г/кв.м             |Грамм на кв. метр                                ||Гй                 |Грей                                             ||Гц                 |Герц                                             ||Дж/г               |Джоуль на грамм                                  ||Дж/кг              |Джоуль на килограмм                              ||Зв(Св)             |Сиверт (зиверт)                                  ||ИСО                |Международная организация по стандартизации      ||К                  |Кельвин                                          ||Кг                 |Килограмм                                        ||Кгс                |Килограмм-сила                                   ||кПа                |Килопаскаль                                      ||л                  |Литр                                             ||л/кг               |Литр на килограмм                                ||м                  |Метр                                             ||МАГАТЭ             |Международное агентство по атомной энергии       ||мкм                |Микрометр                                        ||мл                 |Миллилитр                                        ||мм                 |Миллиметр                                        ||мСм/м              |Миллисименс на метр                              ||Н                  |Ньютон                                           ||н.у.к.             |Не указанное конкретно                           ||Ом/м               |Ом на метр                                       ||ОГ                 |Опасный груз                                     ||ОГУ ГА             |Орган государственного управления гражданской    ||                   |авиации                                          ||ООН                |Комитет экспертов Организации Объединенных       ||                   |Наций по перевозке опасных грузов                ||СИ                 |Международная система единиц, разработанная      ||                   |Генеральной конференцией по мерам и весам        ||См                 |Сантиметр                                        ||град. Цельсия      |Градус Цельсия                                   ||G                  |Масса брутто, подготовленная к перевозке         ||(=,/)              |Данный символ означает, что в текст были внесены ||                   |изменения                                        ||+                  |Данный символ указывает на наличие нового текста ||                   |или текста, перенесенного в другое место         ||&gt;                  |Данный символ означает изъятый текст             ||IP                 |Внутренний упаковочный комплект                  ||LC                 |Смертельная концентрация                         ||LD                 |Смертельная доза                                 |-----------------------------------------------------------------------                            1.0. Общие положения      1.0.1. Область применения      1.0.1.1.  Настоящие  "Правила о порядке  организации  и  проведениябезопасной   перевозки   опасных  грузов  по  воздуху   в   КыргызскойРеспублике"   (далее   -  Правила)  разработаны   в   соответствии   стребованиями  Стандартов  и  рекомендаций  Международной   организациигражданской авиации (ИКАО), существующими национальными правилами, длярегламентации безопасной перевозки этих категорий грузов по воздуху.   Нормативные    документы   международной   ассоциации   авиационныхперевозчиков  (ИАТА), регулирующие перевозки опасных  грузов  и  живыхживотных по воздуху, применяются в качестве дополнительных к настоящимПравилам, оперативных коммерческих документов.   1.0.1.2.   Требования  настоящих  Правил  применяются  в  отношениивнутренних  и  международных полетов воздушных судов и  обязательны  кисполнению  всем персоналом авиакомпаний и организациями, выполняющимиаэропортовое  и  агентское обслуживание перевозок пассажиров,  багажа,почты и грузов на основании заключенных договоров, а также пассажирамии грузоотправителями.   1.0.1.3.  Ответственность  за своевременное  внесение  изменений  идополнений   в   настоящие  Правила  и  контроль  за  их   соблюдениемвозлагается  на Орган государственного управления гражданской  авиацииКыргызской Республики.   1.0.1.4. Изменения и дополнения в настоящие Правила утверждаются  ивносятся   приказом  Министра  транспорта  и  коммуникаций  КыргызскойРеспублики.      1.0.1.5. Исключения из действия настоящих Правил      Настоящие  Правила  не  применяются  в  отношении  опасных  грузов,перевозимых  в  районы, в которых в соответствии  с  законодательствомКыргызской  Республики  введено  чрезвычайное  положение,  а  также  вследующих случаях:   - для оказания во время полета медицинской помощи больному;   -  для оказания во время полета ветеринарной помощи или умерщвленияживотного из гуманных соображений;   -  для  сбрасывания в связи с осуществлением деятельности в областисельского   хозяйства,  садоводства,  лесоводства  или   контроля   зазагрязнением;   - для обеспечения летной годности и правил эксплуатации ВС;   -  в  отношении  бытовых веществ и предметов,  предназначенных  дляиспользования и продажи на борту ВС (кроме одноразовых зажигалок);   -   при   транспортировании  опасных  грузов  в  освобожденных,   всоответствии с Техническими инструкциями, количествах.      Общие случаи применимости      В случае чрезвычайных обстоятельств, или когда использование другихвидов  транспорта является практически не возможным, или когда  полноесоблюдение    предписанных   требований   противоречит    общественныминтересам,  Кыргызская  Республика (являясь государством  отправления,транзита,  пролета  и назначения, а так же государством  эксплуатанта)может,   в   соответствии   с   настоящими   Правилами,   представлятьосвобождение   от   действий  положений  Технической   инструкции   побезопасной  перевозке  опасных  грузов  по  воздуху  (Инструкции)  приусловии, что будет сделано все возможное для достижения общего  уровнябезопасности    при    перевозке,    который    равнозначен    уровню,обеспечиваемому при соблюдении упомянутой Инструкции.      Освобождение от действий положений Технической инструкции   по безопасной перевозке опасных грузов по воздуху      Для   получения  освобождения  от  действий  положений  Техническихинструкций по безопасной перевозке опасных грузов по воздуху (DOC 9284-AN905,  утвержденных  советом ИКАО 1 июля 2001  г.)  в  случае,  когдаКыргызская  Республика  является государством  отправления,  транзита,пролета,  назначения  или  государством эксплуатанта,  авиаперевозчикунеобходимо представить в орган государственного управления гражданскойавиации   запрос  на  получение  разрешения  осуществить  данный   видперевозки в воздушном пространстве Кыргызской Республики.   В запросе должно быть указано:   1. Цель полета.   2.  Маршрут  полета.  (Аэродромы вылета,  трансфертной  и  конечнойпосадки).   3. Дату и срок выполнения перевозки.   4. Воздушное судно, на котором планируется перевозка.   5. Надлежащее отгрузочное наименование по списку ООН.   6. Номер по списку ООН.   7. Класс или категория.   8. Инструкция (группа) по упаковыванию.   9. Общий вес груза (Нетто, Брутто).   10. Вес упаковки.   11. Количество упаковок.   12. Отправитель груза.   13. Получатель груза.   14. Авиаперевозчик.   Вместе  с запросом в органы государственного управления гражданскойавиации   Кыргызской   Республики  должна  быть  представлена   полнаядоказательная  информация о том, что авиаперевозчик и воздушное  суднодопущены   к   выполнению   этого  вида  деятельности   (свидетельствоэксплуатанта,  соответствующие  сертификаты,  лицензии  и  необходимыестраховые документы).   На  основании  представленных материалов,  готовности  аэропорта  кприему, обеспечению, безопасной погрузки и разгрузки воздушного судна,а  если  необходимо,  и к хранению обозначенного  в  запросе  опасногогруза,   ОГУ   ГА   Кыргызской   Республики   принимает   решение   напредоставление   освобождения   от  действий   положений   Техническойинструкции  по  безопасной перевозке опасных  грузов  по  воздуху  привыполнении данного полета и выдает на него разрешение, о чем ставит  визвестность подателя запроса не менее чем за 5 суток до вылета.      1.0.2. Общий порядок организации и проведения безопасных перевозок                       опасных грузов по воздуху      1.0.2.1.  Авиаперевозчик имеет право перевозить только те классы  икатегории  опасных  грузов (ОГ), которые указаны в лицензии  на  правовыполнения перевозок опасных грузов.   Перевозка  опасных  грузов без лицензии,  а  для  наиболее  опасныхгрузов  без соответствующего государственного освобождения от действиянастоящих Правил - ЗАПРЕЩАЕТСЯ!   1.0.2.2.  Международная перевозка опасных и иных грузов,  требующихполучения  предварительного дипломатического разрешения,  производитсятолько после получения такого разрешения.   1.0.2.3.  Для  выполнения установленных требований  по  обеспечениюбезопасности воздушной перевозки потенциально опасных категорий грузовприказом по авиакомпании назначается ответственный специалист, имеющийправо  принимать  решение от имени эксплуатанта о  допуске  (отказе  вдопуске)  к воздушной перевозке опасного, и других категорий груза,  иоб  условиях  его  перевозки, в зависимости от  класса  (категории)  идругих  условий,  в  том  числе  об обязательном  сопровождении  грузапредставителем  грузоотправителя  (сопровождающим)  и/или  вооруженнойохраной.   Ответственный   специалист   должен  иметь   сертификат,   выданныйполномочным органом государственного управления Кыргызской  Республикиили признанный им, подтверждающий его достаточный уровень квалификации(объем  подготовки по организации и проведению перевозок ОГ  не  менеепрограммы  для  персонала, осуществляющего приемку  опасного  груза  ипрограммы  для персонала, непосредственно обеспечивающего безопасностьполетов).   Примечание: Право принимать решение от имени эксплуатанта о допуске(отказе  в  допуске) к воздушной перевозке опасного и других категорийгруза  и об условиях его перевозки в зависимости от класса (категории)и других условий, приказом по авиакомпании, для перевозок, выполняемыхвне   базового   аэродрома,   должно  быть   возложено   на   имеющегосоответствующую  подготовку представителя  авиакомпании  на  борту  ВС(флайт - менеджера) или другого члена экипажа.   1.0.2.4.   Организация  и  проведение  перевозки  опасных   грузов,представляющих  собой  оружие  (боеприпасы  к  нему)  производится   содновременным выполнением требований по перевозке оружия.   1.0.2.5.  Организация  и  проведение  перевозки  опасных  и  другихкатегорий  грузов, представляющих собой военно-техническое  имущество,производится  с  одновременным  выполнением  требований  по  перевозкетакого имущества.   1.0.2.6.  Организация  и проведение перевозки больных  (зараженных)животных производится по правилам перевозки опасных грузов.      1.0.3. Применение тарифов и сборов, страхование грузов      Для  перевозимых  по настоящим Правилам грузов,  в  зависимости  отстепени их опасности и необходимости обеспечения других дополнительныхтребований, авиакомпания имеет право устанавливать специальные  тарифыи взимать дополнительные сборы.   Для  перевозимых  по настоящим Правилам грузов,  в  зависимости  отстепени  их  опасности  и  требованиями по страхованию  (национальнымии/или   международными),  авиакомпания  имеет   право   требовать   отгрузоотправителя   (осуществить  по  его   поручению)   дополнительноестрахование  сохранности  перевозимого груза и  ответственности  передтретьими лицами.                  1.1. Организация и проведение безопасных                       перевозок опасных грузов      1.1.1. Общие понятия об опасных грузах      Опасный  груз - это вещества или изделия, которые при перевозке  повоздуху   способны   создавать  значительную  угрозу   для   здоровья,безопасности   людей,   имущества   и   которые   классифицированы   всоответствие с установленными правилами.   Угроза  для  здоровья,  безопасности людей и  имущества  состоит  вследующих факторах опасных грузов:   - поражение людей и имущества взрывной волной и пожаром;   -  поражение людей радиоактивным излучением, токсинами (в том числепродуктами горения) и болезнетворными организмами;   - заражение имущества и местности радиоактивными веществами;   - способность легко воспламеняться и поддерживать горение;   - раздражение кожи и порча имущества коррозионными веществами;   - повреждение воздушного судна.      1.1.2. Технические инструкции по безопасной перевозке опасных               грузов по воздуху (DOC 9284-AN/905 ИКАО)      Предполагается,   что  Технические  инструкции  будут   обновлятьсяэкспертами одного из органов ИКАО. С этой целью Группа экспертов  ИКАОпо опасным грузам по-прежнему будет периодически проводить совещания вцелях   рассмотрения   замечаний,   поступающих   от   государств    изаинтересованных   международных  организаций,  различных   уточненныхрекомендаций  Комитета  экспертов Организации  Объединенных  Наций  поперевозке  опасных  грузов  или Международного  агентства  по  атомнойэнергии  и  подготовки пересмотренных изданий Технических  инструкций.Поправки,  рекомендуемые  Группе экспертов по  опасным  грузам,  будутобсуждаться в Аэронавигационной комиссии. Текст Технических инструкцийс  внесенными в него поправками будет затем рассматриваться Советом  сцелью его утверждения на публикацию.      1.1.3. Общие требования к безопасной перевозке опасных грузов      Для  обеспечения  безопасности перевозки  опасных  грузов  не  нижеуровня,   установленного  международными  требованиями  и  нормативно-правовыми  актами Кыргызской Республики, должны выполняться требованияТехнических инструкций ИКАО по безопасной перевозке опасных грузов  повоздуху, в частности:   1.  Никакое должностное лицо авиакомпании или другой организации немогут  требовать принять или перевозить грузы, запрещенные к перевозкепо воздуху при любых обстоятельствах.   2.  Разрешается  допускать  к перевозке только  те  опасные  грузы,которые  включены  в  Перечень  опасных грузов,  как  разрешенные  дляперевозки  на  грузовых  или пассажирских воздушных  судах.  При  этомразрешенные к перевозке только на грузовых воздушных судах недопустимоперевозить на пассажирских воздушных судах.   3.  Запрещается  принимать к перевозке опасные  грузы,  в  упаковкекоторых превышена максимально допустимая масса или объем нетто на однуупаковку,  установленные  в Перечне для каждого  конкретного  опасногогруза.   4.  Все  опасные грузы должны быть упакованы согласно установленныхтребований.   5.  Каждый упаковочный комплект, применяемый для перевозки  опасныхгрузов,   должен   быть  допущен  в  соответствии   с   установленнымимеждународными правилами.   6.  Каждое  отдельное  место с опасными  грузами,  предъявляемое  квоздушной   перевозке,   должно   быть   маркировано   специальной   итранспортной   маркировкой,  если  иначе  не  определено  действующимиПравилами  и  другими нормативными документами Кыргызской  Республики.Кроме  основной  маркировки, все опасные грузы, имеющие дополнительнуюопасность,   должны   быть  маркированы  дополнительными   знаками   вустановленном порядке.   7.  Запрещается  допускать  размещение в непосредственной  близостидруг от друга несовместимые по своим свойствам опасные грузы.   8.  Перевозка  опасных  грузов должна производиться,  как  правило,прямыми  рейсами  до  пункта  назначения. Перевозка  с  перегрузкой  впромежуточных аэропортах допускается только при специальном разрешениитрансфертного аэропорта.   9.  Перевозка  опасных  грузов должна  быть  оформлена  надлежащимиперевозочными документами.   10.  При  перевозке  опасных грузов грузоперевозчиком  должна  бытьпредоставлена в ОГУ ГА вся требуемая информация.   11.  В  аэропортах  допускается только временное  хранение  опасныхгрузов,  а  отдельные  категории опасных грузов должны,  минуя  складыаэропортов,  загружаться  и  разгружаться непосредственно  в  грузовыекабины воздушных судов перед вылетом (после прилета).   12.  На борту воздушного судна (в том числе и в полете) должен бытьобеспечен   доступ   персонала  к  опасным  грузам   (за   исключениемустановленных нормативными документами категорий) для наблюдения за ихсостоянием и принятия срочных мер в случаях проявления опасных свойствв соответствии с п.15.   13.   Должна  быть  обеспечена  периодическая  специальная  учебнаяподготовка  и  аттестация  (сертификация)  персонала,  непосредственносвязанного с  обеспечением  безопасности перевозок  опасных  грузов  иоружия  по  программам,  утвержденным  специально  уполномоченными   вобласти авиации органами.   14.   Транспортная   безопасность  опасных   грузов   должна   бытьподтверждена   в   соответствии   с  требованиями,   утвержденными   вустановленном порядке.   15. На каждом борту воздушного судна, перевозящего опасные грузы  иоружие,  должны  быть  документированные  процедуры  по  действиям   ваварийной ситуации.   16.  Каждая воздушная перевозка должна иметь обеспечение физическойзащиты и другие меры обеспечения авиационной безопасности.   17.  Необходим постоянный сбор и анализ информации по инцидентам  сопасными  грузами и разработка мер по их предотвращению  на  воздушныхсудах   авиакомпании.  Сбор  и  анализ  осуществляет   Главный   центрорганизации воздушного движения Кыргызской Республики.      1.1.4. Классификация опасных грузов      1.1.4.1. Общие принципы классификации опасных грузов      Опасные грузы классифицируются по степени опасности и по их физико-химическим свойствам.   Классификация включает в себя:   - определение степени опасности ОГ;   -  определение  класса ОГ (основного и дополнительных  при  наличиинескольких опасных свойств);   - определение его номера по списку ООН;   -   определение  возможности  его  транспортирования  по   воздуху,допустимые массу (объем) ОГ и необходимые специальные положения;   - определение требуемой группы упаковывания;   - определение требуемой упаковки (инструкции по упаковыванию).   Классификация  опасных  грузов  производится  ИКАО   на   основаниирезультатов испытаний по критериям, установленным Комитетом  экспертовООН по перевозке опасных грузов.   Классификация   опасных   грузов,   производимая    на    основанииГосударственных стандартов Кыргызской Республики, признается  в  частине противоречащей законодательству Кыргызской Республики и требованиямИКАО.   Опасные грузы, прошедшие классификацию, приведены в Перечне опасныхгрузов  Технических инструкций по безопасной перевозке опасных  грузовпо воздуху (Doc 9284) ИКАО.      1.1.4.2. Классификация опасных грузов по степени опасности      Степень  опасности ОГ определяет возможность их воздушной перевозкии   требуемые   при  ней  меры  безопасности  (класс  ВС,  максимальнодопустимое количество ОГ, группу упаковывания, специальные положения).   В  зависимости от степени опасности опасные грузы подразделяются наследующие группы:   - грузы, запрещенные к воздушной перевозке, включая:   грузы, запрещенные к воздушной перевозке при любых обстоятельствах;   грузы,  запрещенные  к  воздушной  перевозке  без  государственногоосвобождения от действия правил;   грузы,  запрещенные к воздушной перевозке на пассажирских воздушныхсудах;   грузы,  запрещенные  к  воздушной перевозке на  грузовых  воздушныхсудах;   -  грузы,  допускаемые  к  воздушной перевозке  (соответственно  напассажирских и/или грузовых воздушных судах), включая:   грузы высокой степени опасности;   грузы средней степени опасности;   грузы низкой степени опасности;   опасные грузы в ограниченных количествах;   опасные грузы в освобожденных количествах и авиапочте.      1.1.4.2.1. Грузы, запрещенные к воздушной перевозке      К   грузам,   запрещенным   к   воздушной   перевозке   при   любыхобстоятельствах  (особоопасным) относятся изделия и вещества,  которыеконкретно   названы   в   Перечне  опасных   грузов   путем   указаниянаименования, в качестве запрещенного к перевозке по воздуху при любыхобстоятельствах  (вместо  присвоенного  номера  по  списку  ООН),   неперевозятся на воздушных судах любого типа.   В  связи  с  невозможностью привести полный перечень таких  опасныхгрузов, к ним относятся вещества или изделия со следующими свойствами:   1.  Взрывчатые вещества, которые воспламеняются или разлагаются подвоздействием температуры 75 град. Цельсия в течение 48 часов.   2. Взрывчатые вещества, содержащие смеси хлоратов с фосфором.   3.   Твердые  взрывчатые  вещества,  которые  классифицируются  каквещества  с  чрезвычайно  высокой  чувствительностью  к  механическомуудару.   4. Взрывчатые вещества, содержащие как хлораты, так и соли аммония.   5.   Жидкие  взрывчатые  вещества,  которые  классифицируются   каквещества с умеренной чувствительностью к механическому удару.   6.  Любое вещество или изделие, предложенное для перевозки, котороеспособно выделять опасное количество тепла или газа в обычных условияхперевозки по воздуху.   7.  Легковоспламеняющиеся твердые вещества и органические перекиси,которые  обладают  способностью взрываться и которые  упакованы  такимобразом,   что  в  качестве  знака  дополнительного  риска   правиламиклассификации предусматривается использование знака опасности взрыва.   К  грузам,  запрещенным к воздушной перевозке без  государственногоосвобождения  от  действия правил относятся грузы,  перевозка  которыхзапрещена  и  на пассажирских и на грузовых воздушных судах,  а  такжезараженные (больные) животные.   К  грузам,  запрещенным к воздушной перевозке на  пассажирских  илигрузовых  воздушных судах относятся грузы, перевозка которых запрещенасоответствующей надписью в Перечне опасных грузов (Часть 2 Техническихинструкций ИКАО).      1.1.4.2.2. Опасные грузы, разрешенные к воздушной перевозке      К  воздушной перевозке допускаются только те опасные грузы, которыесоответствуют требованиям нормативных документов.   Они должны быть:   - классифицированы по списку ООН;   - иметь соответствующую документацию;   - сертифицированы;   - описаны;   -   упакованы   в  соответствии  с  "Техническими  инструкциями..."(Стандартами  КР или другими аналогичными документами для определенныхтипов грузов);   - маркированы;   - иметь знаки опасности.   Масса  нетто  опасных грузов в одной упаковке не  должна  превышатьустановленной  нормы для используемого воздушного судна (пассажирскогоили грузового).      1.1.4.2.3. Грузы высокой степени опасности      К   грузам  высокой  степени  опасности  относятся  опасные  грузы,транспортируемые  в  нормальных  условиях  полета  в  соответствии   сустановленными правилами и требующие для перевозки упаковывания  по  Iгруппе списка ООН.      1.1.4.2.4. Грузы средней степени опасности      К   грузам  средней  степени  опасности  относятся  опасные  грузы,транспортируемые  в  нормальных  условиях  полета  в  соответствии   сустановленными правилами и требующие для перевозки упаковывания по  IIгруппе списка ООН.      1.1.4.2.5. Грузы низкой степени опасности      К   грузам  низкой  степени  опасности  относятся  опасные   грузы,транспортируемые  в  нормальных  условиях  полета  в  соответствии   сустановленными правилами и требующие для перевозки упаковывания по IIIгруппе списка ООН.      1.1.4.2.6. Опасные грузы в ограниченных количествах      К опасным грузам в ограниченных количествах относятся допускаемые квоздушной   перевозке  опасные  грузы  низкой  степени  опасности   созначительно меньшим, чем максимально допустимое, значением перевозимоймассы (объема).   На  опасные  грузы  в ограниченных количествах не  распространяютсятребования Правил перевозки опасных грузов.   Опасные   грузы,   которые   могут  перевозиться   в   ограниченныхколичествах  и  требования к ним, приведены в Перечне опасных  грузов,как  вещества  (изделия)  в альтернативной упаковке  (знак  "У"  передномером требуемого упаковочного комплекта).   Определение   таких   опасных  грузов   приведено   в   Техническихинструкциях ИКАО по безопасной перевозке опасных грузов по воздуху.      1.1.4.2.7. Опасные грузы в освобожденных количествах и авиапочте      К  опасным грузам в освобожденных количествах относятся допускаемыек  воздушной  перевозке  опасные  грузы  низкой  степени  опасности  снезначительной величиной перевозимой массы (объема).   Опасные    грузы,    упакованные   в   ограниченных    количествах,освобождаются от действия отдельных положений Технических инструкций всоответствии с самой Технической инструкцией.   При  грузовой отправке, содержащей ограниченное количество  опасныхгрузов,  в перевозочных документах опасных грузов должны быть включеныслова "ограниченное количество".   Перечень опасных грузов, запрещенных к перевозке авиапочтой, указанв Технической инструкции.      1.1.4.3. Классификация опасных грузов по их физико-химическим и                            иным свойствам      1.1.4.3.1. Общие положения      В  зависимости  от физико-химических и иных свойств  опасные  грузыусловно   подразделяются  на  девять  классов.  Каждый   класс   можетподразделяться на подклассы, категории и группы.   Общие  принципы  классификации  и особенности  воздушной  перевозкиопасных  грузов  различных классов подробно приводятся  в  Техническихинструкциях по безопасной перевозке опасных грузов по воздуху.   Опасные   грузы,   которые   имеют   несколько   опасных   свойств,классифицируются  по наиболее опасному свойству как основному  классу,далее, по приоритету опасных свойств, они классифицируются как имеющиедополнительные классы опасности.      1.1.4.3.2. Класс 1. "Взрывчатые вещества"      К  опасным  грузам  1  класса относятся взрывчатые  вещества  (ВВ),взрывчатые изделия, пиротехнические вещества, составы и изделия.   К  взрывчатым веществам относятся твердое или жидкое вещество  (илисмесь  веществ), которое само по себе способно к химической реакции  свыделением  газов  такой  температуры и  давления  и  такой  скорости,которые вызывают повреждения окружающих предметов.   К  пиротехническим веществам относятся вещества или смеси  веществ,предназначенных для производства внешних эффектов (световых, тепловых,звуковых,   дымовых   и   реактивных)  в   результате   недетонирующихэкзотермических реакций.   Пиротехнические  вещества  (изделия), даже  если  они  не  выделяютгазов, относятся к взрывчатым.   Примечание: Десенсибилизированные ВВ относят к 4 классу.   Взрывчатые  вещества  подразделяются на  первичные  (инициирующие),детонирующие и метательные.   В   зависимости   от  своих  свойств,  опасные   грузы   1   классаподразделяются на шесть категорий и тринадцать групп совместимости длясовместной перевозки.   Категория   1.1.   Вещества  и  изделия,  которые   характеризуютсяопасностью взрыва в массе.   Категория   1.2.   Вещества  и  изделия,  которые   характеризуютсяопасностью разбрасывания, но не создают опасность взрыва в массе.   Категория   1.3.   Вещества  и  изделия,  которые   характеризуютсяопасностью  загорания,  а также незначительной опасностью  взрыва  илиразбрасывания, но не создают опасность взрыва в массе.   Категория  1.4. Вещества и изделия, которые не представляют  какой-либо значительной опасности.   Категория  1.5. Вещества очень небольшой чувствительности,  которыехарактеризуются опасностью взрыва в массе.   Категория 1.6. Изделия чрезвычайно низкой чувствительности, которыене характеризуются опасностью взрыва в массе.   Группа совместимости ВВ определяет его приемлемость для погрузки  сдругими ВВ или другими классами опасных грузов.      1.1.4.3.3. Класс 2. "Газы"      В  него  включаются газы сжатые, сжиженные, в растворе, охлажденныесжиженные,  смеси газов, смеси одного или нескольких  газов  с  парамиодного  или  нескольких  веществ  других  классов,  а  также  изделия,снаряженные газом и аэрозоли.   По  степени опасности во время перевозки газы подразделяются на трикатегории:   Категория 2.1. Легковоспламеняющиеся (метан, пропан);   Категория 2.2. Невоспламеняющиеся нетоксические (азот);   Категория 2.3. Токсические (хлор).   Многие  опасные  грузы данного класса (особенно  первой  и  третьейкатегорий)    требуют    при    своей    перевозке    предварительногогосударственного разрешения (Специальные положения А1 и А2).   Главной   особенностью  опасных  грузов  второго  класса   являетсяотсутствие международных стандартов на его упаковку (баллоны).   Газированные напитки не относятся к данному классу.      1.1.4.3.4. Класс 3. "Легковоспламеняющиеся жидкости"      К опасным грузам 3 класса относятся жидкости или смеси жидкостей, атакже  жидкости, содержащие твердые вещества в растворе или суспензии,которые  выделяют  пары, легковоспламеняющиеся в закрытом  сосуде  притемпературах  не  выше 60,5 град. Цельсия или в  открытом  сосуде  притемпературах не выше 65,5 град. Цельсия.      1.1.4.3.5. Класс 4. "Легковоспламеняющиеся твердые вещества"      По  виду  опасных свойств опасные грузы 4 класса подразделяются  натри категории:   Категория 4.1. Легковоспламеняющиеся твердые вещества;   Категория  4.2. Вещества, подверженные самопроизвольному возгоранию(белый фосфор);   Категорий 4.3. Вещества, выделяющие легковоспламеняющиеся газы  привзаимодействии с водой (натрий, калий).      1.1.4.3.6. Класс 5. "Окисляющие вещества и органические перекиси"      Опасные грузы пятого класса подразделяются на две категории:   Категория 5.1. Окисляющие вещества;   Категория 5.2. Органические перекиси.   Окисляющие вещества, относящиеся к категории 5.1, сами по  себе  необязательно  являются  воспламеняющимися, но  могут,  главным  образомпутем  выделения кислорода вызывать воспламенение других  веществ  илиспособствовать их воспламенению или взрыву.   Органические  перекиси, относящиеся к категории  5.2,  не  являютсятеплостойкими  веществами и могут разлагаться в  ходе  экзотермическойсамоускоряющейся  реакции. Они также способны разлагаться  с  взрывнымэффектом   или  быстро  гореть,  или  опасно  реагировать  с   другимивеществами,  вызывать  повреждение глаз,  чувствительны  к  удару  илитрению.   Перевозка  практически  всех  органических  перекисей  по   воздухуЗАПРЕЩЕНА.      1.1.4.3.7. Класс 6. "Токсичные и инфекционные вещества"      По видам опасности они подразделяются на две категории.   К  категории 6.1. "Токсичные (ядовитые) вещества", к ним  относятсягазообразные,  жидкие  или твердые вещества, представляющие  опасностьотравления, химических ожогов, заболеваний, гибели людей,  животных  ирастений.   Они  опасны при вдыхании, попадании внутрь организма с едой или присоприкосновении с кожей.   Вещества,  содержащие  жизнеспособные микроорганизмы,  в  отношениикоторых  известно  или имеется достаточно оснований считать,  что  онивызывают заболевания людей или животных, относятся к категории 6.2.  -инфекционные вещества и генетически измененные организмы.   Грузы категории 6.2. перевозятся по специальным правилам.   Примечание:  Генетически измененные микроорганизмы,  не  попадающиепод определение инфекционного вещества, относятся к 9 классу.      1.1.4.3.8. Класс 7. "Радиоактивные вещества"      В  класс  7  включены любые вещества, удельная массовая  активностькоторых превышает 70 кБк/кг(*) (2 нКи/г).   К радиоактивным веществам (РВ) относятся:   - РВ делящиеся (ядерные);   - радиоактивные источники излучения (изотопы);   - РВ с низкой удельной активностью (LSA);   - объекты с поверхностным радиоактивным загрязнением (SCO);   - пустые контейнеры от РВ.   В   зависимости  от  степени  радиоактивности  и  условий   ядернойкритичности ОГ седьмого класса подразделяются на следующие категории:   Категория  1 (белая) - вещества с незначительным уровнем  радиации,не  превышающим  0,005  мСв/ч  на поверхности  упаковки.  Транспортныйиндекс не определяется (ноль).   Категория 2 (желтая) - вещества, уровень радиоактивности которых непревышает 0,5 мСв/ч, а транспортный индекс не превышает единицы.   Категория   3   (желтая)   -   радиоактивные   вещества,    уровеньрадиоактивности которых не превышает 2 мСв/ч, а транспортный индекс непревышает десяти.   Категория  3  (желтая  - особые условия) - радиоактивные  вещества,уровень  радиоактивности  которых превышает 2  мСв/ч,  а  транспортныйиндекс более десяти.   (*) - Беккерель/килограмм       - милли Сиверт/час       - Ки-кюри      1.1.4.3.9. Класс 8. "Коррозионные вещества"      К  опасным  грузам  8  класса относятся  газообразные,  жидкие  илитвердые вещества или изделия, которые могут вызывать видимое поражениекожи  или  любой живой ткани, или причинить материальный ущерб  другимгрузам и конструкции воздушного судна.      1.1.4.3.10. Класс 9. "Прочие опасные грузы"      К  опасным  грузам  9  класса относятся  газообразные,  жидкие  илитвердые  вещества  или  изделия,  представляющие  во  время  перевозкивоздушным  транспортом  опасность, которая не может  быть  отнесена  кдругим   классам   опасных  грузов.  К  ним  относятся  намагниченные,анестезирующие,   малотоксичные  и  другие  аналогичные   вещества   иматериалы, которые могут вызвать у членов летного экипажа и пассажировраздражение  или недомогание, а также горючие жидкости, не  являющиесялегковоспламеняющимися.      1.1.5. Упаковывание груза      1.1.5.1. Общие требования      Опасные  грузы  должны  быть упакованы в  упаковочные  комплекты  всоответствии  с  установленными  правилами  (приведены   в   Части   3Технических инструкций ИКАО).      1.1.5.2. Упаковочные комплекты      1.1.5.2.1.  Упаковочные комплекты, используемые для транспортировкиопасных  грузов по воздуху, должны представлять собой емкости хорошегокачества,  сконструированные и надежно закрытые таким  образом,  чтобыпредотвратить  утечку, которая может быть вызвана в  обычных  условияхперевозки изменениями температуры, влажности, давления, или вибрации.   1.1.5.2.2.    Упаковочные    комплекты    должны    соответствоватьсодержимому.  Упаковочные  комплекты, находящиеся  в  непосредственномконтакте    с   опасными   грузами,   должны   обладать   способностьюпротивостоять любому химическому или другому воздействию таких грузов.   1.1.5.2.3.    Упаковочные    комплекты    должны    соответствоватьпредъявляемым  техническим  требованиям к материалам  и  конструкциям,указанным  в  Технических инструкциях по безопасной перевозке  опасныхгрузов по воздуху и других нормативных документах.   1.1.5.2.4.  Упаковочные комплекты должны проходить сертификационныеи   периодические   эксплуатационные  испытания   в   соответствии   сположениями нормативных документов.   1.1.5.2.5.  Упаковочные  комплекты, предназначенные  для  перевозкижидкостей,   должны  обладать  способностью  выдерживать  без   утечкидавление,  указанное в Технических инструкциях по безопасной перевозкеопасных  грузов по воздуху и других нормативных документах и не  иметьустройств сброса избыточного давления.   1.1.5.2.6.  Внутренние упаковочные комплекты должны  упаковываться,защищаться и снабжаться прокладками таким образом, чтобы предотвратитьразлом  или  утечку и осуществлять контроль за их перемещением  внутривнешнего   упаковочного  комплекта  (комплектов)  в  обычных  условияхперевозки по воздуху. Прокладочные и абсорбирующие материалы не должнывступать в опасное взаимодействие с содержимым емкостей.   1.1.5.2.7.  Ни  одна  емкость  для  перевозки  ОГ  не  используетсяповторно до тех пор, пока она не прошла проверку, установившую, что  вней  нет коррозии или других повреждений. В тех случаях, когда емкостьиспользуется  повторно, должны быть предприняты все  необходимые  мерыдля того, чтобы не допустить загрязнения нового содержимого.   1.1.5.2.8. Если пустые неочищенные емкости могут создать  опасностьв  силу  характера их прежнего содержимого, они плотно  закрываются  иобрабатываются, исходя из той опасности, которую они представляют.   1.1.5.2.9.  На  внешней  стороне  грузового  места  не  допускаютсяналичие опасных веществ в количествах, могущих причинить вред.   1.1.5.2.10.  Подробные  требования  к  упаковочным  комплектам  дляперевозки  опасных  грузов различных классов и  порядок  их  испытанийприведены  в  Технических  инструкциях ИКАО  по  безопасной  перевозкеопасных грузов по воздуху.      1.1.6. Маркировка грузовых мест с опасными грузами      1.1.6.1. Знаки опасности      Каждое  место  с  опасным грузом должно быть  снабжено  надлежащимизнаками опасности в соответствии с положениями действующих Правил.   Знаки,   применяемые  для  маркировки  мест  с  опасными   грузами,приведены  в  Технических  инструкциях ИКАО  по  безопасной  перевозкеопасных грузов по воздуху.      1.1.6.2. Маркировка      1.1.6.2.1. Каждое место с опасным грузом должно быть маркировано, всоответствии   с  действующими  стандартами  дополнительно   к   общейтранспортной   маркировке,   специальной   маркировкой   с   указаниемнадлежащего  отгрузочного  наименования  его  содержимого,   указаниемномера   по  списку  ООН,  если  он  присвоен,  и  другой  необходимоймаркировкой,   не   противоречащей   законодательству    КР,    дающейдополнительную информацию о грузе.      1.1.6.2.2. Маркировка соответствия маркировочного комплекта      Каждый используемый упаковочный комплект должен иметь маркировку  оего соответствии установленным требованиям.   Ни  один упаковочный комплект не снабжается маркировкой с указаниемего  соответствия  требованиям, если  он  не  отвечает  требованиям  купаковке   перевозимого  в  нем  груза,  содержащимся  в   Техническихинструкциях ИКАО по безопасной перевозке опасных грузов по  воздуху  идругих нормативных документах Кыргызской Республики.      1.1.6.2.3. Использование языков для маркировки      Маркировка  упаковочных  пакетов при перевозке  по  воздуху  внутриКыргызской  Республики должна производиться на кыргызском или  русскомязыках. При международных перевозках, если иначе не определено странойназначения (трансферта), маркировка производится на английском языке.      1.1.7. Обязанности грузоотправителя      1.1.7.1. Общие требования      1.1.7.1.1. Перед тем, как предложить какое-либо грузовое место  илисредство  пакетирования с опасным грузом для перевозки его по воздуху,отправитель  груза обязан убедиться в том, что эти  опасные  грузы  незапрещены  к  перевозке по воздуху и должным образом классифицированы,упакованы,  маркированы, снабжены знаками и сопровождаются  надлежащимобразом оформленными документами.   1.1.7.1.2.  Скрытие  опасности  предъявляемого  к  перевозке  грузаклассифицируется как нарушение требований безопасности полетов.   1.1.7.1.3.  При  транспортировке  опасных  грузов,  относящихся   ккатегории   высокой   степени   опасности,   грузоотправитель   обязанпредоставить средства:   -  индикации  и предупреждения об опасных концентрациях перевозимыхвеществ;   -   нейтрализации  разлитых  или  рассыпанных  опасных  веществ   идополнительные (специальные) средства пожаротушения;   -  для  оказания первой медицинской помощи и индивидуальной  защитыэкипажа воздушного судна и сопровождающих.   Предоставленные  средства должны быть сертифицированы  (допущены  кприменению в Гражданской авиации).   1.1.7.1.4.  Персонал грузоотправителя, действующий от его  имени  инепосредственно выполняющий обязанности по отправке груза, должен бытьподготовлен в соответствии с действующими Правилами ИКАО и нормативно-правовыми актами Кыргызской Республики.      1.1.7.2. Документ перевозки опасных грузов      1.1.7.2.1.  Если  это иначе не оговорено в настоящих  Правилах  илииных  действующих  нормативных документах, лицо, предлагающее  опасныегрузы  к  перевозке  по  воздуху, составляет, подписывает  и  передаетэксплуатанту  (его  агенту)  документ  перевозки  опасных  грузов   поустановленной в гражданской авиации форме в двух экземплярах.   Примечание.  При необходимости трансферта количество дополнительныхэкземпляров документов перевозки опасных грузов определяется условиямиперевозки.   1.1.7.2.2.  Документом перевозки опасных грузов является декларациягрузоотправителя (далее - Декларация), свидетельствующая  о  том,  чтопредставленные  к  перевозке  опасные грузы  в  полной  мере  и  точноопределены согласно их надлежащим отгрузочным наименованиям и что  ониклассифицированы, упакованы, маркированы, снабжены знаками и находятсяв   должном   состоянии  для  перевозки  по  воздуху   с   соблюдениемсоответствующих правил.      1.1.7.2.3. Подтверждение сведений, приводимых в декларации                           грузоотправителя      В  случаях,  установленных законодательством Кыргызской  Республикии/или  других стран при международных перевозках, сведения, приводимыев   Декларации,  подлежат  подтверждению  прилагаемыми  к   ДекларацииСертификатами,   Разрешениями,  Лицензиями  и   другими   документами,выданными компетентными органами Кыргызской Республики и других  странпри международных перевозках.      1.1.7.2.4. Использование языков      Декларация грузоотправителя составляется на кыргызском или  русскомязыках. При международных перевозках, если иначе не определено странойназначения (трансферта), Декларация составляется на английском языке.      1.1.8. Обязанности авиакомпании      1.1.8.1. Общие требования      1.1.8.1.1.  Авиакомпания,  ее  агент (субагент)  и  предприятия  покоммерческому  обслуживанию грузовых перевозок в аэропортах  (далее  -авиационные  предприятия),  участвующие  в  организации  и  проведенииперевозок   опасных  грузов  и  оружия,  обязаны  получить  сертификатпроизводителя  и лицензию по процедурам, установленным  в  гражданскойавиации Кыргызской Республики.   1.1.8.1.2. При заключении договора воздушной перевозки авиакомпания(агент) обязана предоставить всю требуемую информацию в соответствии снастоящими  Правилами  и согласовать действия в отношении  перевозимыхгрузов  (прежде  всего  - грузов высокой степени опасности,  временноехранение которых на складах аэропортов запрещено), которые могут  бытьне приняты грузополучателем в установленные сроки.   1.1.8.1.3.  Ответственность за соблюдение установленных  требованийвозлагается   на   лицо,  заключившее  договор   воздушной   перевозки(оформившее грузовую накладную).      1.1.8.2. Принятие груза к перевозке      1.1.8.2.1.  Приемка груза должна исключить возможность  принятия  квоздушной перевозке опасных грузов:   а)  если  опасные  грузы  не сопровождаются заполненным  документомперевозки опасных грузов, за исключением тех случаев, когда в Правилахуказано, что наличие такого документа не требуется; и   б)  до  тех  пор,  пока не будет проверено каждое  грузовое  место,внешняя   упаковка  или  грузовой  контейнер  с  опасными  грузами   всоответствии с утвержденным порядком приемки.   1.1.8.2.2.  Принятый  порядок приемки  должен  исключить  воздушнуюперевозку и наземную обработку опасных грузов, как не имеющих  степениопасности   и   быть  направленным  на  выявление  не  декларированных(скрытых) опасных грузов и оружия.      1.1.8.2.3. Общий порядок приемки опасного груза в соответствии              с требованиями Технических инструкций ИКАО           по безопасной перевозке опасных грузов по воздуху      Лицо, принимающее опасный груз к перевозке, обязано:   1.  Определить  правильное  техническое наименование  вещества  илиописание изделия.   2.  Удостовериться  в  том, приводится ли наименование  или  составвещества  или  изделия в таблице 2-14 Технических инструкций  ИКАО  побезопасной  перевозке  опасных  грузов по  воздуху  (Перечень  опасныхгрузов)   и  какое  в  таком  случае  у  него  надлежащее  отгрузочноенаименование.   3.  Если вещество или изделие не указано в таблице 2-14, определитькласс   или  категорию,  к  которым  оно  относится,  путем  сравненияизвестных  характеристик  с определениями различных  классов,  которыеприводятся  в  главах 1-9 части 2. Если характеристики неизвестны,  тодля  определения  соответствующего  класса  или  категории  необходимопроводить испытания. Если наименование изделия или вещества не указанов  таблице  2-14  и  если оно не отвечает определениям  ни  одного  изклассов,  то на него данные требования к перевозке опасных  грузов  нераспространяются.  В  случае  веществ или  изделий,  характеризующихсянесколькими  видами  опасности, следует руководствоваться  положениямиглавы  10  части  2.  Если  известны все характеристики  вещества  илиизделия  - определить в соответствии с положениями п.2.1 части  1,  незапрещены ли они к перевозке при любых обстоятельствах. Если положенияп.2.1  части  1 не распространяются на данное вещество или  изделие  -определить   надлежащее   отгрузочное   наименование,   руководствуясьнаиболее  подходящими  из числа наименований н.у.к.  в  таблице  2-14.Информация  по  наименованиям н.у.к. приводится в  главе  11  части  2Технических инструкций ИКАО.   4.   В  тех  случаях,  когда  вещество  или  изделие  целесообразно перевозить  в соответствии с положениями об освобожденных количествах,должны  соблюдаться все требования п.2.5 части 1. В этом случае данноевещество или изделие не подпадает под действие любых других требованийТехнических инструкций, кроме перечисленных в подпунктах а)-г) п.2.5.1части 1.   5.   В  тех  случаях,  когда  вещество  или  изделие  целесообразноперевозить  в  соответствии с положениями об ограниченных количествах,должны  соблюдаться  все  требования  п.2.6  части  1,  а  также   всеприменимые требования Технических инструкций, если в п.2.6 части 1  непредусматривается иное.   6. В тех случаях, когда вещество или изделие не должно перевозитьсяв    освобожденных    или   ограниченных   количествах,    определить,целесообразно   ли   перевозить  данное  вещество   или   изделие   напассажирском или грузовом воздушном судне.   7.  Проверить в колонках 9-12 таблицы 2-14 Технических  инструкций,не   запрещено   ли  данное  вещество  или  изделие  к  перевозке   напассажирском воздушном судне или на пассажирском и грузовом  воздушныхсудах одновременно.   8.  Если  указано,  что  данное вещество или  изделие  запрещено  кперевозке  как на пассажирском, так и на грузовом воздушных  судах,  -убедиться,  не  может  ли быть получено соответствующее  освобождение,согласно  положениям  п.2.2  части  1  Технических  инструкций,  путемпроведения консультаций с ОГУ ГА. Если вещество или изделие  запрещенок перевозке на пассажирском воздушном судне, - определить может ли онобыть перевезено на грузовом воздушном судне.   9.   Если   вещество  или  изделие  целесообразно   перевозить   напассажирском  воздушном  судне  и они  не  запрещены  к  перевозке,  аколичество  на  грузовое  место не превышает  допустимое  максимальноеколичество  нетто  на  место, указанное  в  колонке  10  таблицы  2-14Технических  инструкций, определить номер инструкции по  упаковыванию,количественные ограничения, специальные положения и любые  расхождениягосударств  или зксплуатантов, как указано в таблицах 2-14  и  2-15  идополнении 3 Технических инструкций.   10.  Если вещество или изделие целесообразно перевозить на грузовомвоздушном  судне  или  если его можно перевозить  только  на  грузовомвоздушном  судне,  -  определить  номер  инструкции  по  упаковыванию,количественные ограничения, специальные положения и любые  расхождениягосударств  или эксплуатантов, как указано в таблицах 2-14  и  2-15  идополнении 3 Технических инструкций.   11. Определить все положения, связанные с упаковыванием, исходя  изсоответствующей информации или инструкции по упаковыванию  в  части  3любых  особых  требований в части 2, главы 1-9, и  части  4,  глава  1Технических инструкций.   12.  В  допустимых случаях выбрать, руководствуясь  инструкцией  поупаковыванию,  метод  упаковки  или убедиться  в  том,  что  положенияинструкции,  а  также  подлежащие использованию упаковочные  комплектыотвечают   требованиям  части  3,  глава  1,  и  части  7  Техническихинструкций.   13.   Подготовить   партию  груза  согласно  всем   соответствующимтребованиям приводимых выше пунктов 9-12 Технических инструкций.   14. Прикрепить все необходимые знаки опасности и нанести маркировкуна  грузовые  места в соответствии с частью 4, главы 2 и 3 Техническихинструкций.   15. Принять любые надлежащие предварительные меры в соответствии  счастью 4, глава 1 Технических инструкций.   16.  Подготовить общие документы перевозки, заполнить  и  подписатьдокумент перевозки опасных грузов в соответствии с частью 4,  глава  4Технических инструкций.   17.  Представить  подготовленную  партию  груза  для  перевозки  повоздуху.      1.1.8.2.4. Порядок регистрации пассажиров, багажа и приемки грузов      Персонал эксплуатантов, занятый на регистрации пассажиров, багажа иприемке  грузов,  должен  быть надлежащим образом  подготовлен,  чтобыоказывать  эксплуатантам содействие в определении и выявлении  опасныхгрузов, предъявляемых в качестве смешанного груза.   Персонал,  занимающийся регистрацией пассажиров, багажа и  приемкойгрузов,    должен    требовать   от   пассажиров   (грузоотправителей)подтверждения  в отношении содержимого любого грузового  места  в  томслучае,  когда  возникает подозрение, что это  место  может  содержатьопасные грузы.      1.1.8.3. Приемно-контрольный перечень      Для обеспечения соблюдения требований по приемке грузов к воздушнойперевозке,  как  правило,  должен  использоваться  приемно-контрольныйперечень.  Форма  контрольного перечня устанавливается  авиакомпанией.Приемно-контрольный перечень заполняется в двух экземплярах,  один  изкоторых прикладывается к сопровождающей груз документации.      1.1.8.3.1. Контрольный лист приемки      В  целях  обеспечения  выполнения своих  обязанностей  в  отношениипринятия  опасных грузов эксплуатанты должны пользоваться  контрольнымлистом.  В  данном  контрольном листе должны  быть  предусмотрены  всеобоснованные меры, с тем, чтобы установить, что упаковка, используемаяв  зависимости  от конкретного случая, имеет надлежащую  маркировку  изнаки  опасности, документация составлена в соответствии с  подробнымитребованиями  гл.4 части 5 и выполнены требования п.1.1.2  Техническойинструкции.      1.1.8.4. Проверка на выявление повреждений или утечки      1.1.8.4.1. Грузовые места и внешние упаковки с опасными грузами,  атакже   грузовые   контейнеры,  содержащие   радиоактивные   вещества,проверяются на выявление признаков утечки или повреждения до  погрузкина  воздушные суда или в средство пакетирования грузов. Протекающие  иповрежденные грузовые места, внешние упаковки или грузовые  контейнерыгрузить на воздушные суда запрещается.   1.1.8.4.2.  Средство пакетирования грузов, если  не  проведена  егопроверка,    устанавливающая   отсутствие   утечки   или   повреждениянаходящихся   в   нем  опасных  грузов,  грузить  на  воздушные   судазапрещается.   1.1.8.4.3. Если оказывается, что какое-либо место с опасным грузом,погруженное   на  воздушное  судно,  повреждено  или   имеет   утечку,эксплуатант  обязан снять такое место с воздушного судна  или  принятьмеры  к  тому, чтобы это место было снято соответствующим  полномочныморганом или организацией.   После   снятия   грузового  места  эксплуатант  обязан   обеспечитьнадлежащее  состояние остальной части грузовой отправки для  перевозкипо воздуху и защиту других грузовых мест от загрязнения.   1.1.8.4.4. Грузовые места или внешние упаковки с опасными грузами игрузовые  контейнеры, содержащие радиоактивные вещества,  должны  бытьпроверены  на  выявление  признаков  повреждений  или  утечки  при  ихвыгрузке с воздушного судна или из средства пакетирования грузов.  Приобнаружении  признаков  повреждений  или  утечки,  в  целях  выявленияповреждений  или  загрязнения, должна производиться проверка  зоны,  вкоторой опасные грузы или средства пакетирования грузов размещались наборту воздушного судна.      1.1.8.5. Ограничения при погрузке в пассажирский салон или кабину                                экипажа      1.1.8.5.1. Общие положения      Опасные  грузы  не перевозятся в салоне воздушного  судна,  занятомпассажирами,  или  в кабине экипажа воздушного судна,  за  исключениемобстоятельств,  предусмотренных положениями в Технических  инструкцияхИКАО по безопасной перевозке опасных грузов по воздуху.   Глава  9  Технических инструкций, именуемая "Положения,  касающиесяопасных  грузов,  перевозимых пассажирами и  членами  экипажа",  болееполно определяет перечень опасных грузов, допустимых (свободно или  посогласованию  с  эксплуатантами)  к  перевозке,  порядок   регистрациипассажиров, членов экипажа и выявления запрещенных к перевозке опасныхгрузов.   Глава  9  устанавливает, что если это иначе ниже не  оговорено,  нипассажиры,  ни члены экипажа не должны перевозить опасные грузы  ни  вкачестве  ручного  или зарегистрированного багажа,  ни  внутри  такогобагажа,   ни   при  себе.  Ручные  чемоданы,  снабженные  устройствамиобеспечения безопасности и содержащие опасные грузы, например литиевыебатареи  или  пиротехнические  вещества, полностью  запрещены  (Смотринаименование в таблице 2-14 Перечня опасных грузов).   Положения  Технических инструкций не распространяются на  следующиеизделия и вещества при их перевозке пассажирами и членами экипажа:   а)  алкогольные напитки с содержанием алкоголя по объему  не  более70%,  перевозимые  пассажирами или членами экипажа в качестве  ручногоили  зарегистрированного  багажа, когда напитки  упакованы  в  емкостименее 5 л;   б)  нерадиоактивные лекарства или туалетные принадлежности (включаяаэрозоли).   Кроме  того,  аэрозоли  категории  2.2   без   какой-либодополнительной  опасности для использования в спортивных  или  бытовыхцелях   при  перевозке  только  в  зарегистрированном  багаже.   Общееколичество  нетто  всех таких изделий, перевозимых  каждым  лицом,  непревышает 2 кг или 2 л, и количество нетто каждого отдельного  изделияне  должно превышать 0,5 кг или 0,5 л. Предполагается, что в категорию"лекарств  и  туалетных принадлежностей" должны  быть  включены  такиепредметы,   как  лаки  для  волос,  духи,  одеколоны  и   медикаменты,содержащие спирт;   в)  с  разрешения эксплуатанта (эксплуатантов) небольшие баллоны  сгазообразным  кислородом  или  воздухом, необходимые  для  медицинскихцелей;   г)  небольшие баллоны с углекислым газом для приведения в  действиеискусственных  конечностей,  а  также  запасные  баллоны   аналогичныхразмеров,  если это необходимо для обеспечения необходимых запасов  навремя всего путешествия;   д)  с  разрешения эксплуатанта (эксплуатантов), только в  отношениизарегистрированного багажа, надежно упакованные в  ящики  патроны  дляспортивных  целей,  относящиеся  к категории  1.4S  в  количестве,  непревышающем  по  весу  брутто  5 кг на одно  лицо  для  личных  целей,исключая  боеприпасы  с  разрывными или зажигательными  пулями.  Нормыгруза  для  нескольких  лиц нельзя объединять  в  одно  или  несколькогрузовых    мест    (Примечание.   Настоящее   положение    необходиморассматривать с позиций документов, регламентирующих оборот  оружия  ибоеприпасов к нему);   е)  сухой  лед  в  количестве  не более  2  кг  на  одно  лицо  прииспользовании   его   для   охлаждения  не  представляющих   опасностьскоропортящихся  продуктов,  на которые не распространяются  настоящиеИнструкции,  если  газообразная двуокись углерода  может  выходить  изгрузового места, перевозимый:   - в ручной клади;   - с санкции эксплуатанта (эксплуатантов) в регистрируемом багаже;   ж)  безопасные  спички  или зажигалка индивидуального  пользования,перевозимые  отдельным  лицом  при себе. Однако  перевозка  зажигалок,содержащих неабсорбированное жидкое топливо (за исключением сжиженногогаза), топлива для зажигалок и дозаправочных элементов, не разрешаетсяни при себе, ни в зарегистрированном или ручном багаже.   Примечание. Перевозка термоспичек воздушным транспортом запрещена;   з)   стимуляторы   сердечной  мышцы  или   другие   устройства   нарадиоактивных  изотопах, включая устройства  с  питанием  от  литиевыхбатарей,   установленные   хирургическим  путем,   или   радиоактивныефармацевтические   препараты,  содержащиеся  в  организме   лица   какследствие лечения;   и)  с  разрешения  эксплуатанта (эксплуатантов) кресла-каталки  дляперевозки  больных или другие приводимые в действие батареей подвижныесредства,   снабженные   протекающими  батареями   и   перевозимые   взарегистрированном   багаже,  при  условии,  что  кресло-каталку   илиподвижное  средство  можно  грузить, размещать,  крепить  и  выгружатьтолько в вертикальном положении, и при условии, что батарея отключена,клеммы  батареи изолированы во избежание случайных коротких замыканий,а   батарея   надежно  прикреплена  к  креслу-каталке  или  подвижномусредству. Если кресло-каталку или подвижное средство не представляетсявозможным   грузить,   размещать,  крепить  и   выгружать   только   ввертикальном положении, батарею необходимо снять и кресло-каталку  илиподвижное   средство  затем  можно  перевозить  без  ограничений   какзарегистрированный  багаж.  Снятую  батарею  необходимо  перевозить  впрочных жестких упаковочных комплектах, при этом:   1)   эти  упаковочные  комплекты  должны  исключать  утечку  и   непропускать жидкость батареи; необходимо также обеспечивать  защиту  отопрокидывания  путем  крепления к поддонам или путем  их  крепления  вгрузовых  отсеках  с  помощью  надлежащих  крепежных  средств  (помимосвязывания  с фрахтом или багажом), например с помощью затяжных  лент,скоб или опор;   2)  батареи  необходимо  защищать от  коротких  замыканий,  крепитьвертикально  в таких упаковочных комплектах и обкладывать  достаточнымколичеством  совместимых  абсорбирующих  материалов,  чтобы  полностьювпитывать содержащуюся в них жидкость;   3)   на  такие  упаковочные  комплекты  необходимо  наносить   знакразмещения  упаковки,  маркировку  "батарея,  жидкостная,  с  креслом-каталкой"  или  "батарея  жидкостная, с подвижным  средством"  и  знаккоррозионной опасности.   Командиру   воздушного  судна  необходимо  сообщать  местоположениекресла-каталки  для  перевозки  больных  или  подвижного  средства   сустановленной батареей или местоположение упакованной батареи.   Рекомендуется,   чтобы   пассажиры  заблаговременно   согласовывалидействия  с  каждым эксплуатантом; кроме того, на батареи, которые  неявляются  непротекающими, следует, по мере возможности,  устанавливатьвентиляционныепробки, предотвращающие утечку;   к)    щипцы    для   каталитической   завивки   волос,   содержащиеуглеводородный   газ,  не  более  одних  щипцов   на   одно   лицо   взарегистрированном  багаже  при условии,  что  нагревательный  элементимеет  надежный  защитный колпак. Газовые дозаправочные  элементы  длятаких щипцов перевозить запрещается;   л) с разрешения эксплуатанта (эксплуатантов) только в ручном багажертутный  барометр, перевозимый представителем правительственного  бюропогоды  или  аналогичного официального органа.  Барометр  должен  бытьупакован   в   прочный   внешний  упаковочный   комплект,   содержащийуплотненный  внутренний  вкладыш или мешок из прочного  непроницаемогоили   проколостойкого  материала,  не  пропускающего  ртуть,   которыйпредотвращает  утечку  ртути  из грузового  места  независимо  от  егопозиции.  Командир воздушного судна должен иметь информацию  обо  всехподобных барометрах;   м)  с  разрешения эксплуатанта (эксплуатантов) на  одно  лицо  одиннебольшой  баллон с двуокисью углерода, вставленный в самонадувающийсяспасательный жилет, плюс один запасной заряд к нему;   н)  с  разрешения  зксплуатанта  (зксплуатантов)  выделяющие  теплоизделия (т.е. оборудование, приводимое в действие батареей, такое  какподводные  фонари  и  паяльное  оборудование,  которое  при  случайномвключении  будет  выделять большое количество тепла  и  может  вызватьпожар)  могут  перевозиться только в ручной  клади.  Выделяющий  теплокомпонент  или  источник  энергии должен быть  снят,  чтобы  исключитьнепреднамеренное функционирование при перевозке;   о)   с   разрешения  эксплуатанта  (эксплуатантов)   и   только   взарегистрированном  багаже небольшой генератор кислорода  для  личногоиспользования,  один  на  одно  лицо,  и  который  отвечает  следующимтребованиям:   1) генератор без упаковки должен выдерживать испытательный сброс  свысоты   1,8   м   на  жесткую,  неупругую,  ровную  и  горизонтальнуюповерхность  в положении, наиболее вероятном для его повреждения;  безпотерь при этом своего содержимого и без срабатывания;   2) генератор должен быть оснащен устройством включения, имеющим, покрайней  мере, два надежных средства, предотвращающих непреднамеренноесрабатывание;   3)  в  случае включения генератора, имеющего хорошую термоизоляцию,при температуре 20 град. Цельсия температура любой внешней поверхностигенератора не должна превышать 100 град. Цельсия;   4)    генератор   должен   находиться   в   оригинальной   упаковкеизготовителя,  включающей  запечатанную  внешнюю  обертку  или  другиесредства,   которые   могут   рассматриваться   в   качестве   четкогосвидетельства того, что генератор не использовался; и   5) на упаковке генератора нанесена маркировка, свидетельствующая  отом,   что  он  отвечает  вышеуказанным  требованиям;  один  небольшоймедицинский  или клинический термометр, содержащий ртуть, для  личногоиспользования, если он находится в защитном футляре.      1.1.8.6. Устранение загрязнения      1.1.8.6.1. Любое опасное загрязнение, найденное на борту воздушногосудна в результате утечки или повреждения опасных грузов, должно  бытьнезамедлительно устранено.   1.1.8.6.2. Воздушное судно, загрязненное радиоактивными веществами,немедленно  снимается с эксплуатации и не возвращается в  эксплуатациюдо  тех пор, пока уровень радиации на любой доступной поверхности  илинефиксированное  загрязнение не будет ниже  значений,  определенных  всанитарных нормах КР.      1.1.8.7. Требования по размещению опасных грузов      1.1.8.7.1. Общие требования      Особенности  воздушной перевозки также устанавливают  необходимостьисключения   совместной   погрузки   несовместимых   опасных    грузов(вследствие  возможной  реакции между ними  значительно  увеличиваетсяопасность).   Упаковки,   содержащие   опасные  грузы,   которые   могут   опаснореагировать друг с другом не должны размещаться рядом в самолете или втаком положении, которое приведет к их взаимодействию в случае утечки.   В  целях обеспечения приемлемых безопасных расстояний между местамис  опасными  грузами  различных  классов,  необходимо  соблюдать,  какминимум,  приведенные в таблице А9-1 к настоящим  Правилам  требованияотносительно раздельного размещения опасных грузов.   Знак "X" на пересечении ряда и колонки указывает на то, что места сопасными  грузами таких классов не могут соприкасаться или размешатьсярядом друг с другом или в таком положении, которое может привести к ихвзаимодействию в случае утечки содержимого. Например: место с опаснымигрузами  класса  4.2 не может располагаться рядом или соприкасаться  сместами, содержащими опасные грузы классов 5 и 8.                                Таблица А9-1                        Отдельное размещение грузовых                        мест с опасными грузами -----------------------------------------------------------------------|    Класс или    |              Класс или категория                  ||    категория    |---------------------------------------------------||                 |   1   |    2  |    3  |  4.2  |  4.3  |    5  | 8 ||-----------------|-------|-------|-------|-------|-------|-------|---||1                |Прим. 1|Прим. 2|Прим. 2|Прим. 2|Прим. 2|Прим. 2| X ||2                |Прим. 2|   -   |   -   |   -   |   -   |   -   | - ||3                |Прим. 2|   -   |   -   |   -   |   -   |   X   | - ||4.2              |Прим. 2|   -   |   -   |   -   |   -   |   X   | X ||4.3              |Прим. 2|   -   |   -   |   -   |   -   |   X   | X ||5                |Прим. 2|   -   |   X   |   X   |   X   |   -   | X ||8                |    X  |   -   |   -   |   X   |   X   |   X   | - |-----------------------------------------------------------------------     Примечание 1. Взрывчатые вещества, которые относятся к одной группесовместимости,  можно  размещать  совместно,  независимо   от   номеракатегории.  Взрывчатые вещества, которые не относятся к  одной  группесовместимости,  не должны размещаться совместно, независимо  от  того,относятся  они  или  нет к одной категории при классификации.  Тем  неменее,   вещества  групп  совместимости  С,  Д  и  Е  можно  размещатьсовместно.   Однако,   взрывчатые  вещества  категории   1.4,   группасовместимости   8,  могут  размещаться  с  веществами   других   группсовместимости, за исключением групп совместимости А или Б.   Примечание  2.  Вещества  этого  класса  или  категории  не  должныразмещаться   совместно  с  взрывчатыми  веществами,  за   исключениемвзрывчатых веществ категории 1Л группы совместимости S.      1.1.8.7.2. Размещение токсических и инфекционных веществ      Вещества класса 6 (токсические и инфекционные вещества) и вещества,требующие   нанесения  знака  дополнительной  опасности   "Токсическоевещество",  не должны перевозиться на ВС в одном отсеке  с  животными,веществами, маркированными или известными как пищевые продукты,  кормаили  другие  годные в пищу вещества, предназначенные  для  потреблениялюдьми  или  животными, если токсические или инфекционные  вещества  ипродукты  питания  не  погружены  в отдельные  средства  пакетированиягрузов  и при размещении на борту ВС средства пакетирования грузов  ненаходятся  рядом  друг  с  другом, или  токсические  или  инфекционныевещества  погружены в одно средство пакетирования  грузов,  а  пищевыепродукты  или  животные  -  в другое закрытое  средство  пакетированиягрузов.      1.1.8.7.3. Погрузка самонадувающихся устройств для спасения жизни                                 людей      В   одном  грузовом  отсеке,  доступ  в  который  затруднен,  можноперевозить не более одного самонадувающегося спасательного  плота  илибортового  аварийного трапа, упакованных в соответствии с требованиямисоответствующей инструкции по упаковыванию.      1.1.8.7.4. Требования по обработке и погрузке радиоактивных                                веществ      1.1.8.7.4.1. Общие требования      Весь персонал, занятый перевозкой и хранением радиоактивных веществРВ,  должен быть проинструктирован относительно имеющейся опасности  имерах предосторожности, которые должны соблюдаться.   При  загрузке  грузовых контейнеров и накоплении упаковок,  внешнихупаковок и грузовых контейнеров необходимо контролировать:   а) общее число упаковок, внешних упаковок и грузовых контейнеров наборту   одного  воздушного  судна  необходимо  ограничивать   согласнотребований  таблицы  А9-2;  исключение  составляют  партии  грузов   свеществами   LSA-1,   в   отношении  которых  ограничения   на   суммутранспортных индексов отсутствуют;   б)  уровень  излучения в условиях, вероятных при обычной перевозке,не  должен  превышать  2  мСв/ч (200 мбэр/ч)  в  любой  точке  внешнейповерхности воздушного судна и 0,1 мСв/ч (10 мбэр/ч) на расстоянии 2 мот него;   с) для делящегося вещества, перевозимого в условиях исключительногопользования, в случае, когда транспортный индекс грузового  контейнерабольше 50, этот контейнер следует размещать на расстоянии не менее чемна 6 м от другой упаковки, содержащей РВ.   Пространство,  образующееся между группами, можно  занимать  другимгрузом, если его размещение контролируется только грузоотправителем.                                Таблица А9-2                   Пределы значений транспортного индекса                     для грузовых контейнеров и ВС   -----------------------------------------------------------------------|     Тип грузового    |Максимальная общая сумма транспортных индексов||   контейнера или ВС  |----------------------------------------------||                      |     вне условий     |       в условиях       ||                      |   исключительного   |     исключительного    ||                      |    использования    |      использования     ||                      |---------------------|------------------------||                      |неделящееся|делящееся|  неделящееся |делящееся||                      |  вещество |вещество |    вещество  |вещество ||----------------------|-----------|---------|--------------|---------||Грузовой контейнер -  |     50    |    50   |       -      |    -    ||малый                 |           |         |              |         ||Грузовой контейнер -  |     50    |    50   |Не ограничено |  100(*) ||большой               |           |         |              |         ||Пассажирское воздушное|     50    |    50   |       -      |    -    ||судно                 |           |         |              |         ||Грузовое воздушное    |    200    |    50   |Не ограничено |  100    ||судно                 |           |         |              |         |-----------------------------------------------------------------------   (*)  Общая  сумма транспортных индексов для данного типа воздушногосудна не должна превышать 100.   Упаковки с уровнем излучения на поверхности свыше 200 мбэр/ч должныперевозиться по воздуху только в особых условиях.   Любая  упаковка  или внешняя упаковка, имеющая транспортный  индексбольше  10,  должна  перевозиться только  в  условиях  исключительногоиспользования.   Вентилируемые  упаковки  типа  В  (М),  упаковки,  которые  требуютвнешнего  охлаждения  с  помощью  вспомогательной  системы,  упаковки,требующие эксплуатационного контроля во время перевозки, или упаковки,содержащие  радиоактивные жидкие пирофорные вещества или радиоактивныевещества,  которые  являются также взрывчатыми веществами,  не  должныперевозиться  по  воздуху  при  отсутствии  освобождений  со   сторонызаинтересованных государств.      1.1.8.7.4.2. Отдельное размещение      1.1.8.7.4.2.1. Размещение отдельно от людей      Упаковки,  внешние упаковки или грузовые контейнеры категории  "II-желтая"   и   "III-желтая"  должны  размещаться  отдельно  от   людей.Подлежащие  применению  минимальные безопасные  расстояния  указаны  втаблицах А9-3 и 4 и эти расстояния измеряются от поверхности упаковок,внешних  упаковок  или  грузовых контейнеров до  ближайшей  внутреннейповерхности  перегородок пассажирского салона или кабины экипажа,  илидо    поверхности   пола,   независимо   от   длительности   перевозкирадиоактивного вещества. Таблица А9-4 применяется только при перевозкерадиоактивных  веществ на грузовом воздушном судне, и в  этих  случаяхминимальные  расстояния должны применяться в отношении указанных  вышеповерхностей,  а  также  применительно к любым другим  зонам,  занятымлюдьми.                                Таблица А9-3               Минимальное расстояние от поверхности упаковок,       внешних упаковок и грузовых контейнеров с радиоактивными      веществами до ближайшей внутренней поверхности перегородок         пассажирского салона или кабины экипажа, или до пола                (независимо от длительности перевозки)     -----------------------------------------------------------------------|Общая сумма транспортных| Минимальное | Общая сумма|   Минимальное   ||         индексов       |расстояние, м|транспортных|  расстояние, м  ||                        |             |   индексов |                 ||------------------------|-------------|------------|-----------------||         0,1-1,0        |     0,30    | 13,1-14,0  |       2,05      ||         1,1-2,0        |     0,50    | 14,1-15,0  |       2,15      ||         2,1-3,0        |     0,70    | 15,1-16,0  |       2,25      ||         3,1-4,0        |     0,85    | 16,1-17,0  |       2,35      ||         4,1-5,0        |     1,00    | 17,1-18,0  |       2,45      ||         5,1-6,0        |     1,15    | 18,1-20,0  |       2,60      ||         6,1-7,0        |     1,30    | 20,1-25,0  |       2,90      ||         7,1-8,0        |     1,45    | 25,1-30,0  |       3,20      ||         8,1-9,0        |     1,55    | 30,1-35,0  |       3,50      ||         9,1-10,0       |     1,65    | 35,1-40,0  |       3,75      ||        10,1-11,0       |     1,75    | 40,1-45,0  |       4,00      ||        11,1-12,0       |     1,85    | 45,1-50,0  |       4,25      ||        12,1-13,0       |     1,95    |            |                 |-----------------------------------------------------------------------   Если в воздушном судне размещается более чем одна упаковка, внешняяупаковка  или  грузовой контейнер, минимальное  расстояние  от  каждойотдельной  упаковки, внешней упаковки или каждого грузового контейнерадолжно  определяться согласно данной таблице, исходя из суммы значенийтранспортных   индексов  отдельных  упаковок,  внешних  упаковок   илигрузовых   контейнеров.  Как  альтернатива,  если  упаковки,   внешниеупаковки  или  грузовые контейнеры размещаются  отдельно  по  группам,минимальное расстояние от ближайшей внутренней поверхности перегородокпассажирского  салона  или кабины экипажа или пола  до  каждой  группыравно  расстоянию,  соответствующему сумме транспортных  индексов  дляотдельных  групп, при условии, что все группы отделены друг  от  другарасстоянием,  превышающим, по крайней мере, в 3  раза  расстояние  длягруппы, имеющей большую сумму транспортных индексов.   Примечание: Расстояния для общей суммы транспортных индексов  свыше200 применимы только в условиях исключительного использования.                                Таблица А9-4               Минимальное расстояние от поверхности упаковок,       внешних упаковок и грузовых контейнеров с радиоактивными         веществами, перевозимыми только на грузовых воздушных         судах до ближайшей внутренней поверхности перегородок         пассажирского салона или кабины экипажа, или до пола                (независимо от длительности перевозки) -----------------------------------------------------------------------|     Общая сумма     |  Минимальное  |   Общая сумма   | Минимальное ||транспортных индексов| расстояние, м |  транспортных   |расстояние, м||                     |               |    индексов     |             ||---------------------|---------------|-----------------|-------------||      50,1-60,0      |      4,65     |от 180,1 до 190,0|     8,55    ||      60,1-70,0      |      5,05     |от 190,1 до 200,0|     8,75    ||      70,1-80,0      |      5,45     |от 200,1 до 210,0|     9,00    ||      80,1-90,0      |      5,80     |от 210,1 до 220,0|     9,20    ||      90,1-100,0     |      6,10     |от 220,1 до 230,0|     9,40    ||     100,1-110,0     |      6,45     |от 230,1 до 240,0|     9,65    ||     110,1-120,0     |      6,70     |от 240,1 до 250,0|     9,85    ||     120,1-130,0     |      7,00     |от 250,1 до 260,0|    10,05    ||     130,1-140,0     |      7,30     |от 260,1 до 270,0|    10,25    ||     140,1-150,0     |      7,55     |от 270,1 до 280,0|    10,40    ||     150,1-160,0     |      7,80     |от 280,1 до 290,0|    10,60    ||     160,1-170,0     |      8,05     |от 290,1 до 300,0|    10,80    ||     170,1-180,0     |      8,30     |                 |             |-----------------------------------------------------------------------      1.1.8.7.4.2. Размещение отдельно от непроявленных фотопленок      Упаковки,  внешние упаковки или грузовые контейнеры категорий  "II-желтая"  и  "III-желтая" должны размещаться отдельно от  непроявленныхфотопленок  или пластин. Минимальные разделительные расстояния  должныприменяться  согласно  таблице  А9-3 и эти  расстояния  измеряются  отповерхности  упаковок,  внешних упаковок или грузовых  контейнеров  доповерхности упаковок непроявленных фотографических пленок или пластин.                                Таблица А9-5               Минимальное расстояние от поверхности упаковок,                внешних упаковок и грузовых контейнеров        с радиоактивными веществами до непроявленных фотопленок         или пластин (для перевозок длительностью до 48 часов)      -----------------------------------------------------------------------|    Общая сумма транспортных     |  Время нахождения в пути (часов)  ||            индексов             |-----------------------------------||                                 |2 часа|2-4 | 4-8 |8-12 |12-24|24-48||                                 |  или |часа|часов|часов|часа |часов||                                 | менее|    |     |     |     |     ||---------------------------------|------|----|-----|-----|-----|-----||                1                | 0,4  | 0,6| 0,9 | 1,1 |  1,5|  2,2||                2                | 0,6  | 0,8| 1,2 | 1,5 |  2,2|  3,1||                3                | 0,7  | 1,0| 1,5 | 1,8 |  2,6|  3,8||                4                | 0,8  | 1,2| 1,7 | 2,2 |  3,1|  4,4||                5                | 0,8  | 1,3| 1,9 | 2,4 |  3,4|  4,8||               10                | 1,4  | 2,0| 2,8 | 3,5 |  4,9|  6,9||               20                | 2,0  | 2,8| 4,0 | 4,9 |  6,9| 10,0||               30                | 2,4  | 3,5| 4,9 | 6,0 |  8,6| 12,0||               40                | 2,9  | 4,0| 5,7 | 6,9 | 10,0| 14,0||               50                | 3,2  | 4,5| 6,3 | 7,9 | 11,0| 16,0|-----------------------------------------------------------------------       1.1.8.7.4.3. Размещение отдельно от животных      Упаковки,  внешние упаковки или грузовые контейнеры категорий  "II-Желтая"  и  "III-Желтая" должны размещаться отдельно  от  животных  нарасстоянии  не  менее  0,5  метра, если  продолжительность  полета  непревышает 24 часа и не менее 1,0 метра, если продолжительность  полетапревышает 24 часа.      1.1.8.8. Погрузка на грузовые воздушные суда      Места  с  опасным  грузом, снабженные знаком  "Только  на  грузовомвоздушном  судне",  грузятся таким образом,  чтобы  член  экипажа  илидругое уполномоченное лицо имело возможность осматривать, обрабатыватьи,  если позволяют размер и вес, отделять такие места от других грузовв полете.   Данное положение не относится к:   а)   веществам  класса  3,  группа  упаковывания  III,  которые  нехарактеризуются дополнительной опасностью;   б) токсическим и инфекционным веществам (класс 6);   в) радиоактивным веществам (класс 7);   г) прочим опасным грузам (класс 9).      1.1.8.9. Крепление грузовых партий опасных грузов      Каждое грузовое место (средство пакетирования), перевозимое на  ВС,должно  быть  надежно  закреплено (зашвартовано)  с  учетом  возможных(возникающих при его аварийной посадке) перегрузок.      1.1.8.10. Перевозка оружия, военной амуниции и спортивного оружия      Запрещена  перевозка оружия, военной амуниции  или  их  частей,  заисключением  случаев,  специально  оговоренных  авиационными  властямиотправителя  и  государств  пролета. В этом случае,  вышеперечисленныепредметы   должны  перевозиться  на  самолете  в  местах   недоступныхпассажирам  и  в  незаряженном состоянии.  Командир  воздушного  суднадолжен быть оповещен о нахождении на борту военного оружия и амуниции.   В  исключительных  случаях вооруженные люди,  такие  как:  судебныеисполнители,   сотрудники   отделов  безопасности   и   телохранители,выполняющие  свои  обязанности  и имеющие  специальное  разрешение  отуполномоченных органов, допускаются к самолету с оружием. При поднятиина  борт  воздушного судна, они должны разрядить  оружие  и  сдать  нахранение  командиру воздушного судна, а амуницию хранить  в  полете  вспециально оборудованных местах, под контролем.   Спортивное   оружие   и   его  амуниция  могут   перевозиться   безспециального разрешения властей, в соответственно упакованном  виде  исданном  на  хранение  таким образом, чтобы исключить  доступ  к  немупассажиров в полете, в разряженном состоянии.   Если  отсутствует возможность перевозить спортивное  оружие  и  егоамуницию в местах недоступных для пассажиров, оно может перевозиться вдругих   местах   отведенных   для  этого   специально,   определенныхавиационными властями, и с их согласия.   Пассажир,    перевозящий    спортивное    оружие,    должен    бытьпроинформирован о необходимости постановки в известность перевозчика онамерениях перевести по воздуху спортивное оружие.      1.1.9. Предоставление информации      1.1.9.1. Информация командиру воздушного судна      Перед   вылетом   воздушного  судна,  на  борту   которого   должныперевозиться опасные грузы, эксплуатант или его агент, по  возможностираньше, предоставляет командиру воздушного судна письменную информациюо перевозимых опасных грузах по установленной форме.      1.1.9.2. Информация пассажирам      Авиакомпания  или  ее  агенты,  при заключении  договора  воздушнойперевозки,  обязаны  обеспечить предоставление  информации  пассажирамтаким  образом, чтобы пассажиры были предупреждены о тех видах грузов,которые   им   не   разрешается  (или  количественно   ограничивается)перевозить  на  борту  воздушного судна в качестве зарегистрированногобагажа  или  ручной  клади.  Информация также  дублируется  на  бланкеавиабилета.      1.1.9.3. Информация грузоотправителям      Авиакомпания  или  ее  агенты,  при заключении  договора  воздушнойперевозки,     обязаны     обеспечить    предоставление     информациигрузоотправителям таким образом, чтобы они были заранее  предупрежденыоб  особенностях организации и проведения перевозки и накладываемых наних обязанностях.      1.1.10. Действия при инцидентах с опасными грузами      1.1.10.1. Действия при инцидентах с опасными грузами на земле      В  случае инцидента с опасными грузами во время погрузки (выгрузки)и временного хранения их в аэропорту, необходимо выполнить действия поего  ликвидации. Характер действий определяется видом  происшествия  изависит от свойств груза.   Действия  при  инцидентах  с  опасными  грузами  и  ликвидация   ихпоследствий  в  аэропорту производится в соответствии  с  утвержденнымМинистром  транспорта  и  коммуникаций Планом действий  при  аварийныхпроисшествиях.   Во  всех  случаях  необходимо удаление  посторонних  лиц,  изоляцияопасного  участка  и  информирование  соответствующих  государственныхструктур (МВД, МЧС и т.д.).   Для  ликвидации  последствий попадания  на  конструкцию  воздушногосудна агрессивных веществ необходимо проделать следующие работы:   1.  Работы  по  удалению химикатов необходимо  начинать  немедленносразу  же  после  обнаружения  случая  пролива,  россыпи  коррозионно-активных  веществ  внутри  воздушного судна. При  удалении  химикатов,работающие    должны   быть   снабжены   респираторами,    необходимойспецодеждой,   обеспечивающей  строгое   соблюдение   правил   техникибезопасности.   2.  Если  на конструкцию ВС попали кислоты или вещества, образующиепри гидролизе кислоты, необходимо:   -  произвести,  возможно  полное их удаление  с  конструкции  путемпоглощенияих песком или инфузорной землей;   - удалить адсорбенты с помощью жесткой щетки и совка;   -  обработать  участки  конструкции 10%-ным  раствором  бикарбонатанатрия (питьевой содой);   -  произвести тщательную многократную проливку этих зон  теплой,  азатем холодной водой до нейтральной реакции промывных вод;   - протереть поверхность чистыми хлопчатобумажными салфетками;   -  просушить  поверхность теплым сжатым воздухом. В местах  зазоровпроливки до нейтральной реакции должны быть особенно тщательными.   3.  Если  на  конструкцию ВС попали щелочи, необходимо применить  вкачестве  нейтрализующего  раствора  5%-ный  водный  раствор  уксуснойкислоты. Остальные операции произвести аналогично приведенным в п.2.   4.  Если  на  конструкцию воздушного судна попали другие  химикаты,необходимо  установить  их  щелочность  или  кислотность,  после  чеговыполнить работу по п.2 или п.3.   5.  При  попадании на конструкцию воздушного судна  порошкообразныххимикатов, удаление их производить мягкими щетками и совками,  обращаяособое  внимание на тщательность удаления химикатов из зазоров и  местстыка    конструкции.   Необходимо   многократно   тщательно   промытьпространство  конструкции, в которое попали  сыпучие  вещества  3%-нымводным раствором калийного мыла или высокосортного хозяйственного мыладо  нейтральной реакции промывных вод, затем чистой водой, после  чегоповерхность протереть насухо и просушить теплым воздухом.   6.  При  попадании на конструкцию воздушного судна ртути необходимоотстранить  воздушное судно от полетов, произвести силами  лабораториисанэпидстанции анализ воздуха и смывов ртути в зонах ее  разлива  и  вкабине  экипажа.  При  наличии  ртути в  количествах  выше  допустимойконцентрации  паров в воздухе (0,01 мг/куб.м) и в смывах (0,005  мг/м)следует   приступить  к  работе  по  демеркуризации.  В  случае   есликонцентрация  паров  ртути  в  воздухе  превышает  допустимую   норму,персонал,  занятый  ее  удалением, должен работать  в  респираторах  истрого соблюдать правила техники безопасности.   7.  Если  разлив  или  рассыпание  агрессивных  химических  веществпроизошли   при   отрицательных  температурах   окружающего   воздуха,необходимо  произвести возможно полное удаление веществ из конструкциипутем поглощения их песком или инфузорной землей, удалить адсорбенты спомощью   щеток  и  совка.  Окончательную  обработку  поверхностей   -нейтрализацию  и проливку - необходимо производить в условиях  теплогоангара с удалением промывочных растворов и нейтрализационных отходов всточную   систему   (если  есть  соответствующее  распоряжение).   Приотсутствии теплых ангаров положительную температуру в воздушном  судненеобходимо  создавать  с  помощью  наземных  средств  подогрева.   Приневозможности  обеспечения необходимых условий  для  полного  удаленияагрессивных    веществ    из    труднодоступных    мест    конструкциипротивокоррозионная  обработка  должна  быть  выполнена   в   условияхремонтного предприятия при передаче ВС в ремонт.      1.1.10.2. Действия при инцидентах с опасными грузами в воздухе      1.1.10.2.1. Общий порядок работ      Общий  порядок  работ при инцидентах с опасными  грузами  в  полетевключает в себя:   1)  Во  всех случаях следует предусматривать возможность выполненияпосадки в максимально короткие сроки. Если позволяет ситуация, следуетпроинформировать   соответствующие  органы   обслуживания   воздушногодвижения об опасных грузах, находящихся на борту.   2)  Всегда следует выполнять соответствующие аварийные процедуры потушению  пожара  или  удалению  дыма, утвержденные  для  данного  типавоздушных судов. Кислородные маски членов летного экипажа и регуляторыподачи   должны   быть   подключены   и   установлены   в   положение,обеспечивающее    подачу   100-процентного    кислорода,    в    целяхпредотвращения  вдыхания дыма или паров. Использование соответствующихаварийных процедур по удалению дыма должно снизить концентрацию любогозагрязнения   воздуха   и   поможет  избежать   повторной   циркуляциизагрязненного  воздуха.  Системы  кондиционирования   воздуха   должныфункционировать  на полную мощность, а весь воздух из  салона  следуетудалять  в  ходе  вентиляции за борт воздушного судна  (без  повторнойциркуляции  воздуха) в целях снижения концентрации любого  загрязнениявоздуха и предотвращения повторной циркуляции загрязненного воздуха.   3)  Уменьшение  абсолютной высоты полета снизит скорость  испаренияжидкостей  и  может  сократить  степень  утечки,  но  может  увеличитьскорость   горения.  И  наоборот,  повышение  высоты  может  уменьшитьскорость  горения, но может увеличить скорость испарения  или  утечки.При  наличии  повреждения  конструкции или  опасности  взрыва  следуетпредусмотреть меры по поддержанию минимального перепада давления.   4)  Не  следует  снижать степень вентиляции  при  попытке  потушитьпожар,  поскольку  это  окажет  неблагоприятное  влияние  на  здоровьепассажиров  без  какого-либо значительного воздействия  на  пожар.  Дотого,  как  пожар  будет потушен, недостаток кислорода  может  вызватьудушье   у  пассажиров.  Шансы  пассажиров  на  выживание  значительноувеличиваются за счет обеспечения максимальной вентиляции салона.   5)  В  ходе ликвидации последствий инцидента, связанного с наличиемогня  или  паров,  следует  во всех случаях  носить  газонепроницаемыедыхательные приборы. При оказании помощи пассажирам в условиях наличиядыма   или   паров,  заполняющих  салон,  не  следует  предусматриватьиспользование медицинских масок с портативными кислородными  баллонамиили   выпадающих   масок  системы  снабжения  пассажиров   кислородом,поскольку  через клапаны или отверстия в таких масках будут  вдыхатьсязначительные  количества паров или дыма. Более  эффективным  средствомоказания  помощи  пассажирам  в  условиях  наличия  дыма  или   паров,заполняющих    окружающее    пространство,   является    использованиеувлажненного  полотенца или ткани, закрывающих рот и нос.  Увлажненноеполотенце  или ткань служат в качестве фильтра и более эффективны  дляиспользования  в  этих  целях, чем сухое  полотенце  или  ткань.  Есликоличество  дыма  или  паров  увеличивается,  бортпроводникам  следуетпредпринять  незамедлительные действия  и  переместить  пассажиров  изпораженной зоны, а также снабдить их мокрыми полотенцами или тканью  идать указания дышать через полотенца или ткань.   6)  При просыпке (утечке) или присутствии паров использовать  воду,как  правило,  не  следует,  поскольку  она  может  увеличить  областьпросыпки  (утечки)  или  скорость парообразования.  При  использованииводяных  огнетушителей  следует также учесть  возможность  присутствияэлектроприборов, но см. п.10.   7)  Кроме обязательного аварийного оборудования, которое имеется навоздушном   судне,  а  также  аварийного  комплекта,  предоставляемогоэксплуатантами, могут быть использованы многие другие предметы. К  нимотносятся:   - ящики для продуктов или напитков;   - бытовые терморукавицы/огнезащитные рукавицы;   - одеяла;   - полотенца.   8)  Во  всех  случаях  перед  тем,  как  прикасаться  к  вызывающимподозрение  упаковкам  или бутылкам, следует  защитить  руки.  Удобнымсредством  защиты  могут  явиться огнезащитные  рукавицы  или  бытовыетерморукавицы с надетыми поверх них полиэтиленовыми пакетами.   9)  При  уборке  просыпанных или разлитых веществ,  следует  всегдасоблюдать  осторожность  с тем, чтобы избежать  возникновения  реакциимежду  материалом, используемым для уборки, и опасными  грузами.  Еслисуществует вероятность возникновения химической реакции, то не следуетпроизводить  уборку,  а  место  утечки (просыпки)  необходимо  накрытьполиэтиленовыми  пакетами. Если полиэтиленовые пакеты отсутствуют,  тоследует также соблюдать осторожность, чтобы не допустить возникновенияхимической   реакции  между  материалом,  используемым  для   изоляцииконкретного вещества, и самим веществом.   10)  Если пожар успешно потушен, и отсутствуют сомнения в том,  чтовнутренние  упаковочные комплекты не повреждены, следует предусмотретьиспользование  воды  для охлаждения упаковок, предотвращая  тем  самымвозможность повторного возгорания, однако, см. п.6.   11) При наличии дыма или паров следует запретить курение.   12)  При  любом  инциденте,  в  ходе которого  к  воздушному  суднуприбывают сотрудники аварийно-спасательной и противопожарной служб,  втех случаях, когда причиной инцидента являются опасные грузы или когдаони  находятся  на  борту  этого воздушного  судна,  но  не  затронутынепосредственно самим инцидентом, следует определить порядок действий,обеспечивающий  немедленное  предоставление  аварийно-спасательным   ипротивопожарным  службам письменного уведомления командира  воздушногосудна,    касающегося   опасных   грузов.   Таким    порядком    можетпредусматриваться  требование о том, чтобы  член  экипажа,  покидающийвоздушное   судно   в  случае  аварийной  эвакуации   первым,   вручилуведомление, предназначенное для командира воздушного судна,  старшемусотруднику аварийно-спасательной и противопожарной служб.   13)  Если  инцидентом затронуто химическое вещество, которое  можетбыть  опознано  (на основе надлежащего отгрузочного  наименования  илиномера  по  списку ООН, или другим путем), в некоторых обстоятельствахможет  оказаться возможным получить полезную информацию  из  различныхнациональных банков данных о химических веществах.   14)  Обо  всех  инцидентах с опасными грузами  командир  воздушногосудна   обязан  подробно  доложить  в  письменной  форме  руководителюавиакомпании и оформить нарушения актами (в произвольной форме).   Примечание. При перевозке опасных грузов высокой степени опасности,авиакомпания   обязана   обеспечить   экипаж   ВС   утвержденной    поустановленным   процедурам  дополнительной   инструкцией,   содержащейинформацию, не представленную в настоящих Правилах или иных, доступныхэкипажу, документах.      1.1.10.2.2. Действия экипажа ВС при инцидентах с опасными грузами      1.1.10.2.2.1. Общие положения      В  полете  должно быть организовано систематическое  наблюдение  засостоянием  перевозимых  опасных грузов. В тех  случаях,  когда  будетобнаружено  нарушение  упаковки  или другое  несоответствие,  командирвоздушного судна обязан:   -  при  наличии  на  борту воздушного судна  Инструкции  (Аварийнойкарточки)  по  действиям при аварийных ситуациях  с  опасными  грузамивыполнить предусмотренные действия;   -  при  отсутствии  Инструкции, выполнить нижеприведенный  переченьтиповых   действий,   обязательно  доложить  в  диспетчерскую   службуаэропорта,   с   которым  поддерживается  радиосвязь  (органов   ОВД),информировав  по  возможности более подробно об имеющихся  нарушениях,сообщив  наименование  опасных  грузов  (как  минимум  -  номер  ООН),находящихся   на   борту  воздушного  судна,  класс  и  дополнительныеопасности,  предусматривающие использование знаков  опасности,  группусовместимости  для  класса I, а также количество и размещение  опасныхгрузов  на  борту  воздушного  судна, согласовав  (при  необходимости)решение  о сбросе неисправных грузовых мест с борта воздушного  судна,или о вынужденной посадке на ближайший аэродром.   Сбрасывание  с  борта  воздушного судна мест  с  опасным  грузом  врайонах городов и населенных пунктов категорически запрещается.      1.1.10.2.2.2. Перечень типовых действий летного экипажа при                     инцидентах с опасными грузами      1.  Выполнить соответствующие аварийные процедуры по тушению пожараили удалению дыма на борту воздушного судна.   Производится по общим правилам действий в особых случаях полета.   2. Включить световое табло "Не курить".   Запрет на курение вводится при наличии дыма или паров и сохраняетсяна  оставшуюся  часть  полета (этот пункт необходим  в  случае,  когдаэксплуатант  разрешает в некоторых рейсах курение на борту  воздушногосудна).   3. Предусмотреть возможность посадки в максимально короткие сроки.   Из-за  осложнений  и возможных катастрофических последствий  любогоинцидента,  связанного  с  опасными грузами,  следует  предусматриватьвозможность посадки в максимально короткие сроки. Решение о посадке наближайшем пригодном аэродроме следует принимать на раннем этапе, а  нена  позднем,  когда  инцидент может достичь весьма опасной  стадии,  взначительной  степени  ограничивая гибкость при определении  характераоперативных действий.   4.     Рассмотреть     возможность    отключения    второстепенногоэлектрооборудования.   Поскольку    инцидент    может    быть    вызван    неисправностямиэлектрооборудования или в результате инцидента могут  быть  поврежденыэлектрические системы, а также меры по тушению пожара могут  повредитьэлектрические    системы,   следует   отключить   все   второстепенноеэлектрооборудование. Электропитанием обеспечиваются только те приборы,системы  и  средства  управления, которые необходимы  для  поддержаниябезопасности   воздушного  судна.  Не  следует   возобновлять   подачуэлектроэнергии  до тех пор, пока не появится возможность  сделать  этобезопасным образом.   5. Определить источник дыма/пожара/паров.   Может оказаться трудным определить источник дыма/пожара/паров. Мерыпо тушению пожара или его локализации могут быть осуществлены наиболееэффективным  образом  лишь  в  том случае,  когда  определена  причинаинцидента.   6.  При  возникновении инцидентов, связанных с опасными  грузами  впассажирском салоне, обратиться к перечню действий кабинного экипажа исогласовать действия членов летного и кабинного экипажей.   Меры   по  ликвидации  инцидентов  в  пассажирском  салоне  следуетпринимать   с   использованием  соответствующего  перечня  контрольныхвопросов  и  процедур.  Важно, чтобы бортпроводники  и  члены  летногоэкипажа  согласовывали свои действия и чтобы каждый член  экипажа  былполностью информирован о действиях к намерениях других членов экипажа.   7.   Определить  кодовое  обозначение  практического   действия   ваварийной обстановке.   После  выявления  соответствующего предмета  (вещества)  необходимонайти  соответствующую  ему запись в письменном уведомлении  командирувоздушного  судна об опасных грузах. В уведомлении может быть  указанокодовое  обозначение  применимого практического действия  в  аварийнойобстановке,  в противном случае оно может быть установлено  с  помощьюалфавитного  или  порядкового перечня опасных грузов с  использованиемнадлежащего  отгрузочного  наименования  или  номера  по  списку  ООН,указанного в уведомлении. Если предмет, являющийся причиной инцидента,не  указан  в  уведомлении, следует определить название  или  характерсоответствующего   вещества.   После   этого   можно   воспользоватьсяалфавитным перечнем для определения кодового обозначения практическогодействия в аварийной обстановке.   8. Для устранения инцидента использовать инструкции, содержащиеся втаблице   практических  действий  в  аварийной  обстановке  на   бортувоздушных судов.   Кодовое обозначение практического действия состоит из числа от 1 до10  с  добавлением  одной  буквы.  Что касается  таблицы  практическихдействий  в  аварийной  обстановке, то  каждому  номеру  практическогодействия  соответствует  строка,  содержащая  информацию  относительноопасности,   связанной  с  данным  веществом,  а  также  инструктивныеуказания  о  соответствующих действиях, которые  следует  предпринять.Буквенный  код  практического действия приводится отдельно  в  таблицепрактических   действий;  он  указывает  на  другие   возможные   видыопасности,   связанные  с  данным  веществом.  В   некоторых   случаяхинструктивные указания, соответствующие номеру практического действия,могут   быть   дополнительно  пояснены  информацией,   соответствующейбуквенному коду практического действия.   9.  При  наличии  времени,  сообщить органам  управления  воздушнымдвижением,  по  крайней мере, номера по списку  ООН  всех  перевозимыхопасных грузов.   В   случае  возникновения  аварийной  ситуации  в  полете  командирвоздушного  судна должен сообщить соответствующему органу обслуживаниявоздушного  движения, для передачи администрации аэродрома,  обо  всехопасных  грузах,  находящихся  на борту.  Если  позволяет  обстановка,подобна    информация    должна   включать   надлежащие    отгрузочныенаименования,  класс и дополнительные опасности, в  отношении  которыхтребуется  наличие знаков опасности, группу совместимости для  веществкласса  1,  а  также количество и размещение опасных грузов  на  бортувоздушного судна. Если передать объемное сообщение невозможно, следуетуведомить  об опасных грузах, находящихся на борту, путем передачи  ихномеров по списку ООН.   10.  После посадки осуществить высадку пассажиров и членов  летногоэкипажа до открытия каких-либо дверей грузовых отделений.   Даже  в  тех  случаях, когда нет необходимости выполнять  аварийнуюэвакуацию  после посадки, высадку пассажиров и членов экипажа  следуетосуществить  до  того,  как будет предпринята  попытка  открыть  дверигрузовых   отделений,  и  до  осуществления  дальнейших  действий   поликвидации  последствий инцидента с опасными грузами.  Двери  грузовыхотделений   следует  открывать  в  присутствии  сотрудников  аварийно-спасательных служб.   11.  Уведомить  наземный  персонал/аварийно-спасательные  службы  охарактере соответствующего предмета (вещества) и месте его хранения.   После  прибытия следует предпринять необходимые шаги по уведомлениюназемного  персонала о месте хранения соответствующих опасных  грузов.Используя  имеющиеся средства, следует как можно быстрее сообщить  всюинформацию   об   указанном   предмете   (веществе),   включая,    принеобходимости, экземпляр письменного уведомления командиру  воздушногосудна.   12.   Сделать   соответствующую  запись  в   журнале   техническогообслуживания.   В  журнале  технического  обслуживания  следует  сделать  запись  онеобходимости  проведения проверки в целях гарантии  того,  что  любаяутечка  или  просыпка  опасных  грузов не  повредила  конструкцию  илисистемы   воздушного  судна,  а  также  о  том,  что  некоторые   видыоборудования  воздушного  судна  (например,  огнетушители,   аварийныекомплекты и т.д.) могут потребовать пополнения или замены.      1.1.10.2.2.3. Перечень действий кабинного экипажа при инцидентах           с опасными грузами в пассажирском салоне во время                                полета      1. Первоначальные действия.   1.1. Уведомить командира воздушного судна.   Следует немедленно уведомить командира воздушного судна о том,  чтопроизошел  инцидент,  связанный с опасными  грузами,  и  сообщать  емуинформацию  обо  всех предпринятых действиях и их результатах.  Важно,чтобы  бортпроводники  и  члены  летного  экипажа  согласовывали  своидействия,  и  чтобы каждый член экипажа был полностью  информирован  одействиях и намерениях других членов экипажа.   1.2. Выявить предмет, являющийся причиной инцидента.   Попросить  соответствующего пассажира указать предмет и сообщить  освязанных  с  ним  видах опасности. Пассажир может  быть  в  состояниисообщить   некоторую  информацию  о  существующей   опасности   (видахопасности)  и  возможных  мерах  по  предотвращению  инцидента.   Еслипассажир в состоянии указать предмет, необходимо обратиться к  разделу4  за информацией относительно соответствующего практического действияв аварийной обстановке.   Если  на  борту  воздушного судна имеется лишь один  бортпроводник,следует    проконсультироваться   с   командиром   воздушного    суднаотносительно  целесообразности  привлечения  пассажиров  к  устранениюинцидента.   2.  В  случае  пожара  использовать стандартные  процедуры/выяснитьвозможность использования воды.   Для ликвидации пожара необходимо использовать стандартные аварийныепроцедуры. Как правило, в отношении просыпки (утечки) или при  наличиипаров  воду  применять не следует, поскольку она может  способствоватьраспространению  площади  просыпки (утечки)  или  увеличению  скоростипарообразования. При использовании водных огнетушителей следует  такжеучесть возможность наличия электрооборудования.   3.  В случае просыпки или утечки подготовить аварийный комплект илидругие пригодные предметы.   В  случае  наличия  подготовить  для использования  при  устранениипросыпки или утечки аварийный комплект или следующие предметы:   -  запас  бумажных  полотенец или газет, или  другой  абсорбирующейбумаги  или  ткани  (например,  чехлы для  сидений,  подголовники  длякресел);   - бытовые терморукавицы или, при наличии, огнезащитные рукавицы;   -  по  крайней мере, два больших полиэтиленовых мешка для  мусорныхурн; и   -  по  крайней  мере, три полиэтиленовых пакета  меньших  размеров,аналогичных  тем,  которые используются в беспошлинных  магазинах  илибарах, а при отсутствии таких пакетов - гигиенические пакеты.   4.   Надеть   резиновые  перчатки  и  противодымную   накидку   илипротиводымную маску - портативный кислородный прибор.   Во  всех случаях перед тем, как прикасаться к вызывающим подозрениепредметам  следует  защитить  руки.  Удобным  средством  защиты  могутявиться  огнезащитные  рукавицы или бытовые терморукавицы  с  надетымиповерх них полиэтиленовыми пакетами.   При  устранении  инцидента, связанного с наличием огня,  паров  илидыма,  следует  во  всех случаях носить газонепроницаемые  дыхательныеприборы.   5.   Переместить  пассажиров  из  пораженной  зоны  и  раздать   имувлажненные полотенца или куски ткани.   При  оказании помощи пассажирам в условиях наличия дыма или  паров,заполняющих    пассажирский   салон,   не   следует    предусматриватьиспользование медицинских масок с портативными кислородными  баллонамиили   выпадающих   масок  системы  снабжения  пассажиров   кислородом,поскольку  через клапаны или отверстия в таких масках будут  вдыхатьсязначительные  количества паров или дыма. Более  эффективным  средствомоказания  помощи  пассажирам  в  условиях  наличия  дыма  или   паров,заполняющих    окружающее    пространство,   является    использованиеувлажненного  полотенца  или  куска  ткани,  закрывающих  рот  и  нос.Увлажненное  полотенце  или  ткань  выполняют  роль  фильтра  и  болееэффективны  для  использования в этих целях, чем сухое  полотенце  илиткань. Бортпроводникам следует предпринять незамедлительные действия втом  случае,  если  количество дыма или паров увеличивается,  а  такжепереместить  пассажиров  из  пораженной  зоны  и,  при  необходимости,снабдить  их увлажненными полотенцами или кусками ткани, а также  датьим указание дышать через увлажненные полотенца или куски ткани.   6.   Поместить  предмет,  представляющий  собой  опасный  груз,   вполиэтиленовые мешки.   6.1. При наличии аварийного комплекта.   В  случае  полной уверенности в том, что данный предмет не  создастосложнений,  может быть принято решение не убирать его. В  большинствеслучаев,    однако,   лучше   удалить   соответствующий   предмет    сиспользованием процедуры, описанной ниже. Предмет следует поместить  вполиэтиленовый мешок следующим образом:   - подготовить два мешка, завернув их края и поставив на пол;   -  поместить  предмет  в  первый мешок  таким  образом,  чтобы  егозакрывающее  устройство  или место утечки из его  упаковки  находилосьсверху;   - снять резиновые перчатки, стараясь не прикасаться к их зараженнойповерхности;   - поместить резиновые перчатки во второй мешок;   - закрыть первый мешок, сжав его, чтобы удалить лишний воздух;   -  закрутить  свободный  конец  и завязать  его  жгутом  для  меткадостаточно  туго, чтобы обеспечить безопасность, но не  слишком  туго,чтобы сохранялась возможность выравнивания давления;   -  поместить первый мешок (содержащий предмет) во второй  мешок,  вкотором  уже  находятся  резиновые  перчатки,  и  аналогичным  образомзавязать верхний конец мешка, как это было сделано в отношении первогомешка.   6.2. При отсутствии аварийного комплекта.   Взять  предмет  и поместить его в полиэтиленовый мешок.  Убедиться,что  емкость,  содержащая  опасные  грузы,  находится  в  вертикальномположении,  или  место  утечки направлено  вверх.  Используя  бумажныеполотенца,   газеты   и  т.п.  обработать  место  просыпки   (утечки),убедившись   в   том,  что  не  возникает  какой-либо  реакции   междуматериалом, используемым для обработки, и опасными грузами.  Поместитьиспользованные  полотенца  и  т.п.  в  другой  полиэтиленовый   мешок.Положить  использовавшиеся для защиты рук перчатки  и  пакеты  либо  вотдельный   небольшой   полиэтиленовый   мешок,   либо   в   мешок   сиспользованными  полотенцами. Если дополнительные  мешки  отсутствуют,положить использованные полотенца, перчатки и т.п. в тот же мешок, гденаходится предмет. Плотно завязать мешки, удалив из них воздух,  такимобразом,  чтобы  обеспечить безопасность, но не  слишком  туго,  чтобысохранялась возможность выравнивания давления.   7. Убрать полиэтиленовые мешки на временное хранение.   Если  на борту воздушного судна имеется ящик для хранения продуктовили напитков, необходимо освободить его от содержимого и поставить  напол  дверцей вверх. Поместите мешок (мешки), содержащий предмет и  всеиспользованные  полотенца и т.п., в данный  ящик  и  закройте  дверцу.Поместите  ящик  или, при отсутствии ящика, мешок  (мешки)  как  можнодальше  от  кабины  экипажа  и  пассажиров.  Когда  подходящим  местомхранения  является кухня или туалет, следует решить вопрос о помещенииящика  или  мешка  (мешков)  в одно из этих  помещений,  если  они  нерасположены в непосредственной близости от кабины экипажа. При наличиивозможностей используйте кухню или туалет, расположенные  в  хвостовойчасти  воздушного  судна, однако не помещайте ящик или  мешок  (мешки)рядом   с   герметичной   перегородкой  или   стеной   фюзеляжа.   Прииспользовании  кухни  ящик или мешок (мешки)  могут  быть  помещены  впустой  контейнер для урн. При использовании туалета ящик  может  бытьпомещен на полу, а мешок (мешки) можно положить в пустой контейнер длямусора.  Дверь в туалет следует запереть снаружи. На герметизированномвоздушном  судне  при использовании туалета система  вентиляции  будетудалять пары за борт и они не смогут достичь пассажиров. Однако,  есливоздушное судно не герметизировано, положительное давление в  туалете,препятствующее  проникновению  паров  в  пассажирский   салон,   можетотсутствовать.  При  перемещении  ящика  следует  обеспечивать,  чтобыдверца  находилась сверху, а при перемещении мешка необходимо  следитьза  тем,  чтобы  емкость,  содержащая  опасные  грузы,  находилась   ввертикальном положении, или место утечки находилось сверху.   В какое бы место ни помещался ящик или мешок (мешки), их необходимонадежно  закреплять для обеспечения неподвижности и держать предмет  ввертикальном  положении.  Убедитесь,  что  ящик  или  мешки  не  будутпрепятствовать высадке с воздушного судна.   8.  С загрязненными сидениями кресел/чехлами следует обращаться какс предметом, представляющим собой опасный груз.   Сидения,   спинки  кресел  или  другие  предметы  мебели,   которыезагрязнены  в результате просыпки (утечки), следует снять и  поместитьво  вкладыш  для  большого мусорного ящика или  другой  полиэтиленовыймешок   вместе   с   любыми  другими  пакетами,  которыми   они   былипервоначально  закрыты.  Их  следует  убрать  для  хранения  таким  жеобразом, как вызвавший инцидент предмет, представляющий собой  опасныйгруз.   9.  Накрыть  место просыпки (утечки) на ковре/полу.  Накрыть  местопросыпки (утечки) на ковре или предметах мебели мешками для мусора илидругими  имеющимися полиэтиленовыми мешками (пакетами).  Если  таковыеотсутствуют,    то    следует   использовать   вывернутые    наизнанкугигиенические  пакеты  таким  образом,  чтобы  их  пластиковая   частьзакрывала  зону просыпки (утечки), или использовать покрытые пластикомкарточки с инструкциями о действиях в аварийной обстановке.   Ковер,   загрязненный  в  результате  просыпки  (утечки)  вещества,которое  по-прежнему  выделяет пары, несмотря  на  то,  что  оно  былозакрыто,  следует, по возможности, скатать и положить во  вкладыш  длябольшого  мусорного ящика или другой полиэтиленовый  мешок.  Последнийследует  поместить  в мусорный ящик и хранить по  возможности  либо  втуалете,  либо  на  кухне, расположенных в хвостовой части  воздушногосудна. Если убрать ковер невозможно, его следует накрыть вкладышем длябольшого мусорного ящика или полиэтиленовыми пакетами и т.п., а  такжеиспользовать дополнительные мешки для уменьшения выделения паров.   10.    Регулярно   проводить   осмотр   предметов,   убранных   дляхранения/загрязненных предметов мебели.   Любые опасные грузы, загрязненные предметы мебели или оборудование,которые  были  убраны  и  помещены на хранение в  целях  безопасности,необходимо подвергать регулярному осмотру.   11.   После   посадки  уведомить  наземный  персонал  о   предмете,представляющем собой опасный груз и месте его хранения.   После  прибытия  принять необходимые меры для того,  чтобы  указатьназемному  персоналу место, где хранится данный предмет. Сообщите  всюимеющуюся информацию о данном предмете.   12.   Сделать   соответствующую  запись  в   журнале   техническогообслуживания.   Сделать запись в журнале технического обслуживания воздушного суднао необходимости проведения соответствующих мероприятий по обслуживаниюи  пополнения  или  замены  использованного аварийного  комплекта  иликакого-либо оборудования воздушного судна.      1.1.10.3. Меры само- и взаимопомощи      Общие  меры первой само- и взаимопомощи для прекращения поступленияяда в организм:   -  через дыхательные пути: надеть противогаз, вынести пострадавшегоиз   отравленной  зоны  на  свежий  воздух;  при  ослаблении   дыхания(обмороках)  дать  понюхать нашатырный спирт,  в  случаях  прекращениядыхания необходимо начать искусственное дыхание методом "рот в рот";   -  через кожу: тщательно смыть токсичное вещество струей воды  или,не размазывая, снять его куском какой-либо ткани (ватой), затем обмытькожу водой;   -  при  попадании  в  глаза: обильно промыть их водой  или  содовымраствором (чайная ложка соды на стакан воды);   -  через  желудочно-кишечный тракт: дать выпить несколько  стакановводы (желательно теплой) или слабо-розового раствора марганцовокислогокалия  и раздражением задней стенки глотки (пальцем вызвать рвоту  2-3раза),  после  чего  дать выпить 0,5 стакана воды  с  двумя  столовымиложками активированного угля, затем принять солевое слабительное (20 гна полстакана воды).   При  оказании  само-  и взаимопомощи в случае  воздействия  пламениогня,  горячей жидкости, крепких кислот и щелочей необходимо  возможнобыстрее   прекратить  воздействие  высокой  температуры   и   действиехимических веществ:   - при ожоге через одежду: как можно быстрее облить пораженную частьхолодной водой или сорвать одежду;   -  при воспламенении одежды: накинуть на горящего одеяло, покрывалои,  прижав  их  к  телу, потушить пламя, тлеющие части  одежды  облитьводой;   -   при   химическом  ожоге:  облить  пораженные  участки   большимколичеством воды;   -  при ожогах крепкими кислотами применять растворы щелочей (2%-ныйсодовый раствор, мыльная вода, известковый раствор), пораженную  частьтела  присыпать мелом, магнезией, зубным порошком; при ожогах щелочамиоблить  пораженный  участок 1-2%-ным раствором уксусной  кислоты;  приожогах  фосфором обильно обмыть пораженный участок водой (погрузить  вводу),  кусочки  фосфора  извлечь пинцетом и наложить  сухую  защитнуюповязку;   -  при ожогах глаз кислотами и щелочами: немедленно обильно промытьглаза  простой  водой, при ожогах кислотами - промыть  глаза  1-2%-нымраствором  соды,  при  ожогах  щелочами - водой,  слегка  подкисленнойуксусом.   Во  всех случаях повреждений (ожоги, ранения) принимать все меры попредупреждению загрязнения и внесения в ткани инфекции:   -  при кожных кровотечениях: приложить тампоны, смоченные перекисьюводорода, кровоостанавливающие повязки;   -  при носовых кровотечениях: усадить пострадавшего, приподнять егоголову,  наложить  холодный  компресс на переносицу,  в  нос  тампоны,увлажненные перекисью водорода.   При  отравлении (даже легком) необходимо предоставить пострадавшемупокой,  как  можно  скорее  обратиться  к  врачу  медицинского  пунктааэропорта и эвакуировать пострадавшего в лечебное учреждение.   Во  всех  случаях  поражений после оказания первой  помощи,  срочноотправить пострадавшего в медпункт аэропорта.      1.1.11. Подготовка персонала      1.1.11.1. Инспекторы органа государственного управления гражданскойавиации  проходят  обучение  по  специально  разработанной  программе,дающей  право  осуществлять инспектирование, а  также  рассмотрение  иутверждение программ эксплуатантов по обучению персонала.   1.1.11.2.  Персонал  авиакомпании,  участвующий  в  организации   ипроведении   перевозок   опасных  грузов,   должен   пройти   обучение(сертификацию).    Перечень    должностей    авиационного    персоналаавиакомпании,  подлежащего  обучению и  сертификации  (аттестации)  познанию  правил  перевозки  опасных грузов по  воздуху  устанавливаетсяорганом государственного управления гражданской авиации.   Программы    подготовки   авиационного   персонала   и    персоналагрузоотправителей   разрабатываются  эксплуатантами   и   утверждаютсяорганом государственного управления гражданской авиации.   1.1.11.3.  Подготовка персонала производится в  учебных  заведенияхили   других   организациях,   допущенных   органом   государственногоуправления гражданской авиации.      1.1.12. Соблюдение правил      1.1.12.1. Контроль соблюдения правил      Авиаперевозчик   проводит   постоянный  контроль   за   выполнениемтребований    по    перевозке   опасных   грузов,   установленных    взаконодательстве  КР и настоящих Правилах, персоналом  авиакомпании  идругими  организациями,  выполняющими  обязанности  по  договорам,  поорганизации  и  проведению  воздушных  перевозок  опасных  грузов   навоздушных судах авиакомпании.      1.1.12.2. Ответственность за нарушение правил перевозки опасных                           грузов по воздуху      Лица,   виновные   в  нарушении  требований  установленных   Правилперевозки    опасных    грузов,   привлекаются    к    дисциплинарной,административной,   уголовной   и   материальной   ответственности   всоответствии с законодательством Кыргызской Республики.      1.1.12.3. Расследование авиационных происшествий и инцидентов                          с опасными грузами      Авиакомпания  немедленно сообщает ОГУ ГА Кыргызской Республики  обовсех   инцидентах  на  воздушных  судах  авиакомпании,   связанных   сперевозкой опасных грузов.   Расследование  авиационных происшествий  и  инцидентов  с  опаснымигрузами  производится в соответствии с Руководством  по  расследованиюавиационных   происшествий   и   другими   действующими   нормативнымидокументами,   утвержденным   приказом   Министерства   транспорта   икоммуникаций  Кыргызской  Республики N 138  от  26  апреля  2000  года(зарегистрированный в Министерстве юстиции 18 мая 2000 года N 96).   Любой  случай инцидента или катастрофы при перевозке опасных грузовдолжен  быть доложен соответствующему полномочному органу государства,в котором произошло данное происшествие, независимо оттого, содержалсяли  опасный  груз  в  багаже, почте, грузе или ручной  клади  экипажа.Понятия  "происшествие,  связанное с опасными  грузами"  и  "инцидент,связанный  с  опасными  грузами" не обязательно являются  "авиационнымпроисшествием" или "инцидентом".   В  случае  инцидента  доклад соответствующему  органу  должен  бытьсделан  в  течение  10 дней, в случае катастрофы  в  течение  3  дней.Первоначальный доклад разрешается сделать по телефону, но при этом  вовсех  случаях  он должен быть представлен в письменной  форме.  Докладдолжен содержать все известные данные на момент составления, как то:   - дата;   - место, N рейса, N багажной квитанции, N билета;   - спецификация груза и опознавательный N согласно списка ООН;   - класс и подразделение опасного груза, дополнительные опасности;   - тип упаковки, если указан, ее маркировка;   - количество упаковок;   - имя загрузчика или пассажира, его домашний адреса;   - и другие относящиеся детали;   - предполагаемая причина инцидента;   - предпринятые действия;   - действия, которые будут предприняты;   -  Ф.И.О.,  должность,  контактные  телефоны  для  связи  с  лицом,делающим доклад.                                   Приложение А                                   ПАМЯТКА         работникам Службы авиационной безопасности при приеме                    багажа на борт воздушного судна      В  случае  обнаружения  или  предъявления  ниже  перечисленных  илианалогичных   предметов,  пассажира  следует   опросить   относительноконкретного характера содержимого.   Автомобильные части машины, двигатели, мотоциклы - могут  содержатьбатареи из жидкостных элементов.   Аппаратура с электрическим приводом (кресла-каталки, газонокосилки,электрокары) может содержать батареи с жидкостными элементами.   Разрывные  аэрозольные  упаковки -  пониженное  давление  в  салоневоздушного  судна  на  высоте может привести к утечке  содержимого,  авоздействие тепла может привести к взрыву таких упаковок.   Батареи    с    жидкостными   элементами   -   жидкий   электролит,представляющий  собой  раствор  серной кислоты  или  гидроокиси  калияявляются коррозионными жидкостями.   Буровое оборудование - может содержать взрывчатые вещества.   Бытовые моющие средства и очистители - содержат сильные окислители,а также, содержат соединение хлора и аммиака.   Вакцины - могут упаковываться с использованием сухого льда.   Выключатели  в  электрооборудовании или приборах - могут  содержатьртуть.   Водолазное  снаряжение  - высокоинтенсивные подводные  лампы  могутвыделять  очень  большое  количество  тепла  при  работе  на  открытомвоздухе.   Газовые баллоны - заполненные баллоны содержат газ под давлением  имогут приниматься к перевозке только в качестве груза.   Газовые  зажигалки  -  во время полета может  произойти  утечка  иззажигалок с неабсорбированным жидким топливом, а зажигалки с сжиженнымгазом могут создавать более значительное пламя, чем обычно.   Диагностические пробы - могут содержать инфекционные вещества.   Жидкость   для   зажигалок   -  исключительно   летучая   и   легковоспламеняющаяся жидкость.   Замороженные продукты - упаковываются с использованием сухого льда.   Замороженные  эмбрионы - для заморозки может использоваться  жидкийазот.   Краска - рассматривается в качестве легковоспламеняющейся жидкости.   Криогенная  жидкость - является опасной при проливе, может  вызватьудушье и повредить электрические цепи.   Медицинские   препараты  -  могут  содержать   опасные   химическиевещества.   Оборудование  команд  участвующих в авто- или  мотогонках  -  можетсодержать  легковоспламеняющиеся аэрозоли или  батареи  из  жидкостныхэлементов.   Растворители  и  клеи - при проливе или утечке возникает  опасностьпожара  и в зависимости от типа растворителя или клея, возможна угрозаинтоксикации.   Ртуть - образуются токсичные пары при высоких температурах и низкомдавлении, очень быстро проникает в алюминий и делает его хрупким и  непрочным.   Семенная  жидкость  быка  - хранится охлажденной  с  использованиемкриогенного (низкотемпературного) сжиженного газа, который  непрерывноиспаряется.   Спички  -  не  должны  приниматься к перевозке в зарегистрированномбагаже  или ручной клади, а могут перевозиться пассажирами только  присебе.   Стоматологическая  аппаратура - может содержать опасные  химическиевещества.   Туристическое  оборудование - особое внимание уделять  на  кухонноеоборудование, в первую очередь на металлические сосуды с бутаном.   Фармацевтические  препараты - могут содержать,  опасные  химическиевещества.   Фото   принадлежности  -  многие  из  них  являются   коррозионнымивеществами и вступают в реакцию со многими материалами, используемые вконструкции воздушных судов.   Химические  вещества  - многие из них являются  опасными  и  толькоквалифицированные   специалисты  службы  грузоперевозок   могут   датьзаключение о возможности приема их к перевозке.   Холодильники - могут содержать газы или опасные жидкости.   Экспедиционное оборудование - может содержать взрывчатые  вещества,легковоспламеняющиеся жидкости (сигнальные ракеты, бензин).   Электрооборудование  -  может  содержать  намагниченные  материалы,ртуть  в  распределительных устройствах, электронные лампы или батареииз жидкостных элементов.   Ящики  для  инструментов  -  могут  содержать  взрывчатые  вещества(взрывные  заклепки),  сжатые газы или аэрозоли, легковоспламеняющиесягазы, клей или краски, коррозионные жидкости и т.д.   Если  у  перевозчика  возникают сомнения  относительно  возможностиперевозки  какого-либо изделия или вещества, данный вопрос  необходимосвоевременно  согласовать, с ОРУ ГА КР. Предпочтительнее  изымать  (недопускать   к  перевозке)  сомнительные  изделия,  нежели   подвергатьопасности воздушное судно, его экипаж и пассажиров.   Если бортпроводник считает или подозревает, что пассажир пронес  наборт   какой-либо   вид  опасных  грузов,  необходимо  незамедлительнопроинформировать  ответственного сотрудника  наземного  персонала  иликомандира воздушного судна.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la3gvvqr_8karmdg3ff">
      <w:r>
        <w:rPr>
          <w:rFonts w:ascii="Arial" w:cs="Arial" w:eastAsia="Arial" w:hAnsi="Arial"/>
          <w:color w:val="132D3F"/>
          <w:sz w:val="16"/>
          <w:szCs w:val="16"/>
          <w:u w:val="single"/>
        </w:rPr>
        <w:t xml:space="preserve">dalil.kg/document/30731</w:t>
      </w:r>
    </w:hyperlink>
  </w:p>
  <w:p>
    <w:pPr>
      <w:spacing w:after="0" w:before="40"/>
      <w:jc w:val="center"/>
    </w:pPr>
    <w:hyperlink w:history="1" r:id="rIdsrpvspbgkjfcbkk2lyqh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r8uljlcyq9ulpjx-w9md" Type="http://schemas.openxmlformats.org/officeDocument/2006/relationships/hyperlink" Target="https://dalil.kg/document/31683" TargetMode="External"/><Relationship Id="rIdzjeiebg_czhjnprda3ldp" Type="http://schemas.openxmlformats.org/officeDocument/2006/relationships/hyperlink" Target="https://dalil.kg/document/30730" TargetMode="External"/><Relationship Id="rIdypdx7ax7-y_frmuyuhoar" Type="http://schemas.openxmlformats.org/officeDocument/2006/relationships/hyperlink" Target="https://dalil.kg/document/51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la3gvvqr_8karmdg3ff" Type="http://schemas.openxmlformats.org/officeDocument/2006/relationships/hyperlink" Target="https://dalil.kg/document/30731" TargetMode="External"/><Relationship Id="rIdsrpvspbgkjfcbkk2lyqh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2026-09-25T06:18:01.063Z</dcterms:created>
  <dcterms:modified xsi:type="dcterms:W3CDTF">2026-09-25T06:18:01.063Z</dcterms:modified>
</cp:coreProperties>
</file>

<file path=docProps/custom.xml><?xml version="1.0" encoding="utf-8"?>
<Properties xmlns="http://schemas.openxmlformats.org/officeDocument/2006/custom-properties" xmlns:vt="http://schemas.openxmlformats.org/officeDocument/2006/docPropsVTypes"/>
</file>