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6 ноября 2007 года № 533Зарегистрировано  в  Министерстве  юстиции  Кыргызской  Республики  23апреля 2003 года. Регистрационный номер 41-03                                                    Утверждено                                        </w:t>
      </w:r>
      <w:hyperlink w:history="1" r:id="rIdhxrprguphsflbchke3pv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10 апреля 2003 года N 118-п                                  ПОЛОЖЕНИЕ      о порядке проведения документальных проверок хозяйствующих       субъектов уполномоченными должностными лицами Комитета по        доходам при Министерстве финансов Кыргызской Республики      Настоящее  Положение  подготовлено в  соответствии  с  нормативнымиправовыми  актами  Кыргызской Республики,  регулирующими  деятельностьработы  Комитета  по  доходам  при  Министерстве  финансов  КыргызскойРеспублики  и его подразделений (далее Налоговой службы) по проведениюдокументальных  проверок  соблюдения  законодательства   по   налогам,обязательным платежам и страховым взносам в Социальный Фонд КыргызскойРеспублики.                             1. Общие положения      1.1.   Уполномоченные   должностные  лица  Налоговой   службы   припроведении     проверок    деятельности    хозяйствующих     субъектовруководствуются:   -  Налоговым </w:t>
      </w:r>
      <w:hyperlink w:history="1" r:id="rIdkutn32hspiud2u4awf4p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от 26 июня 1996 года  N24;   -  </w:t>
      </w:r>
      <w:hyperlink w:history="1" r:id="rIdr6_taywjbqlvranh_flq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социальномстраховании" от 17 июня 1996 года;   -  Законом  Кыргызской  Республики "Об  иностранных  инвестициях  вКыргызской Республике" от 27 сентября 1997 г.;   -   Законом   Республики  Кыргызстан  "О  налогах  с   предприятий,объединений, организаций и граждан" от 6 февраля 1991 года N 387-XII;   -   Законом  Республики  Кыргызстан  "Об  отчислении  средств   дляпредупреждения  и  ликвидации  чрезвычайных  ситуаций   в   РеспубликеКыргызстан" от 27 февраля 1997 г. N 760-XII;   -  Указом Президента Кыргызской Республики "О дополнительных  мерахпо  защите  предпринимательской  деятельности  и  упорядочению  работыконтролирующих органов" от 1 апреля 1997 года;   -  </w:t>
      </w:r>
      <w:hyperlink w:history="1" r:id="rId0v7b2mot2cicxlhzswnk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дополнительных  мерахпо  формированию  благоприятной предпринимательской  и  инвестиционнойсреды в Кыргызской Республики" от 1 октября 1998 года N 289;   -  </w:t>
      </w:r>
      <w:hyperlink w:history="1" r:id="rIdmsnoeyoy9ip5wu5gdg02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сокращениючисла      необоснованных     проверок     деятельности      субъектовпредпринимательства" от 16 февраля 2000 г.;   -  </w:t>
      </w:r>
      <w:hyperlink w:history="1" r:id="rIdjdaunnkynd1frggscdzn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порядкепроведения   проверок   государственными   контролирующими    органамидеятельности субъектов предпринимательства" от 4 апреля 2002 г. N 194;   -  </w:t>
      </w:r>
      <w:hyperlink w:history="1" r:id="rIdzgsay2ot3gfecir_a1t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"Оботчислениях  на  развитие и воспроизводство минерально-сырьевой  базы,финансировании   геологоразведочных  работ  и  геологической   отраслиреспублики" от 11 мая 1993 года N 198;   - и другими нормативными правовыми актами Кыргызской Республики.   1.2. Органы Налоговой службы в целях выполнения задач, определенныхнормативными  правовыми  актами  Кыргызской  Республики,  осуществляютконтроль  за  соблюдением  законодательства по  вопросам  правильностиначисления  и  уплаты  в  бюджет  налогов,  обязательных  платежей   истраховых  взносов  в  Социальный  фонд  Кыргызской  Республики  всемифизическими  и юридическими лицами, независимо от формы собственности,а  также  филиалами  и  представительствами  и  лицами,  занимающимисяпредпринимательской деятельностью (индивидуальный  предприниматель)  -далее "субъекты" и осуществляют проверку их деятельности.   1.3.  Проверки проводятся самостоятельно (инспектором) и комплексно(группой  инспекторов). Совместные проверки с другими государственнымиконтролирующими  органами могут проводиться  в  порядке  установленномзаконодательством Кыргызской Республики.      2. Основные задачи, принципы и основания осуществления проверок      2.1.   При   осуществлении   проверок   следует   руководствоватьсяследующими принципами:   - соблюдение прав и законных интересов субъектов;   - защита прав и интересов потребителей;   -  объективность, единообразность, гласность, прозрачность,  равныйподход к субъектам.   2.2. Основными задачами проверок для уполномоченных должностных лицНалоговой службы являются:   -  контроль  за  соблюдением субъектами нормативных правовых  актовКыргызской Республики, регулирующих вопросы выполнения обязательств поналогам,   обязательным   платежам,  а  также  полноты,   правильностиисчисления   и   своевременности  внесения  средств  по  обязательномугосударственному социальному страхованию;   -  выявление  налоговых  правонарушений и  правонарушений  в  сфересоциального законодательства.   2.3.  Проверки  производятся на основании предписания (направления)руководителя  (его  заместителя)  соответствующего  органа   Налоговойслужбы, в котором указывается наименование юридического лица или лица,занимающегося   предпринимательской  деятельностью   без   образованияюридического лица (индивидуальный предприниматель), вопросы подлежащиепроверке, сроки проведения проверки.   Предписание (направление) должно содержать следующие сведения:   -   наименование  органа  Налоговой  службы  выдавшего  предписание(направление);   -  ФИО, должность, номер удостоверения уполномоченного должностноголица Налоговой службы;   - вид проверки;   - наименование субъекта;   - вопросы, подлежащие проверке;   - сроки проведения проверки.   Предписание (направление) должно быть подписано руководителем  (егозаместителем) и заверено печатью органом Налоговой службы.   2.4.  Предписание (направление) на проведение проверки выписываетсяв двух экземплярах (форма предписания (направления) прилагается).   Примечание:  приложенная  форма  предписания  (направления)   такжеприменяется  при  проведении  контрольных обследований  с  последующимоформлением результатов обследования.   2.5.  Предписание (направление), на основании которого  произведенапроверка,  остается  у  субъекта  как  документ,  подтверждающий  фактпроверки,  за  исключением  случаев,  когда  производятся  контрольныеобследования.  Органы  налоговой  службы  должны  вести  строгий  учетпредписаний (направлений) путем их регистрации.   2.6.    Программа   проверки,   утвержденная   руководителем   (егозаместителем)   соответствующего  органа   Налоговой   службы   должнасодержать вопросы, подлежащие проверке и период за который должна бытьосуществлена проверка.   2.7.   Налоговая,  таможенная  службы,  органы  Социального   фондаКыргызской  Республики  и  органы финансовой полиции  в  установленномпорядке  информируют  друг  друга об  имеющихся  у  них  материалах  онарушениях   законодательства   о  налогах,   обязательным   платежам,таможенным платежам, выплат в Социальный фонд, о принятых мерах по  ихпресечению,  а также осуществляют обмен другой необходимой информациейв целях исполнения возложенных на них задач.              3. Виды проверок осуществляемые Налоговой службой      3.1. Органы Налоговой службы могут проводить следующие проверки:   - Документальная (плановая) проверка                         - Перепроверка                         - Встречная проверка   - Тематическая   3.2.   Документальная  (плановая)  проверка  -  осуществляется   наосновании  годовых планов проверок, либо по заявлению  при  ликвидациисубъекта  и  проводится не более одного раза в год  одним  из  органовНалоговой  службы (районной, городской, областной или  республиканскойНалоговой службой).   3.3.  Документальные  проверки  осуществляются  в  соответствии   спланами   проверок,  утверждаемых  руководителем  (его   заместителем)Налоговой службы.   3.4.  Перепроверка  -  проводится, если Налоговая  служба  получиладокументальные  сведения,  свидетельствующие  о  том,  что   у   ранеепроверенного  субъекта имеются факты занижения налогов  или  страховыхвзносов в Социальный фонд, не выявленные документальной проверкой. Приналичии  вышеназванных  фактов Налоговая  служба  имеет  право,  послеознакомления руководителя (лица его замещающего) с этими сведениями  исоблюдения   всех  норм  проверки,  произвести  перепроверку   данногосубъекта   в  срок  не  более  10  дней.  Дополнительная  перепроверкапроизводится   исключительно  по  этим  документальным   сведениям   вуказанный период.   3.5.  Встречная  проверка  -  проверка,  проводимая  уполномоченнымдолжностным  лицом  Налоговой  службы  у  субъекта  только   с   цельюустановления   его   финансово-хозяйственных   отношений   с    другимпроверяемым субъектом.   3.6.  Тематическая  проверка - проверка,  осуществляемая  Налоговойслужбой,   по  мере  необходимости,  в  целях  проверки  достоверностипринятия  субъектами к зачету сумм НДС, соблюдения  </w:t>
      </w:r>
      <w:hyperlink w:history="1" r:id="rIddo3kqbyrxwojtyvllupy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применении контрольно-кассовых машин при осуществленииденежных  расчетов населением", </w:t>
      </w:r>
      <w:hyperlink w:history="1" r:id="rIdsrbwrqbt0iix-akqv_zv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  специальных средствах и депозитных суммах  учреждений,состоящих   на  государственном  бюджете  Кыргызской  Республики"   от28.08.00   г.  N  531,  правильности  исчисления  подоходного   налогасубъектами   финансируемых  бюджетными  и   другими   средствами,   неосуществляющих    хозяйственную   деятельность,   соблюдения    ЗаконаКыргызской Республики "О неналоговых платежах" от 14.04.94 г. 1400-XII(правильность взимания неналоговых платежей, поступающих  в  бюджет  ввиде сборов, платежей, доходов и санкций).                   4. Права и обязанности Налоговой службы      4.1. Уполномоченные должностные лица Налоговой службы, приступающиек проверке деятельности субъектов, обязаны иметь при себе:   - служебное удостоверение;   - предписание (направление);   - программу проверки.   4.2.  Уполномоченные  должностные  лица  (лицо)  органов  Налоговойслужбы, приступающие к проверке деятельности субъектов, обязаны:   -  представиться  руководителю (лицу,  его  замещающему)  субъекта,предъявить   служебное   удостоверение,   предписание   (направление),ознакомить его с программой проверки;   -  зарегистрироваться  в Книге инспекторских проверок  с  внесениемвсех соответствующих записей;   -  обеспечить сохранность и возврат полученных в ходе  проверки  отсубъекта оригиналов документов;   -  ознакомить  руководителя  и (или) главного  бухгалтера  с  актом(справкой) проверки;   -  не разглашать, полученные в ходе проверки сведения, отнесенные ккоммерческой и иной тайне.   4.3.  При проведении проверок уполномоченные лица Налоговых  службыимеют право:   - требовать в пределах своей компетенции предоставления необходимойдокументации  и другой информации, письменных и устных  объяснений  повопросам,   отраженным  в  программе  проверки,   в   соответствии   спостановлениями,  инструкциями  и другими  нормативными  требованиями,регламентирующими  деятельность органов  Налоговой  службы  КыргызскойРеспублики;   -   налагать   в   предусмотренных   законодательством   КыргызскойРеспублики случаях санкции и другие административные взыскания;   -  уполномоченные  должностные лица Налоговой службы  также  имеют,право    совершать   другие   действия   при   проведении    проверок,предусмотренные  законодательством Кыргызской Республики  по  налогам,обязательным платежам и уплате страховых взносов.                  5. Сроки и методы документальной проверки      5.1.  Сроки проведения проверок и состав уполномоченных должностныхлиц  Налоговой  службы определяется руководителем  (его  заместителем)соответствующего   органа  Налоговой  службы   с   учетом   объема   иособенностей  деятельности  проверяемых  субъектов.  Продолжительностьпроверки  не должна превышать 30 дней. При необходимости срок проверкиможет  быть  продлен до 10 дней с письменного разрешения  руководителя(его    заместителя)   соответствующего   органа   Налоговой   службы.Руководитель  (его  заместитель)  соответствующего  органа   Налоговойслужбы  имеет  право  заменить состав уполномоченных  должностных  лицНалоговой  службы. Документы проверки (справка, акт) обязаны подписатьвсе  уполномоченные  должностные лица  Налоговой  службы,  принимавшиеучастие в проверке.   5.2.   При   необходимости  к  проведению   проверки   привлекаютсясоответствующие  специалисты  и эксперты  для  оказания  содействия  впорядке, предусмотренном законодательством Кыргызской Республики.   5.3.  Налоговая служба может посредством своевременно направленногописьменного уведомления приостанавливать проведение проверки.   5.4.  Проверке  подлежит  весь  период  экономической  деятельностисубъекта с момента завершения предыдущей проверки.   5.5.  Проверка  первичных документов и записей в учетных  регистрахсубъектов производится сплошным и выборочным методами.   -  При  сплошном  методе  проверяются  все  документы  и  записи  врегистрах  бухгалтерского  учета.  Сплошной  проверке  подвергаются  восновном  кассовые  и  банковские операции, в том  числе  по  валютнымсчетам.   -  При  выборочном методе проверяется часть первичных документов  вкаждом  месяце  проверяемого периода или за  несколько  месяцев.  Есливыборочной     проверкой    устанавливаются    серьезные     нарушениязаконодательства по налогам, обязательным платежам и страховым взносамв  Социальный  фонд,  то  проверка данного субъекта  может  проводитсясплошным методом.   5.6.   При   необходимости  производится  снятие  остатка  товарно-материальных ценностей с целью определения не учтенных в бухгалтерскомучете материалов, товаров, готовой продукции.   5.7.   При   проверке  правильности  определения   налогооблагаемойприбыли,  налога  за  пользование автомобильными дорогами,  отчисленийсредств  для  предупреждения  и  ликвидации  чрезвычайных  ситуаций  вКыргызской    Республике   охвату   подлежит   результат    финансово-хозяйственной деятельности за год. При этом проверку следует проводитьпосле  сдачи  декларации по налогу на прибыль.  По  акцизному  налогу,налогу  на  добавленную стоимость, местным налогам и сборам  и  другимналогам  и  обязательным платежам, а также страховым взносам,  в  ходепроверки  следует  охватывать  период  по  мере  сдачи  декларации   ирасчетов.   Также   подлежат   проверке  правильность   исчисления   исвоевременность перечисления текущих налоговых платежей.   5.8.   В   состав   группы   по   проверке   субъектов   включаютсяуполномоченные    должностные   лица   Налоговой   службы,    наиболееподготовленные  в профессиональном отношении, соответствующие  задачампроверки  по своим функциональным обязанностям, не имеющие родственныхотношений и материальных связей с проверяемым субъектом.           6. Оформление результатов проверки и приложений к нему      6.1. Результаты проверки оформляются в следующем порядке:   Независимо от результатов проверки уполномоченное должностное  лицоНалоговой  службы оформляет соответствующий документ  (акт,  справку).Акты,   справки  по  результатам  проверки  по  вопросу   правильностиисчисления  и  уплаты  страховых взносов  составляются  отдельно.  Приотсутствии нарушений налогового законодательства и законодательства постраховым  взносам в Социальный фонд, уполномоченное должностное  лицоНалоговой   службы   составляет  справку  с   указанием   наименованияпроверяемого  субъекта,  даты  проверки,  периода,  за   который   онапроводилась,    данных   о   соблюдении   законодательства.    Справкаподписывается  уполномоченным  должностным  лицом  Налоговой   службы,осуществившим   проверку,   руководителем   и   главным    бухгалтеромпроверяемого субъекта.   6.2.  Акт  проверки  оформляется  в  соответствии  с  установленнымпорядком с указанием:   - наименования субъекта;   -   нормативно-правовых  актов,  инструкций  и  других  документов,используемых при проверке;   - периода проверки, за который она производилась;   - сведений о начисленных и уплаченных видах налогов;   -   о   суммах  уплаченных  текущих  платежей;  сведений  о  методеопределения налогооблагаемой выручки и вида деятельности;   - состояния отчетно-платежной дисциплины;   -  сведения  о  видах оплаты труда, на которые начислены  страховыевзносы;   - о суммах начисленных и перечисленных страховых взносов;   - сведений о наличии торгово-розничной сети;   -  применения контрольно-кассовых машин при осуществлении  денежныхрасчетов с населением;   -  вопросов,  касающихся  вопросов  начисления  и  уплаты  налогов,обязательных платежах и страховых взносов в Социальный фонд.   По  фактам  нарушения  законодательства  по  налогам,  обязательнымплатежам  и  начислением  средств  по  обязательному  государственномусоциальному страхованию, указанных в акте проверки, следует  приложитькопии  бухгалтерских  документов, подтверждающих факт  нарушения,  приэтом,  рекомендуется  копии документов заверить  печатью  проверяемогосубъекта  с  отметкой "копия верна", а в отдельных случаях могут  бытьизъяты   первичные  документы  в  порядке,  установленном  действующимзаконодательством.   6.3.    Дополнительно,    в   целях   своевременного    поступлениядоначисленных сумм налогов, сборов и выплат страховых взносов по  актупроверки,  уполномоченное  должностное  лицо  Налоговой  службы   ходепроверки составляет:   - список дебиторской задолженности;   - перечень основных средств;   - перечень остатков готовой продукции;   - акт сверки предприятия с дебиторами.   Вышеперечисленные документы подписываются руководителем  и  главнымбухгалтером проверяемого субъекта.   6.4.  Порядок  и условия перечисления на специальный счет  средств,начисленных  в ходе проверки определяются соглашением между  Налоговойслужбой и Социальным фондом Кыргызской Республики.   6.5.  В случаях несогласия с фактами, изложенными в актах, справкахруководитель   и  главный  бухгалтер  проверяемого  субъекта   обязаныподписать их, и имеют право произвести запись о возражениях,  прилагаяодновременно письменные объяснения и документы, поясняющие мотивы этихвозражений.  В  случае  отказа от подписи, уполномоченное  должностноелицо  Налоговой  службы  обязано зафиксировать данное  обстоятельство,удостоверенное росписью понятых. При этом в акте должны  быть  указаныфамилии понятых и их домашний адрес.   Правильность  фактов, изложенных в объяснительных записках,  должнабыть  проверена  и  по ним дано письменное заключение  уполномоченногодолжностного лица Налоговой службы.   6.6.   В  изложенных  материалах  проверки  должны  быть  соблюденыобъективность,  ясность, лаконичность и точность  описания  выявленныхфактов  нарушений. При этом по каждому факту нарушения, отраженному  вакте проверки, должно быть четко изложено его содержание со ссылкой напервичные   документы  и  другие  материалы,  с  указанием   нарушенийотдельных законов или нормативных актов.   6.7.  В  акт  проверки  не включаются непроверенные  факты.  В  нихприводятся только итоговые данные и содержание нарушений со ссылкой насоответствующие  приложения, а в самих приложениях  отражается  толькосправочный материал.   6.8.   Результаты  проверки  (акта,  справки)  составляются   в   3экземплярах со всеми приложениями.   первый экземпляр - передается хозяйствующему субъекту;   второй  и  третий  -  остается в органе Налоговой  службы,  которыйпроводил проверку.   Акт  (справка) по проверке страховых взносов - передается в  органыСоциального фонда в течение 10 дней.   6.9.   Возражения   по  результатам  проверки  не  приостанавливаютдействие  обязательства по налогам, обязательным  платежам,  страховымвзносам в Социальный фонд, указанных в уведомлении по акту проверки.   6.10.   При  выявлении  нарушений  налогового  законодательства   идействующего законодательства по начислению, своевременности уплаты  ирасходованию  средств  по  обязательному государственному  социальномустрахованию с признаками уголовно-наказуемого преступления,  материалыдела  передаются в органы финансовой полиции, в порядке, установленномзаконодательством Кыргызской Республики.                7. Решения по результатам проверки субъектов      7.1.  Акт  с  приложениями всех материалов передается  руководителю(его  заместителю)  структурного подразделения  Налоговой  службы  длярассмотрения. По результатам рассмотрения на основании оформленного  всоответствии с настоящим Положением акта проверки, принимается решениео применении соответствующих мер к нарушителю в десятидневный срок.   7.2.  Контроль за выполнением ранее выданного уведомления, акта  обустранении   выявленных   нарушений  в  сроки,   установленные   этимидокументами,   осуществляется  органами  Налоговой  службы,   органамиСоциального    фонда    в   зависимости   от   характера    выявленныхправонарушений.  По  результатам проверки  (акта),  субъект  обязан  всроки, предусмотренные действующим законодательством, исполнить его  ипредставить доказательства его исполнения.   7.3.  При  несогласии  с  требованиями  органов  Налоговой  службы,субъекты  имеют право их обжалования в установленном законодательствомпорядке.           8. Ответственность за не соблюдение субъектами законных      требований уполномоченных должностных лиц Налоговой службы      8.1.  Законные  требования уполномоченных должностных  лиц  органовНалоговой службы обязательны для исполнения проверяемыми субъектами:   -  воспрепятствование  доступа  уполномоченного  должностного  лицаНалоговой  службы  на  территорию и  в  помещения  субъектов  с  цельюосуществления  проверки  за соблюдением законодательства  по  налогам,обязательным    платежам,    уплате    страховых    взносов,    влечетответственность   в   соответствии  с   законодательством   КыргызскойРеспублики;   -   не   предоставление   необходимой  отчетности   уполномоченномудолжностному  лицу  Налоговой службы с целью  осуществления  проверки,влечет  ответственность в соответствии с законодательством  КыргызскойРеспублики;   -  не  выполнение  должностными лицами и иными  лицами  требований,налогового законодательства и законодательства по исчислению и  уплатестраховых   взносов,   влечет   ответственность   в   соответствии   сзаконодательством Кыргызской Республики.   8.2.  При проведении проверки субъекты обязаны оказывать содействиеуполномоченным должностным лицам органов Налоговой службы в исполненииих  обязанностей  и предоставить следующие документы, необходимые  дляосуществления проверки:   - устав и другие учредительные документы;   - лицензии на право осуществления лицензионной деятельности;   - договора, контракты, соглашения и т.п.;   - банковские и кассовые документы;   - бухгалтерские документы;   -   книги  приказов  и  распоряжений,  в  соответствии  с  которымипроизводятся выплаты материальной помощи и премий;   -  сводные  (накопительные)  ведомости  по  начислению  всех  видовзаработка;   -  расчетно-платежные  и платежные ведомости на  выдачу  заработнойплаты, премий, пособий и т.п.;   -   справки,  расписки,  объяснительные  записки  и  тому  подобныедокументы,   касающиеся   вопросов  начисления   и   уплаты   налогов,обязательных платежей и страховых взносов.      9. Ответственность органов Налоговой службы Кыргызской Республики      9.1.  Уполномоченные должностные лица Налоговой службы за нарушениенастоящего   Положения   несут  ответственность   в   соответствии   сзаконодательством Кыргызской Республики.   9.2. За неправомерные решения, действия или бездействие должностныелица  и  иные работники органов Налоговой службы Кыргызской Республикинесут    дисциплинарную,   административную,   уголовную   или    инуюответственность   в   соответствии  с   законодательством   КыргызскойРеспублики.                                    Приложение                                  ПЕРЕЧЕНЬ   вопросов, подлежащих счетно-документальной проверке налоговых   расчетов и бухгалтерских отчетов, балансов и других документов,       связанных с исчислением и уплатой налогов, правильностью   начисления, своевременности и полноты перечисления страховых              взносов и выплат по социальному страхованию     за период ________________________________________________________     по _______________________________________________________________                      (наименование предприятия)     ИНН _____________________________________________________________________________________________________________________________________                (ФИО, занимаемая должность инспектора)       1.  Ознакомление  с Уставом предприятия, соответствие  деятельностипроверяемого  объекта целям и задачам, определенным  в  его  Уставе  иформирование Уставного фонда.   2. Состояние, порядок и правильность ведение бухгалтерского учета.   3.    Изложить    преемственность   (достоверность)    баланса    исогласованность показателей различных отчетных форм.   4. Дата, период и кем произведена предыдущая проверка, устранены липредложения проверяющего (отразить суммы доначисленных налогов и  мерыпо их взысканию).   5.  Учет основных средств и правильность исчисления амортизационныхотчислений.   6. Достоверность отражения в отчетных данных финансовых результатовпредприятия:   - формирование выручки (дохода) от реализации работ и услуг;   -  взаимосогласованность сумм, приведенных в  отчете  о  финансовыхрезультатах с данными синтетического и аналитического учета;   -  ведение  учета  затрат  на производства  и  издержек  обращения,правильность  отнесения  расходов на  затраты.  (Положение  о  порядкеопределения расходов, связанных с получением дохода, подлежащих вычетупри определении налогооблагаемой прибыли ст.94 НК от 18.04.00 г. N 120-п и НК КР от 26.06.96 г. с последующими изменениями и дополнениями).   7.    Соблюдение    предприятием    налогового    законодательства,правильности   начисления   полноты  и  своевременности   внесения   всоответствующие  бюджеты налогов и платежей. В  случае  не  начисленияпроцентов  за  несвоевременность уплаты налогов  проверяющему  следуетначислить проценты и финансовые санкции.   8.  Правильность отражения в учете движения материальных ценностей,сопоставить  данные таможенных инспекций и железнодорожных  станций  сданными бухучета.   9.  Проверка  правильности  исчисления, полноты  и  своевременностиуплаты в бюджет общегосударственных налогов:   - налог на прибыль;   - налог на добавленную стоимость;   - налог за пользование а/дорогами;   - отчисления средств в фонд минерально-сырьевой базы;   -  отчисления  в  фонд  предупреждения  и  ликвидации  чрезвычайныхситуаций;   - акцизный налог;   - земельный налог; местные налоги и сборы;   - налог на дивиденды (нерезидентов);   - налог на проценты;   - налог на доходы нерезидентов;   -  по  предприятиям с иностранными инвестициями (СП, иностранные  ит.д.) проверить правильность формирования Уставного фонда и применениепредоставленных льгот по налогу на прибыль в соответствии со ст. 20  и23  Закона КР "Об иностранных инвестициях" N 20-1 от 26 сентября  1995года;   -  проверить  правильность исчисления, удержания и  перечисления  вбюджет подоходного налога у источника выплаты доходов;   -  проверка  правильности  начисления,  полноты  и  своевременностиперечисления  в  бюджет местных налогов, предусмотренных  районными  игородскими Кенешами.   10.   Состояние   отчетно-платежной   дисциплины,   своевременностипредставления деклараций (расчетов).   11.  Правильность удержания, полноты и своевременности перечисленияв  бюджет  удержанных  сумм  подоходного  налога  с  заработной  платыработников, по найму; налога с доходов нерезидентов ст.30; 50  НК  КР.Проверить   передачу  сведений  в  отдел  декларирования   о   доходахработников по трудовым соглашениям.   12.  При  наличии  у хозяйствующего субъекта предприятий  розничнойторговли,  общественного питания и сферы услуг, проверить правильностьприменения  ККМ  при осуществлении денежных расчетов с  населением  покаждой  точке и соответствие денежных расчетов с населением по  каждойточке,  соответствие данных контрольной ленты с данными бухгалтерскогоучета.   13.  Наличие  лицензии, при осуществлении деятельности,  подлежащейлицензированию,  согласно  Законам  КР  от  03.03.97  г.  N  12  и  от18.01.2001 г. N 13.   14.  К  акту  проверки  при доначислении налогов  прилагать  списокдебиторов, перечень товарно-материальных ценностей и наличие  основныхсредств.   15. В акте проверки указать наличие книги инспекторских проверок  исумму уплаченных налогов и платежей за проверяемый период. Наличие ККМи соответствие данных контрольной ленты с данными учета.   16.  Определение  видов оплаты труда, на которые следует  начислятьстраховые взносы.   17.  Сравнение  видов  оплаты  труда, на  которые  фактически  былиначислены  страховые  взносы с видами оплаты  труда,  на  которые  онидолжны  быть  начислены в соответствии с действующим законодательствомпо социальному страхованию.   18.  Проверка  своевременности перечисления  начисленных  страховыхвзносов в Социальный фонд.   19. Проверка правильности видов выплат, на которые страховые взносыне должны начисляться.      Примечание:   1.  При необходимости получить сведения о деятельности проверяемогообъекта и об операциях по расчетным и иным счетам в банках и финансово-кредитных  учреждениях,  проводить  встречные  проверки,  так  же  принеобходимости  для  определения  достоверности  совершения   "нулевых"поставок, направлять запросы в "страну назначения".   2.  Результаты  проверки  оформляются  справкой,  при  установлениинарушений - актом и расчетами с освещением причин занижения (сокрытия)налогов  с  ссылкой  на ст. п/п нормативных документов  по  налоговомузаконодательству.   При   необходимости   к   акту   прилагать   копиибухгалтерских документов, подтверждающие сокрытие налогов. В изложенииакта  должна  быть  соблюдена объективность, ясность,  лаконичность  иточность    описания    выявленных   фактов    нарушения    налоговогозаконодательства и порядка ведения бухгалтерского учета. При  этом  покаждому  факту  нарушения, отраженному в акте  проверки,  должно  бытьчетко  изложено его содержание со ссылкой на соответствующие первичныебухгалтерские  документы, инструкции и другие материалы,  с  указаниемнарушений отдельных законов или нормативных актов.                                    Приложение        Примерный макет Акта документальной проверки правильности          исчисления, полноты и своевременности перечисления            налогов и других обязательных платежей в бюджет      "____"___________ 200__ г.         _______________________________                                        название города (села, поселка)      Нами (мною), _____________________________________________________                  (должность, фамилия, имя, отчество)     На основании ______________________ от "____" _________ 200__ года     (предписания, приказа, постановления)_______________________________________________________________________           (наименование организации, назначившей проверку)произведена проверка правильности исчисления и  своевременности  уплатыплатежей в бюджет _____________________________________________________                             (вид платежа)_______________________________________________________________________        (наименование хозяйствующего субъекта, его адрес, ИНН,_______________________________________________________________________                 подчиненность, форма хозяйствования)с ведома руководителя хозяйствующего субъекта _________________________                                                        (ФИО)и в присутствии главного бухгалтера ___________________________________                                                        (ФИО)     Проверка произведена за период     с "____" _______________ 200__ г.     по "____" ______________ 200__ г.      Предыдущая проверка произведена за период     с "____" _______________ 200__ г.     по "____" ______________ 200__ г._______________________________________________________________________                           (должность, ФИО)_______________________________________________________________________   (произведенной проверкой доначислено налогов и платежей в бюджет)_______________________________________________________________________             (выполнение предложений предыдущей проверки)_______________________________________________________________________     Ответственными за достоверность отчетных данных являются:     Руководитель хозяйствующего субъекта _____________________________                                                     (ФИО)     с "____" _______________ 200__ г.     по "____" ______________ 200__ г.      Главный бухгалтер ____________________ с "____" _________ 200__ г.     (ФИО)                         по"____" __________ 200__ г.      1. При проверке использованы следующие бухгалтерские документы:_______________________________________________________________________     В ходе настоящей проверке установлено:_______________________________________________________________________        (дата, номер, наименование, свидетельство Министерства_______________________________________________________________________    юстиции, (статоргана), зарегистрировавшего устав хозяйствующего_______________________________________________________________________               субъекта, дополнения и изменения к нему)_______________________________________________________________________      2. _______________________________________________________________        Фактически осуществляемые виды деятельности предприятия_______________________________________________________________________       занимается ли предприятие запрещенными или лицензионными_______________________________________________________________________             (без получения лицензии) видами деятельности     3. _______________________________________________________________               (указать метод ведения налогового учета,_______________________________________________________________________     выявленные расхождения между суммами, указанными в бух. учете_______________________________________________________________________         плательщика, и суммами, установленными при проверке)_______________________________________________________________________     4. _______________________________________________________________        (причины расхождений в суммах налога, указанного в декларации,_______________________________________________________________________                          отчете плательщика)     5. _______________________________________________________________       (своевременность и полнота перечисления налогов и других_______________________________________________________________________                        обязательных платежей)     6. Дополнительные материалы к акту в количестве  __________  доку-ментов на ____ листах прилагаются.     7. Доначисленные по настоящему акту платежи и  финансовые  санкциивсего в сумме: ________________________________________________________     в том числе по видам налогов, сборов:_____________________________     и страховым взносам ______________________________________________     подлежат уплате не позднее 30 дней  со  дня  вручения  уведомления_______________________________________________________________________     с зачислением на счет ____________________________________________                   (указать номер бюджетного счета,_______________________________________________________________________                подразделения бюджетной классификации)     с зачислением на счет ____________________________________________               (указать номер бюджетного счета Соцфонда)     8. Дополнительная информация _____________________________________     Проверяющий  _____________________________________________________                     (должность, фамилия инициалы)     Руководитель хозяйствующего субъекта _____________________________                     (должность, фамилия инициалы)     Главный бухгалтер ________________________________________________                     (должность, фамилия инициалы)    9. Объяснения руководителя и главного бухгалтера _________________________________________________________________________________________     Один экземпляр акта получил     Главный бухгалтер ________________________________     10. Решение руководителя (заместителя) налоговой службы _________________________________________________________________________________     11. В соответствии с актом в лицевом счете плательщика:     начислено к уплате всего: ______________ сом.;     в том  числе  основного  платежа  ______ сом.,  финансовых санкций______ сом.,  проценты (пени) _______ сом., уменьшены платежи на ______сом.     Инспектор по учету _______________________________                               (подпись)      "____" __________ 200__ года.                                                               Приложение                                   АКТ                   изъятия бухгалтерских документов                _______________________________________                    (наименование Налоговой службы)      "____" ____________ 200__ г.      Должность ________________________________________________________                (наименование Налоговой службы, Ф.И.О.)     с участием _______________________________________________________                          (должность, Ф.И.О.)     и в присутствии понятых __________________________________________                                (Ф.И.О)     работающие, проживающие __________________________________________     на основании _____________________________________________________              (документальной проверки Налоговой службы)     от "____" ____________ 200__ г.     Произвел изъятие _________________________________________________                          (что, где, у кого)_______________________________________________________________________     Вышеперечисленным лицам разъяснено  их  право  присутствовать  привсех действиях работника Налоговой службы, производящего изъятие, и де-лать заявления по поводу тех или иных его действий.     Изъятие начато в _____ час.  ____ мин., окончено в _____ час. ____мин.     Перед началом  изъятия  работником Налоговой службы был предъявленакт  документальной  проверки  о   производстве   изъятия   от   "____"____________ 200__ г., после чего ____________________________________________________________________________________________________________                                (кому)было предложено выдать: _______________________________________________             (наименование документов, подлежащие изъятию)      Приложение к акту изъятия от "____" ____________ 200__ г.     в случае оформления     специальной описи изъятия документов.     Заявления и замечания, сделанные присутствующими  _______________________________________________________________________________________                               (подписи)     Акт изъятия оглашен работником Налоговой службы,  записан правиль-но.     Присутствующие ___________________________________________________                               (подписи)     Должность ________________________________________________________          (наименование Налоговой службы. Ф.И.О. должностного_______________________________________________________________________                      лица, проводящего изъятие)_______________________________________________________________________                               (подпись)      Копию акта изъятия получил "____" ____________ 200__ г.     Копию специальной описи получил "____" ____________ 200__ г.     Подпись лица,  которому вручены копия акта изъятия и копия  специ-альной описи.     Примечание: акт изъятия и специальная опись остаются в  делопроиз-водстве за соответствующий год.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g3drhptrrqw5eih6dp2">
      <w:r>
        <w:rPr>
          <w:rFonts w:ascii="Arial" w:cs="Arial" w:eastAsia="Arial" w:hAnsi="Arial"/>
          <w:color w:val="132D3F"/>
          <w:sz w:val="16"/>
          <w:szCs w:val="16"/>
          <w:u w:val="single"/>
        </w:rPr>
        <w:t xml:space="preserve">dalil.kg/document/30733</w:t>
      </w:r>
    </w:hyperlink>
  </w:p>
  <w:p>
    <w:pPr>
      <w:spacing w:after="0" w:before="40"/>
      <w:jc w:val="center"/>
    </w:pPr>
    <w:hyperlink w:history="1" r:id="rIdmzjdc6j-rbln-xcrzsx8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rprguphsflbchke3pvt" Type="http://schemas.openxmlformats.org/officeDocument/2006/relationships/hyperlink" Target="https://dalil.kg/document/30732" TargetMode="External"/><Relationship Id="rIdkutn32hspiud2u4awf4pt" Type="http://schemas.openxmlformats.org/officeDocument/2006/relationships/hyperlink" Target="https://dalil.kg/document/632" TargetMode="External"/><Relationship Id="rIdr6_taywjbqlvranh_flqq" Type="http://schemas.openxmlformats.org/officeDocument/2006/relationships/hyperlink" Target="https://dalil.kg/document/627" TargetMode="External"/><Relationship Id="rId0v7b2mot2cicxlhzswnki" Type="http://schemas.openxmlformats.org/officeDocument/2006/relationships/hyperlink" Target="https://dalil.kg/document/2848" TargetMode="External"/><Relationship Id="rIdmsnoeyoy9ip5wu5gdg02b" Type="http://schemas.openxmlformats.org/officeDocument/2006/relationships/hyperlink" Target="https://dalil.kg/document/2194" TargetMode="External"/><Relationship Id="rIdjdaunnkynd1frggscdzn3" Type="http://schemas.openxmlformats.org/officeDocument/2006/relationships/hyperlink" Target="https://dalil.kg/document/53325" TargetMode="External"/><Relationship Id="rIdzgsay2ot3gfecir_a1tht" Type="http://schemas.openxmlformats.org/officeDocument/2006/relationships/hyperlink" Target="https://dalil.kg/document/37988" TargetMode="External"/><Relationship Id="rIddo3kqbyrxwojtyvllupy6" Type="http://schemas.openxmlformats.org/officeDocument/2006/relationships/hyperlink" Target="https://dalil.kg/document/725" TargetMode="External"/><Relationship Id="rIdsrbwrqbt0iix-akqv_zvd" Type="http://schemas.openxmlformats.org/officeDocument/2006/relationships/hyperlink" Target="https://dalil.kg/document/761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g3drhptrrqw5eih6dp2" Type="http://schemas.openxmlformats.org/officeDocument/2006/relationships/hyperlink" Target="https://dalil.kg/document/30733" TargetMode="External"/><Relationship Id="rIdmzjdc6j-rbln-xcrzsx8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2026-09-30T20:28:27.381Z</dcterms:created>
  <dcterms:modified xsi:type="dcterms:W3CDTF">2026-09-30T20:28:27.381Z</dcterms:modified>
</cp:coreProperties>
</file>

<file path=docProps/custom.xml><?xml version="1.0" encoding="utf-8"?>
<Properties xmlns="http://schemas.openxmlformats.org/officeDocument/2006/custom-properties" xmlns:vt="http://schemas.openxmlformats.org/officeDocument/2006/docPropsVTypes"/>
</file>